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Delgado, Gonzalez and Harris et Harper-Day.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