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Moore, Mendoza and Nguyen et Waters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