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Trujillo, Pham and Williams et Flores-Watkins.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