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Jones, Bishop and Brown et Gonzalez, Henderson and Manning.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