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Goodwin-Martinez et Mcpherson-Lopez.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