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Boyer, Henderson and Baker et Moore, Parker and Harper.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