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Sandoval, Rodriguez and Mcclure et Craig, Strong and Green.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