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Ortega, Long and Welch et Williams, Deleon and Fisher.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