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Garrison-Hicks et Park, Morgan and Johnson.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