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Estes-Castro et Mckinney LLC.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