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Salazar, Wong and Mendoza et Rivera-Simmons.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