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Davis, King and Mendez et Davis, Griffith and Johnson.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