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1 · How Kubernetes Really Works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real, dedicated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(Kubernetes v1.37.0, etcd v3.7.0) that we deliberately drove into a read-only state and then recovered. Every screenshot is a real capture. The moment you'll reproduce: after filling etcd past its quota,</w:t>
      </w:r>
      <w:r>
        <w:t xml:space="preserve"> </w:t>
      </w:r>
      <w:r>
        <w:rPr>
          <w:rStyle w:val="VerbatimChar"/>
        </w:rPr>
        <w:t xml:space="preserve">kubectl create</w:t>
      </w:r>
      <w:r>
        <w:t xml:space="preserve"> </w:t>
      </w:r>
      <w:r>
        <w:t xml:space="preserve">fails</w:t>
      </w:r>
      <w:r>
        <w:t xml:space="preserve"> </w:t>
      </w:r>
      <w:r>
        <w:rPr>
          <w:b/>
          <w:bCs/>
        </w:rPr>
        <w:t xml:space="preserve">cluster-wide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database space exceeded</w:t>
      </w:r>
      <w:r>
        <w:t xml:space="preserve"> </w:t>
      </w:r>
      <w:r>
        <w:t xml:space="preserve">— and a three-command runbook brings it back.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etcd's</w:t>
      </w:r>
      <w:r>
        <w:t xml:space="preserve"> </w:t>
      </w:r>
      <w:r>
        <w:rPr>
          <w:rStyle w:val="VerbatimChar"/>
        </w:rPr>
        <w:t xml:space="preserve">--quota-backend-bytes</w:t>
      </w:r>
      <w:r>
        <w:t xml:space="preserve"> </w:t>
      </w:r>
      <w:r>
        <w:t xml:space="preserve">does, and what happens the instant the database crosses it: a</w:t>
      </w:r>
      <w:r>
        <w:t xml:space="preserve"> </w:t>
      </w:r>
      <w:r>
        <w:rPr>
          <w:b/>
          <w:bCs/>
        </w:rPr>
        <w:t xml:space="preserve">NOSPACE alarm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cluster-wide read-only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1"/>
        </w:numPr>
      </w:pPr>
      <w:r>
        <w:t xml:space="preserve">How to see the failure from both sides — the etcd alarm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database space exceeded</w:t>
      </w:r>
      <w:r>
        <w:t xml:space="preserve"> </w:t>
      </w:r>
      <w:r>
        <w:t xml:space="preserve">error every user hits.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b/>
          <w:bCs/>
        </w:rPr>
        <w:t xml:space="preserve">reads keep working while all writes fail</w:t>
      </w:r>
      <w:r>
        <w:t xml:space="preserve"> </w:t>
      </w:r>
      <w:r>
        <w:t xml:space="preserve">— the single most confusing etcd incident in production.</w:t>
      </w:r>
    </w:p>
    <w:p>
      <w:pPr>
        <w:pStyle w:val="Compact"/>
        <w:numPr>
          <w:ilvl w:val="0"/>
          <w:numId w:val="1001"/>
        </w:numPr>
      </w:pPr>
      <w:r>
        <w:t xml:space="preserve">The real recovery runbook —</w:t>
      </w:r>
      <w:r>
        <w:t xml:space="preserve"> </w:t>
      </w:r>
      <w:r>
        <w:rPr>
          <w:b/>
          <w:bCs/>
        </w:rPr>
        <w:t xml:space="preserve">compact → defrag → disarm</w:t>
      </w:r>
      <w:r>
        <w:t xml:space="preserve"> </w:t>
      </w:r>
      <w:r>
        <w:t xml:space="preserve">— and why you need all three, in that order.</w:t>
      </w:r>
    </w:p>
    <w:p>
      <w:pPr>
        <w:pStyle w:val="Compact"/>
        <w:numPr>
          <w:ilvl w:val="0"/>
          <w:numId w:val="1001"/>
        </w:numPr>
      </w:pPr>
      <w:r>
        <w:t xml:space="preserve">Why deleting the offending data alone doesn't give the space back until you compact and defrag.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build a throwaway cluster, shrink etcd's quota so you can fill it quickly, then create ConfigMaps until etcd goes read-only. You'll confirm the whole cluster is stuck (writes fail, reads work), then run the recovery runbook to bring it back and reclaim the space.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⚠️ This lab uses its own dedicated, throwaway cluster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Day-1 shared one. You're going to deliberately corrupt etcd into a read-only state, and you never practise that on a cluster you care about. You'll create an</w:t>
      </w:r>
      <w:r>
        <w:t xml:space="preserve"> </w:t>
      </w:r>
      <w:r>
        <w:rPr>
          <w:rStyle w:val="VerbatimChar"/>
        </w:rPr>
        <w:t xml:space="preserve">etcd-lab</w:t>
      </w:r>
      <w:r>
        <w:t xml:space="preserve"> </w:t>
      </w:r>
      <w:r>
        <w:t xml:space="preserve">cluster and delete it at the end.</w:t>
      </w:r>
    </w:p>
    <w:p>
      <w:pPr>
        <w:pStyle w:val="BlockText"/>
      </w:pPr>
      <w:r>
        <w:rPr>
          <w:b/>
          <w:bCs/>
        </w:rPr>
        <w:t xml:space="preserve">Nutanix note — and why this one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.</w:t>
      </w:r>
      <w:r>
        <w:t xml:space="preserve"> </w:t>
      </w:r>
      <w:r>
        <w:t xml:space="preserve">etcd, its quota, the NOSPACE alarm, and the compact/defrag/disarm runbook are identical everywhere — etcd is etcd. What differs is</w:t>
      </w:r>
      <w:r>
        <w:t xml:space="preserve"> </w:t>
      </w:r>
      <w:r>
        <w:rPr>
          <w:i/>
          <w:iCs/>
        </w:rPr>
        <w:t xml:space="preserve">access</w:t>
      </w:r>
      <w:r>
        <w:t xml:space="preserve">: on a managed platform (NKE, GKE, EKS, AKS) you</w:t>
      </w:r>
      <w:r>
        <w:t xml:space="preserve"> </w:t>
      </w:r>
      <w:r>
        <w:rPr>
          <w:b/>
          <w:bCs/>
        </w:rPr>
        <w:t xml:space="preserve">don't</w:t>
      </w:r>
      <w:r>
        <w:t xml:space="preserve"> </w:t>
      </w:r>
      <w:r>
        <w:t xml:space="preserve">edit etcd's static-pod manifest yourself — the platform sets the quota, and you'd use its etcd-maintenance tooling or a support case to compact/defrag. We use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precisely because it gives you full control-plane access, so you can</w:t>
      </w:r>
      <w:r>
        <w:t xml:space="preserve"> </w:t>
      </w:r>
      <w:r>
        <w:rPr>
          <w:i/>
          <w:iCs/>
        </w:rPr>
        <w:t xml:space="preserve">practise</w:t>
      </w:r>
      <w:r>
        <w:t xml:space="preserve"> </w:t>
      </w:r>
      <w:r>
        <w:t xml:space="preserve">the recovery and recognise it instantly when it happens on NKE.</w:t>
      </w:r>
    </w:p>
    <w:p>
      <w:r>
        <w:pict>
          <v:rect style="width:0;height:1.5pt" o:hralign="center" o:hrstd="t" o:hr="t"/>
        </w:pict>
      </w:r>
    </w:p>
    <w:bookmarkEnd w:id="12"/>
    <w:bookmarkStart w:id="13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etcd stores every Kubernetes object, and it keeps a</w:t>
      </w:r>
      <w:r>
        <w:t xml:space="preserve"> </w:t>
      </w:r>
      <w:r>
        <w:rPr>
          <w:b/>
          <w:bCs/>
        </w:rPr>
        <w:t xml:space="preserve">history of revisions</w:t>
      </w:r>
      <w:r>
        <w:t xml:space="preserve">, not just the latest value — so it grows with every write, every controller update, every Event and Lease renewal. To stop a runaway from filling the disk, etcd enforces</w:t>
      </w:r>
      <w:r>
        <w:t xml:space="preserve"> </w:t>
      </w:r>
      <w:r>
        <w:rPr>
          <w:rStyle w:val="VerbatimChar"/>
        </w:rPr>
        <w:t xml:space="preserve">--quota-backend-bytes</w:t>
      </w:r>
      <w:r>
        <w:t xml:space="preserve">. When the database file crosses that size, etcd does something drastic on purpose: it raises a</w:t>
      </w:r>
      <w:r>
        <w:t xml:space="preserve"> </w:t>
      </w:r>
      <w:r>
        <w:rPr>
          <w:b/>
          <w:bCs/>
        </w:rPr>
        <w:t xml:space="preserve">NOSPACE alarm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refuses all writes</w:t>
      </w:r>
      <w:r>
        <w:t xml:space="preserve">, cluster-wide. Reads still work. It would rather go read-only than corrupt itself by running out of disk.</w:t>
      </w:r>
    </w:p>
    <w:p>
      <w:pPr>
        <w:pStyle w:val="BodyText"/>
      </w:pPr>
      <w:r>
        <w:t xml:space="preserve">Recovery is always the same three steps, and you need all three: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compact</w:t>
      </w:r>
      <w:r>
        <w:t xml:space="preserve"> </w:t>
      </w:r>
      <w:r>
        <w:t xml:space="preserve">— discard old revisions from the history (frees space</w:t>
      </w:r>
      <w:r>
        <w:t xml:space="preserve"> </w:t>
      </w:r>
      <w:r>
        <w:rPr>
          <w:i/>
          <w:iCs/>
        </w:rPr>
        <w:t xml:space="preserve">logically</w:t>
      </w:r>
      <w:r>
        <w:t xml:space="preserve"> </w:t>
      </w:r>
      <w:r>
        <w:t xml:space="preserve">inside the file).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defrag</w:t>
      </w:r>
      <w:r>
        <w:t xml:space="preserve"> </w:t>
      </w:r>
      <w:r>
        <w:t xml:space="preserve">— actually shrink the file to return the freed pages (compaction alone doesn't shrink it).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alarm disarm</w:t>
      </w:r>
      <w:r>
        <w:t xml:space="preserve"> </w:t>
      </w:r>
      <w:r>
        <w:t xml:space="preserve">— the alarm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clear itself; you must explicitly disarm it before writes resume.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WRITE["writes: kubectl create,&lt;br/&gt;controllers, events, leases"] --&gt; DB["etcd boltdb file&lt;br/&gt;grows with every revision"]</w:t>
      </w:r>
      <w:r>
        <w:br/>
      </w:r>
      <w:r>
        <w:rPr>
          <w:rStyle w:val="VerbatimChar"/>
        </w:rPr>
        <w:t xml:space="preserve">    DB --&gt; CHECK{"DB size &amp;gt;= quota-backend-bytes?"}</w:t>
      </w:r>
      <w:r>
        <w:br/>
      </w:r>
      <w:r>
        <w:rPr>
          <w:rStyle w:val="VerbatimChar"/>
        </w:rPr>
        <w:t xml:space="preserve">    CHECK --&gt;|"no"| OK["writes accepted"]</w:t>
      </w:r>
      <w:r>
        <w:br/>
      </w:r>
      <w:r>
        <w:rPr>
          <w:rStyle w:val="VerbatimChar"/>
        </w:rPr>
        <w:t xml:space="preserve">    CHECK --&gt;|"yes"| ALARM["raise NOSPACE alarm"]</w:t>
      </w:r>
      <w:r>
        <w:br/>
      </w:r>
      <w:r>
        <w:rPr>
          <w:rStyle w:val="VerbatimChar"/>
        </w:rPr>
        <w:t xml:space="preserve">    ALARM --&gt; RO["cluster READ-ONLY&lt;br/&gt;every write: 'database space exceeded'&lt;br/&gt;reads still succeed"]</w:t>
      </w:r>
      <w:r>
        <w:br/>
      </w:r>
      <w:r>
        <w:rPr>
          <w:rStyle w:val="VerbatimChar"/>
        </w:rPr>
        <w:t xml:space="preserve">    RO --&gt; RECOVER["compact history&lt;br/&gt;defrag (reclaim pages)&lt;br/&gt;alarm disarm"]</w:t>
      </w:r>
      <w:r>
        <w:br/>
      </w:r>
      <w:r>
        <w:rPr>
          <w:rStyle w:val="VerbatimChar"/>
        </w:rPr>
        <w:t xml:space="preserve">    RECOVER --&gt; OK</w:t>
      </w:r>
    </w:p>
    <w:p>
      <w:r>
        <w:pict>
          <v:rect style="width:0;height:1.5pt" o:hralign="center" o:hrstd="t" o:hr="t"/>
        </w:pict>
      </w:r>
    </w:p>
    <w:bookmarkEnd w:id="13"/>
    <w:bookmarkStart w:id="17" w:name="Xb4b3c804d6bc08252d065ed8a6b12b6ce42b27e"/>
    <w:p>
      <w:pPr>
        <w:pStyle w:val="Heading2"/>
      </w:pPr>
      <w:r>
        <w:t xml:space="preserve">Step 1 — Build a throwaway cluster and shrink etcd's quota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dedicated cluster and lower etcd's quota to 16 MiB so you can fill it in minutes instead of hours.</w:t>
      </w:r>
    </w:p>
    <w:p>
      <w:pPr>
        <w:pStyle w:val="BodyText"/>
      </w:pPr>
      <w:r>
        <w:rPr>
          <w:b/>
          <w:bCs/>
        </w:rPr>
        <w:t xml:space="preserve">1. Create the cluster: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etcd-lab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120s</w:t>
      </w:r>
    </w:p>
    <w:p>
      <w:pPr>
        <w:pStyle w:val="FirstParagraph"/>
      </w:pPr>
      <w:r>
        <w:rPr>
          <w:b/>
          <w:bCs/>
        </w:rPr>
        <w:t xml:space="preserve">2. Lower the quota.</w:t>
      </w:r>
      <w:r>
        <w:t xml:space="preserve"> </w:t>
      </w:r>
      <w:r>
        <w:t xml:space="preserve">etcd runs as a static Pod on the control-plane node; add a flag to its manifest and the kubelet restarts etcd automatically: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etcd-lab-control-plane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    - etcd$/a\    - --quota-backend-bytes=16777216'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/etc/kubernetes/manifests/etcd.yaml</w:t>
      </w:r>
    </w:p>
    <w:p>
      <w:pPr>
        <w:pStyle w:val="FirstParagraph"/>
      </w:pPr>
      <w:r>
        <w:rPr>
          <w:b/>
          <w:bCs/>
        </w:rPr>
        <w:t xml:space="preserve">3. Set up a one-word helper</w:t>
      </w:r>
      <w:r>
        <w:t xml:space="preserve"> </w:t>
      </w:r>
      <w:r>
        <w:t xml:space="preserve">for the long</w:t>
      </w:r>
      <w:r>
        <w:t xml:space="preserve"> </w:t>
      </w:r>
      <w:r>
        <w:rPr>
          <w:rStyle w:val="VerbatimChar"/>
        </w:rPr>
        <w:t xml:space="preserve">etcdctl</w:t>
      </w:r>
      <w:r>
        <w:t xml:space="preserve"> </w:t>
      </w:r>
      <w:r>
        <w:t xml:space="preserve">command (with all its TLS flags), then check the new quota took effect:</w:t>
      </w:r>
    </w:p>
    <w:p>
      <w:pPr>
        <w:pStyle w:val="SourceCode"/>
      </w:pPr>
      <w:r>
        <w:rPr>
          <w:rStyle w:val="FunctionTok"/>
        </w:rPr>
        <w:t xml:space="preserve">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etcd-etcd-lab-control-plane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etcdctl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--endpoints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https://127.0.0.1:2379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/etc/kubernetes/pki/etcd/ca.crt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/etc/kubernetes/pki/etcd/server.crt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/etc/kubernetes/pki/etcd/server.key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endpoint status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'"DBSize"|"DBSizeInUse"|"DBSizeQuota"'</w:t>
      </w:r>
    </w:p>
    <w:p>
      <w:pPr>
        <w:pStyle w:val="FirstParagraph"/>
      </w:pPr>
      <w:r>
        <w:rPr>
          <w:i/>
          <w:iCs/>
        </w:rPr>
        <w:t xml:space="preserve">(We grep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-w fields</w:t>
      </w:r>
      <w:r>
        <w:rPr>
          <w:i/>
          <w:iCs/>
        </w:rPr>
        <w:t xml:space="preserve"> </w:t>
      </w:r>
      <w:r>
        <w:rPr>
          <w:i/>
          <w:iCs/>
        </w:rPr>
        <w:t xml:space="preserve">output because the full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-w table</w:t>
      </w:r>
      <w:r>
        <w:rPr>
          <w:i/>
          <w:iCs/>
        </w:rPr>
        <w:t xml:space="preserve"> </w:t>
      </w:r>
      <w:r>
        <w:rPr>
          <w:i/>
          <w:iCs/>
        </w:rPr>
        <w:t xml:space="preserve">is 17 columns wide and unreadable.)</w:t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DBSizeQuota</w:t>
      </w:r>
      <w:r>
        <w:t xml:space="preserve"> </w:t>
      </w:r>
      <w:r>
        <w:t xml:space="preserve">now reads</w:t>
      </w:r>
      <w:r>
        <w:t xml:space="preserve"> </w:t>
      </w:r>
      <w:r>
        <w:rPr>
          <w:b/>
          <w:bCs/>
        </w:rPr>
        <w:t xml:space="preserve">16777216</w:t>
      </w:r>
      <w:r>
        <w:t xml:space="preserve"> </w:t>
      </w:r>
      <w:r>
        <w:t xml:space="preserve">(16 MiB), with</w:t>
      </w:r>
      <w:r>
        <w:t xml:space="preserve"> </w:t>
      </w:r>
      <w:r>
        <w:rPr>
          <w:rStyle w:val="VerbatimChar"/>
        </w:rPr>
        <w:t xml:space="preserve">DBSize</w:t>
      </w:r>
      <w:r>
        <w:t xml:space="preserve"> </w:t>
      </w:r>
      <w:r>
        <w:t xml:space="preserve">only ~0.5–2 MB — so there's ~15 MB of headroom to fill.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etcd restarted with a 16 MiB quota" title="" id="15" name="Picture"/>
            <a:graphic>
              <a:graphicData uri="http://schemas.openxmlformats.org/drawingml/2006/picture">
                <pic:pic>
                  <pic:nvPicPr>
                    <pic:cNvPr descr="../../artifacts/lab-03/screenshots/01-quota-lowere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you've turned a 2 GiB safety valve into a 16 MiB one, so the rest of the lab runs in minutes. Everything else about etcd's behaviour is unchanged.</w:t>
      </w:r>
    </w:p>
    <w:p>
      <w:r>
        <w:pict>
          <v:rect style="width:0;height:1.5pt" o:hralign="center" o:hrstd="t" o:hr="t"/>
        </w:pict>
      </w:r>
    </w:p>
    <w:bookmarkEnd w:id="17"/>
    <w:bookmarkStart w:id="21" w:name="X001d652a1b9a82f1b50ac780d3d9ca27053aeac"/>
    <w:p>
      <w:pPr>
        <w:pStyle w:val="Heading2"/>
      </w:pPr>
      <w:r>
        <w:t xml:space="preserve">Step 2 — Fill etcd until it goes read-only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~1 MB ConfigMaps in a loop until etcd refuses a write.</w:t>
      </w:r>
    </w:p>
    <w:p>
      <w:pPr>
        <w:pStyle w:val="BodyText"/>
      </w:pPr>
      <w:r>
        <w:rPr>
          <w:b/>
          <w:bCs/>
        </w:rPr>
        <w:t xml:space="preserve">1. Make a 1 MB blob and create ConfigMaps until one fails: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900000 /dev/zero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/tmp/blob.txt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fill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1 40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fill create configmap fill-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blob=/tmp/blob.txt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'space exceeded'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at #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dozen ConfigMaps get created, then one fails — in our run at</w:t>
      </w:r>
      <w:r>
        <w:t xml:space="preserve"> </w:t>
      </w:r>
      <w:r>
        <w:rPr>
          <w:b/>
          <w:bCs/>
        </w:rPr>
        <w:t xml:space="preserve">#14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error: failed to create configmap: etcdserver: mvcc: database space exceeded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The fill loop fails when the quota is crossed" title="" id="19" name="Picture"/>
            <a:graphic>
              <a:graphicData uri="http://schemas.openxmlformats.org/drawingml/2006/picture">
                <pic:pic>
                  <pic:nvPicPr>
                    <pic:cNvPr descr="../../artifacts/lab-03/screenshots/02-nospace-triggere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database crossed 16 MiB and etcd raised its NOSPACE alarm. (The exact number where it fails varies by a ConfigMap or two, depending on other cluster churn.) From this instant, etcd is read-only.</w:t>
      </w:r>
    </w:p>
    <w:p>
      <w:r>
        <w:pict>
          <v:rect style="width:0;height:1.5pt" o:hralign="center" o:hrstd="t" o:hr="t"/>
        </w:pict>
      </w:r>
    </w:p>
    <w:bookmarkEnd w:id="21"/>
    <w:bookmarkStart w:id="25" w:name="X17b40331cf47cf6fc5288105b949681953aed98"/>
    <w:p>
      <w:pPr>
        <w:pStyle w:val="Heading2"/>
      </w:pPr>
      <w:r>
        <w:t xml:space="preserve">Step 3 — Confirm the</w:t>
      </w:r>
      <w:r>
        <w:t xml:space="preserve"> </w:t>
      </w:r>
      <w:r>
        <w:rPr>
          <w:i/>
          <w:iCs/>
        </w:rPr>
        <w:t xml:space="preserve">whole cluster</w:t>
      </w:r>
      <w:r>
        <w:t xml:space="preserve"> </w:t>
      </w:r>
      <w:r>
        <w:t xml:space="preserve">is read-only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the failure from both sides — the etcd alarm, and the error any user gets — and confirm reads still work.</w:t>
      </w:r>
    </w:p>
    <w:p>
      <w:pPr>
        <w:pStyle w:val="BodyText"/>
      </w:pPr>
      <w:r>
        <w:rPr>
          <w:b/>
          <w:bCs/>
        </w:rPr>
        <w:t xml:space="preserve">1. Check the alarm, try a write in an unrelated namespace, try a read, and look at the sizes:</w:t>
      </w:r>
    </w:p>
    <w:p>
      <w:pPr>
        <w:pStyle w:val="SourceCode"/>
      </w:pPr>
      <w:r>
        <w:rPr>
          <w:rStyle w:val="ExtensionTok"/>
        </w:rPr>
        <w:t xml:space="preserve">e</w:t>
      </w:r>
      <w:r>
        <w:rPr>
          <w:rStyle w:val="NormalTok"/>
        </w:rPr>
        <w:t xml:space="preserve"> alarm list                                          </w:t>
      </w:r>
      <w:r>
        <w:rPr>
          <w:rStyle w:val="CommentTok"/>
        </w:rPr>
        <w:t xml:space="preserve"># the etcd side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canary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a=b    </w:t>
      </w:r>
      <w:r>
        <w:rPr>
          <w:rStyle w:val="CommentTok"/>
        </w:rPr>
        <w:t xml:space="preserve"># any write, anywhere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ns                                        </w:t>
      </w:r>
      <w:r>
        <w:rPr>
          <w:rStyle w:val="CommentTok"/>
        </w:rPr>
        <w:t xml:space="preserve"># reads still work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endpoint status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'DBSize|Quota'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 alarm 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memberID:… alarm:NOSPACE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canary</w:t>
      </w:r>
      <w:r>
        <w:t xml:space="preserve"> </w:t>
      </w:r>
      <w:r>
        <w:t xml:space="preserve">write (a different namespace!) fails with the same</w:t>
      </w:r>
      <w:r>
        <w:t xml:space="preserve"> </w:t>
      </w:r>
      <w:r>
        <w:rPr>
          <w:rStyle w:val="VerbatimChar"/>
        </w:rPr>
        <w:t xml:space="preserve">database space exceeded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kubectl get ns</w:t>
      </w:r>
      <w:r>
        <w:t xml:space="preserve"> </w:t>
      </w:r>
      <w:r>
        <w:t xml:space="preserve">returns instantly — reads are fine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DBSize</w:t>
      </w:r>
      <w:r>
        <w:t xml:space="preserve"> </w:t>
      </w:r>
      <w:r>
        <w:t xml:space="preserve">≈ 17 MB, having met</w:t>
      </w:r>
      <w:r>
        <w:t xml:space="preserve"> </w:t>
      </w:r>
      <w:r>
        <w:rPr>
          <w:rStyle w:val="VerbatimChar"/>
        </w:rPr>
        <w:t xml:space="preserve">DBSizeQuota</w:t>
      </w:r>
      <w:r>
        <w:t xml:space="preserve"> </w:t>
      </w:r>
      <w:r>
        <w:t xml:space="preserve">= 16.8 MB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NOSPACE alarm, writes blocked, reads fine" title="" id="23" name="Picture"/>
            <a:graphic>
              <a:graphicData uri="http://schemas.openxmlformats.org/drawingml/2006/picture">
                <pic:pic>
                  <pic:nvPicPr>
                    <pic:cNvPr descr="../../artifacts/lab-03/screenshots/03-cluster-read-onl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it's not just your namespace — the entire cluster can't accept writes. New Pods won't create, Deployments won't scale,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hangs.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this looks like an outage, not a disk problem.</w:t>
      </w:r>
      <w:r>
        <w:t xml:space="preserve"> </w:t>
      </w:r>
      <w:r>
        <w:t xml:space="preserve">Because reads work and only writes fail, people report "I can't create pods" or "apply hangs" with no obvious disk error at the node level. The tell is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write returning</w:t>
      </w:r>
      <w:r>
        <w:t xml:space="preserve"> </w:t>
      </w:r>
      <w:r>
        <w:rPr>
          <w:rStyle w:val="VerbatimChar"/>
        </w:rPr>
        <w:t xml:space="preserve">database space exceeded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rPr>
          <w:rStyle w:val="VerbatimChar"/>
        </w:rPr>
        <w:t xml:space="preserve">etcdctl alarm list</w:t>
      </w:r>
      <w:r>
        <w:t xml:space="preserve"> </w:t>
      </w:r>
      <w:r>
        <w:t xml:space="preserve">showing</w:t>
      </w:r>
      <w:r>
        <w:t xml:space="preserve"> </w:t>
      </w:r>
      <w:r>
        <w:rPr>
          <w:rStyle w:val="VerbatimChar"/>
        </w:rPr>
        <w:t xml:space="preserve">NOSPACE</w:t>
      </w:r>
      <w:r>
        <w:t xml:space="preserve">. Check the alarm first — it points straight at the cause.</w:t>
      </w:r>
    </w:p>
    <w:p>
      <w:r>
        <w:pict>
          <v:rect style="width:0;height:1.5pt" o:hralign="center" o:hrstd="t" o:hr="t"/>
        </w:pict>
      </w:r>
    </w:p>
    <w:bookmarkEnd w:id="25"/>
    <w:bookmarkStart w:id="29" w:name="step-4--recover-compact--defrag--disarm"/>
    <w:p>
      <w:pPr>
        <w:pStyle w:val="Heading2"/>
      </w:pPr>
      <w:r>
        <w:t xml:space="preserve">Step 4 — Recover: compact → defrag → disarm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run the three-step runbook and watch writes come back.</w:t>
      </w:r>
    </w:p>
    <w:p>
      <w:pPr>
        <w:pStyle w:val="BodyText"/>
      </w:pPr>
      <w:r>
        <w:rPr>
          <w:b/>
          <w:bCs/>
        </w:rPr>
        <w:t xml:space="preserve">1. Get the current revision, then run the runbook:</w:t>
      </w:r>
    </w:p>
    <w:p>
      <w:pPr>
        <w:pStyle w:val="SourceCode"/>
      </w:pPr>
      <w:r>
        <w:rPr>
          <w:rStyle w:val="VariableTok"/>
        </w:rPr>
        <w:t xml:space="preserve">REV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e</w:t>
      </w:r>
      <w:r>
        <w:rPr>
          <w:rStyle w:val="NormalTok"/>
        </w:rPr>
        <w:t xml:space="preserve"> endpoint status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'"Revision"'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compact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$REV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defrag </w:t>
      </w:r>
      <w:r>
        <w:rPr>
          <w:rStyle w:val="AttributeTok"/>
        </w:rPr>
        <w:t xml:space="preserve">--command-timeout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alarm disarm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alarm list                                          </w:t>
      </w:r>
      <w:r>
        <w:rPr>
          <w:rStyle w:val="CommentTok"/>
        </w:rPr>
        <w:t xml:space="preserve"># should now be empty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canary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a=b    </w:t>
      </w:r>
      <w:r>
        <w:rPr>
          <w:rStyle w:val="CommentTok"/>
        </w:rPr>
        <w:t xml:space="preserve"># writes work again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compacted revision &lt;N&gt;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1998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Finished defragmenting etcd member[…]. took ~211ms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DBSize</w:t>
      </w:r>
      <w:r>
        <w:t xml:space="preserve"> </w:t>
      </w:r>
      <w:r>
        <w:t xml:space="preserve">drops from ~17 MB toward ~14 MB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alarm disarm</w:t>
      </w:r>
      <w:r>
        <w:t xml:space="preserve"> </w:t>
      </w:r>
      <w:r>
        <w:t xml:space="preserve">prints the alarm it cleared;</w:t>
      </w:r>
      <w:r>
        <w:t xml:space="preserve"> </w:t>
      </w:r>
      <w:r>
        <w:rPr>
          <w:rStyle w:val="VerbatimChar"/>
        </w:rPr>
        <w:t xml:space="preserve">alarm list</w:t>
      </w:r>
      <w:r>
        <w:t xml:space="preserve"> </w:t>
      </w:r>
      <w:r>
        <w:t xml:space="preserve">is now empty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kubectl create configmap canary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configmap/canary created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Compact, defrag, disarm — writes accepted again" title="" id="27" name="Picture"/>
            <a:graphic>
              <a:graphicData uri="http://schemas.openxmlformats.org/drawingml/2006/picture">
                <pic:pic>
                  <pic:nvPicPr>
                    <pic:cNvPr descr="../../artifacts/lab-03/screenshots/04-recover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cluster is writable again. Compaction dropped the old revision history, defrag returned the freed pages to the filesystem (shrinking the file below the quota), and disarm cleared the latch.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disarm is not optional, and order matters.</w:t>
      </w:r>
      <w:r>
        <w:t xml:space="preserve"> </w:t>
      </w:r>
      <w:r>
        <w:t xml:space="preserve">If you</w:t>
      </w:r>
      <w:r>
        <w:t xml:space="preserve"> </w:t>
      </w:r>
      <w:r>
        <w:rPr>
          <w:rStyle w:val="VerbatimChar"/>
        </w:rPr>
        <w:t xml:space="preserve">defrag</w:t>
      </w:r>
      <w:r>
        <w:t xml:space="preserve"> </w:t>
      </w:r>
      <w:r>
        <w:t xml:space="preserve">but forget</w:t>
      </w:r>
      <w:r>
        <w:t xml:space="preserve"> </w:t>
      </w:r>
      <w:r>
        <w:rPr>
          <w:rStyle w:val="VerbatimChar"/>
        </w:rPr>
        <w:t xml:space="preserve">alarm disarm</w:t>
      </w:r>
      <w:r>
        <w:t xml:space="preserve">, the DB is small again yet writes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fail — the alarm latches until you clear it. And if you</w:t>
      </w:r>
      <w:r>
        <w:t xml:space="preserve"> </w:t>
      </w:r>
      <w:r>
        <w:rPr>
          <w:rStyle w:val="VerbatimChar"/>
        </w:rPr>
        <w:t xml:space="preserve">disarm</w:t>
      </w:r>
      <w:r>
        <w:t xml:space="preserve"> </w:t>
      </w:r>
      <w:r>
        <w:t xml:space="preserve">before you've actually freed space (compact + defrag), the very next write pushes you back over quota and re-arms it within seconds.</w:t>
      </w:r>
      <w:r>
        <w:t xml:space="preserve"> </w:t>
      </w:r>
      <w:r>
        <w:rPr>
          <w:b/>
          <w:bCs/>
        </w:rPr>
        <w:t xml:space="preserve">Compact, then defrag, then disarm</w:t>
      </w:r>
      <w:r>
        <w:t xml:space="preserve"> </w:t>
      </w:r>
      <w:r>
        <w:t xml:space="preserve">— every time.</w:t>
      </w:r>
    </w:p>
    <w:p>
      <w:r>
        <w:pict>
          <v:rect style="width:0;height:1.5pt" o:hralign="center" o:hrstd="t" o:hr="t"/>
        </w:pict>
      </w:r>
    </w:p>
    <w:bookmarkEnd w:id="29"/>
    <w:bookmarkStart w:id="33" w:name="Xa70ed9778096c241daa4c54c78eaa0f5da01380"/>
    <w:p>
      <w:pPr>
        <w:pStyle w:val="Heading2"/>
      </w:pPr>
      <w:r>
        <w:t xml:space="preserve">Step 5 — Reclaim the space the junk is still holding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alarm is clear, but your 12+ fill ConfigMaps are still live keys eating ~11 MB. Delete them, then compact + defrag again to actually return the space.</w:t>
      </w:r>
    </w:p>
    <w:p>
      <w:pPr>
        <w:pStyle w:val="BodyText"/>
      </w:pPr>
      <w:r>
        <w:rPr>
          <w:b/>
          <w:bCs/>
        </w:rPr>
        <w:t xml:space="preserve">1. Delete the junk and reclaim: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fill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configmap canary</w:t>
      </w:r>
      <w:r>
        <w:br/>
      </w:r>
      <w:r>
        <w:rPr>
          <w:rStyle w:val="VariableTok"/>
        </w:rPr>
        <w:t xml:space="preserve">REV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e</w:t>
      </w:r>
      <w:r>
        <w:rPr>
          <w:rStyle w:val="NormalTok"/>
        </w:rPr>
        <w:t xml:space="preserve"> endpoint status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'"Revision"'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compact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$REV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defrag </w:t>
      </w:r>
      <w:r>
        <w:rPr>
          <w:rStyle w:val="AttributeTok"/>
        </w:rPr>
        <w:t xml:space="preserve">--command-timeout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endpoint status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'"DBSize"|DBSizeInUse'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DBSize</w:t>
      </w:r>
      <w:r>
        <w:t xml:space="preserve"> </w:t>
      </w:r>
      <w:r>
        <w:t xml:space="preserve">falls to</w:t>
      </w:r>
      <w:r>
        <w:t xml:space="preserve"> </w:t>
      </w:r>
      <w:r>
        <w:rPr>
          <w:b/>
          <w:bCs/>
        </w:rPr>
        <w:t xml:space="preserve">~0.5 MB</w:t>
      </w:r>
      <w:r>
        <w:t xml:space="preserve"> </w:t>
      </w:r>
      <w:r>
        <w:t xml:space="preserve">— back below where you started.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Deleting the junk and reclaiming space returns the DB to baseline" title="" id="31" name="Picture"/>
            <a:graphic>
              <a:graphicData uri="http://schemas.openxmlformats.org/drawingml/2006/picture">
                <pic:pic>
                  <pic:nvPicPr>
                    <pic:cNvPr descr="../../artifacts/lab-03/screenshots/05-reclaim-and-cleanu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the follow-up most runbooks skip —</w:t>
      </w:r>
      <w:r>
        <w:t xml:space="preserve"> </w:t>
      </w:r>
      <w:r>
        <w:rPr>
          <w:i/>
          <w:iCs/>
        </w:rPr>
        <w:t xml:space="preserve">disarming gets you writing again, but deleting + compacting + defragging is what actually gives the disk space back.</w:t>
      </w:r>
      <w:r>
        <w:t xml:space="preserve"> </w:t>
      </w:r>
      <w:r>
        <w:t xml:space="preserve">Compaction only drops superseded revisions; a live ConfigMap keeps its space until you delete it and defrag.</w:t>
      </w:r>
    </w:p>
    <w:p>
      <w:r>
        <w:pict>
          <v:rect style="width:0;height:1.5pt" o:hralign="center" o:hrstd="t" o:hr="t"/>
        </w:pict>
      </w:r>
    </w:p>
    <w:bookmarkEnd w:id="33"/>
    <w:bookmarkStart w:id="34" w:name="step-6--clean-up"/>
    <w:p>
      <w:pPr>
        <w:pStyle w:val="Heading2"/>
      </w:pPr>
      <w:r>
        <w:t xml:space="preserve">Step 6 — Clean up</w:t>
      </w:r>
    </w:p>
    <w:p>
      <w:pPr>
        <w:pStyle w:val="FirstParagraph"/>
      </w:pPr>
      <w:r>
        <w:t xml:space="preserve">This was a throwaway cluster — delete it: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etcd-lab</w:t>
      </w:r>
    </w:p>
    <w:p>
      <w:pPr>
        <w:pStyle w:val="FirstParagraph"/>
      </w:pPr>
      <w:r>
        <w:rPr>
          <w:i/>
          <w:iCs/>
        </w:rPr>
        <w:t xml:space="preserve">(If you wanted to keep it instead, you'd remove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--quota-backend-bytes</w:t>
      </w:r>
      <w:r>
        <w:rPr>
          <w:i/>
          <w:iCs/>
        </w:rPr>
        <w:t xml:space="preserve"> </w:t>
      </w:r>
      <w:r>
        <w:rPr>
          <w:i/>
          <w:iCs/>
        </w:rPr>
        <w:t xml:space="preserve">line from the manifest to restore the default 2 GiB quota, and the kubelet would restart etcd.)</w:t>
      </w:r>
    </w:p>
    <w:p>
      <w:r>
        <w:pict>
          <v:rect style="width:0;height:1.5pt" o:hralign="center" o:hrstd="t" o:hr="t"/>
        </w:pict>
      </w:r>
    </w:p>
    <w:bookmarkEnd w:id="34"/>
    <w:bookmarkStart w:id="35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--quota-backend-bytes</w:t>
            </w:r>
            <w:r>
              <w:t xml:space="preserve"> </w:t>
            </w:r>
            <w:r>
              <w:t xml:space="preserve">caps the etcd DB size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DBSizeQuota=16777216</w:t>
            </w:r>
            <w:r>
              <w:t xml:space="preserve"> </w:t>
            </w:r>
            <w:r>
              <w:t xml:space="preserve">after the manifest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Crossing the quota raises NOSPACE and blocks writes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fill loop fails with</w:t>
            </w:r>
            <w:r>
              <w:t xml:space="preserve"> </w:t>
            </w:r>
            <w:r>
              <w:rPr>
                <w:rStyle w:val="VerbatimChar"/>
              </w:rPr>
              <w:t xml:space="preserve">database space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read-only state is cluster-wide; reads still work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canary</w:t>
            </w:r>
            <w:r>
              <w:t xml:space="preserve"> </w:t>
            </w:r>
            <w:r>
              <w:t xml:space="preserve">write fails,</w:t>
            </w:r>
            <w:r>
              <w:t xml:space="preserve"> </w:t>
            </w:r>
            <w:r>
              <w:rPr>
                <w:rStyle w:val="VerbatimChar"/>
              </w:rPr>
              <w:t xml:space="preserve">alarm:NOSPACE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ns</w:t>
            </w:r>
            <w:r>
              <w:t xml:space="preserve"> </w:t>
            </w: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 → defrag → disarm restores writes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configmap/canary created</w:t>
            </w:r>
            <w:r>
              <w:t xml:space="preserve"> </w:t>
            </w:r>
            <w:r>
              <w:t xml:space="preserve">after the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Disarm latches; order matters</w:t>
            </w:r>
          </w:p>
        </w:tc>
        <w:tc>
          <w:tcPr/>
          <w:p>
            <w:pPr>
              <w:pStyle w:val="Compact"/>
            </w:pPr>
            <w:r>
              <w:t xml:space="preserve">4 gotcha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Reclaiming space needs delete + compact + defrag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DBSize</w:t>
            </w:r>
            <w:r>
              <w:t xml:space="preserve"> </w:t>
            </w:r>
            <w:r>
              <w:t xml:space="preserve">back to ~0.5 MB</w:t>
            </w:r>
          </w:p>
        </w:tc>
      </w:tr>
    </w:tbl>
    <w:bookmarkEnd w:id="35"/>
    <w:bookmarkStart w:id="39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6">
        <w:r>
          <w:rPr>
            <w:rStyle w:val="VerbatimChar"/>
          </w:rPr>
          <w:t xml:space="preserve">artifacts/lab-03/screenshots/</w:t>
        </w:r>
      </w:hyperlink>
      <w:r>
        <w:t xml:space="preserve"> </w:t>
      </w:r>
      <w:r>
        <w:t xml:space="preserve">(5 images), and a full command transcript is in</w:t>
      </w:r>
      <w:r>
        <w:t xml:space="preserve"> </w:t>
      </w:r>
      <w:hyperlink r:id="rId37">
        <w:r>
          <w:rPr>
            <w:rStyle w:val="VerbatimChar"/>
          </w:rPr>
          <w:t xml:space="preserve">artifacts/lab-03/evidence/lab-03-etcd-quota-recovery.txt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8">
        <w:r>
          <w:rPr>
            <w:rStyle w:val="Hyperlink"/>
          </w:rPr>
          <w:t xml:space="preserve">Lab 4 — Diagnose Why a Pod Won't Schedule (Pending-Pod Diagnostics)</w:t>
        </w:r>
      </w:hyperlink>
    </w:p>
    <w:bookmarkEnd w:id="39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7" Target="../../artifacts/lab-03/evidence/lab-03-etcd-quota-recovery.txt" TargetMode="External" /><Relationship Type="http://schemas.openxmlformats.org/officeDocument/2006/relationships/hyperlink" Id="rId36" Target="../../artifacts/lab-03/screenshots/" TargetMode="External" /><Relationship Type="http://schemas.openxmlformats.org/officeDocument/2006/relationships/hyperlink" Id="rId38" Target="../../day-1-internals-and-networking/lab-04-pending-pod-diagnostic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../artifacts/lab-03/evidence/lab-03-etcd-quota-recovery.txt" TargetMode="External" /><Relationship Type="http://schemas.openxmlformats.org/officeDocument/2006/relationships/hyperlink" Id="rId36" Target="../../artifacts/lab-03/screenshots/" TargetMode="External" /><Relationship Type="http://schemas.openxmlformats.org/officeDocument/2006/relationships/hyperlink" Id="rId38" Target="../../day-1-internals-and-networking/lab-04-pending-pod-diagnostic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2026-09-28T04:21:20Z</dcterms:created>
  <dcterms:modified xsi:type="dcterms:W3CDTF">2026-09-28T04:21:20Z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