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13.png" ContentType="image/png"/>
  <Override PartName="/word/media/rId17.png" ContentType="image/png"/>
  <Override PartName="/word/media/rId21.png" ContentType="image/png"/>
  <Override PartName="/word/media/rId24.png" ContentType="image/png"/>
  <Override PartName="/word/media/rId29.png" ContentType="image/png"/>
  <Override PartName="/word/media/rId32.png" ContentType="image/png"/>
  <Override PartName="/word/media/rId35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Lab D — Workload Identity &amp; Binary Authorization</w:t>
      </w:r>
    </w:p>
    <w:p>
      <w:pPr>
        <w:pStyle w:val="Author"/>
      </w:pPr>
      <w:r>
        <w:t xml:space="preserve">DataCouch — Advanced Kubernetes (Nutanix)</w:t>
      </w:r>
    </w:p>
    <w:sdt>
      <w:sdtPr>
        <w:docPartObj>
          <w:docPartGallery w:val="Table of Contents"/>
          <w:docPartUnique/>
        </w:docPartObj>
      </w:sdtPr>
      <w:sdtContent>
        <w:p>
          <w:pPr>
            <w:pStyle w:val="TOCHeading"/>
          </w:pPr>
          <w:r>
            <w:t xml:space="preserve">Table of Contents</w:t>
          </w:r>
        </w:p>
        <w:p>
          <w:r>
            <w:fldChar w:fldCharType="begin" w:dirty="true"/>
            <w:instrText xml:space="preserve">TOC \o "1-2" \h \z \u</w:instrText>
            <w:fldChar w:fldCharType="separate"/>
            <w:fldChar w:fldCharType="end"/>
          </w:r>
        </w:p>
      </w:sdtContent>
    </w:sdt>
    <w:p>
      <w:pPr>
        <w:pStyle w:val="FirstParagraph"/>
      </w:pPr>
      <w:r>
        <w:rPr>
          <w:b/>
          <w:bCs/>
        </w:rPr>
        <w:t xml:space="preserve">Day 5 · Kubernetes as the AI-Native Platform</w:t>
      </w:r>
    </w:p>
    <w:p>
      <w:pPr>
        <w:pStyle w:val="BlockText"/>
      </w:pPr>
      <w:r>
        <w:t xml:space="preserve">YES —</w:t>
      </w:r>
      <w:r>
        <w:t xml:space="preserve"> </w:t>
      </w:r>
      <w:r>
        <w:rPr>
          <w:b/>
          <w:bCs/>
        </w:rPr>
        <w:t xml:space="preserve">Tested end-to-end</w:t>
      </w:r>
      <w:r>
        <w:t xml:space="preserve"> </w:t>
      </w:r>
      <w:r>
        <w:t xml:space="preserve">on a</w:t>
      </w:r>
      <w:r>
        <w:t xml:space="preserve"> </w:t>
      </w:r>
      <w:r>
        <w:rPr>
          <w:b/>
          <w:bCs/>
        </w:rPr>
        <w:t xml:space="preserve">real GKE cluster</w:t>
      </w:r>
      <w:r>
        <w:t xml:space="preserve">. Every screenshot is a real capture. Two payoffs: a Pod bound to a specific Google identity reads a bucket while an</w:t>
      </w:r>
      <w:r>
        <w:t xml:space="preserve"> </w:t>
      </w:r>
      <w:r>
        <w:rPr>
          <w:i/>
          <w:iCs/>
        </w:rPr>
        <w:t xml:space="preserve">unbound</w:t>
      </w:r>
      <w:r>
        <w:t xml:space="preserve"> </w:t>
      </w:r>
      <w:r>
        <w:t xml:space="preserve">Pod gets</w:t>
      </w:r>
      <w:r>
        <w:t xml:space="preserve"> </w:t>
      </w:r>
      <w:r>
        <w:rPr>
          <w:b/>
          <w:bCs/>
        </w:rPr>
        <w:t xml:space="preserve">403 with no usable identity at all</w:t>
      </w:r>
      <w:r>
        <w:t xml:space="preserve">; and an unsigned image is</w:t>
      </w:r>
      <w:r>
        <w:t xml:space="preserve"> </w:t>
      </w:r>
      <w:r>
        <w:rPr>
          <w:b/>
          <w:bCs/>
        </w:rPr>
        <w:t xml:space="preserve">denied admission</w:t>
      </w:r>
      <w:r>
        <w:t xml:space="preserve"> </w:t>
      </w:r>
      <w:r>
        <w:t xml:space="preserve">until you sign its exact digest — then the same image runs.</w:t>
      </w:r>
    </w:p>
    <w:bookmarkStart w:id="9" w:name="what-youll-learn"/>
    <w:p>
      <w:pPr>
        <w:pStyle w:val="Heading2"/>
      </w:pPr>
      <w:r>
        <w:t xml:space="preserve">What you'll learn</w:t>
      </w:r>
    </w:p>
    <w:p>
      <w:pPr>
        <w:pStyle w:val="Compact"/>
        <w:numPr>
          <w:ilvl w:val="0"/>
          <w:numId w:val="1001"/>
        </w:numPr>
      </w:pPr>
      <w:r>
        <w:t xml:space="preserve">How</w:t>
      </w:r>
      <w:r>
        <w:t xml:space="preserve"> </w:t>
      </w:r>
      <w:r>
        <w:rPr>
          <w:b/>
          <w:bCs/>
        </w:rPr>
        <w:t xml:space="preserve">Workload Identity Federation</w:t>
      </w:r>
      <w:r>
        <w:t xml:space="preserve"> </w:t>
      </w:r>
      <w:r>
        <w:t xml:space="preserve">maps a specific Kubernetes ServiceAccount to a specific Google service account — and what identity</w:t>
      </w:r>
      <w:r>
        <w:t xml:space="preserve"> </w:t>
      </w:r>
      <w:r>
        <w:rPr>
          <w:i/>
          <w:iCs/>
        </w:rPr>
        <w:t xml:space="preserve">every other</w:t>
      </w:r>
      <w:r>
        <w:t xml:space="preserve"> </w:t>
      </w:r>
      <w:r>
        <w:t xml:space="preserve">Pod gets instead (a placeholder,</w:t>
      </w:r>
      <w:r>
        <w:t xml:space="preserve"> </w:t>
      </w:r>
      <w:r>
        <w:rPr>
          <w:b/>
          <w:bCs/>
        </w:rPr>
        <w:t xml:space="preserve">not</w:t>
      </w:r>
      <w:r>
        <w:t xml:space="preserve"> </w:t>
      </w:r>
      <w:r>
        <w:t xml:space="preserve">the node's powerful default).</w:t>
      </w:r>
    </w:p>
    <w:p>
      <w:pPr>
        <w:pStyle w:val="Compact"/>
        <w:numPr>
          <w:ilvl w:val="0"/>
          <w:numId w:val="1001"/>
        </w:numPr>
      </w:pPr>
      <w:r>
        <w:t xml:space="preserve">How</w:t>
      </w:r>
      <w:r>
        <w:t xml:space="preserve"> </w:t>
      </w:r>
      <w:r>
        <w:rPr>
          <w:b/>
          <w:bCs/>
        </w:rPr>
        <w:t xml:space="preserve">Binary Authorization</w:t>
      </w:r>
      <w:r>
        <w:t xml:space="preserve"> </w:t>
      </w:r>
      <w:r>
        <w:t xml:space="preserve">enforces "only images signed by a trusted attestor may run", end to end: a Cloud KMS signing key, an attestor, a cluster policy, and the full</w:t>
      </w:r>
      <w:r>
        <w:t xml:space="preserve"> </w:t>
      </w:r>
      <w:r>
        <w:rPr>
          <w:b/>
          <w:bCs/>
        </w:rPr>
        <w:t xml:space="preserve">deny → sign → allow</w:t>
      </w:r>
      <w:r>
        <w:t xml:space="preserve"> </w:t>
      </w:r>
      <w:r>
        <w:t xml:space="preserve">cycle.</w:t>
      </w:r>
    </w:p>
    <w:p>
      <w:pPr>
        <w:pStyle w:val="Compact"/>
        <w:numPr>
          <w:ilvl w:val="0"/>
          <w:numId w:val="1001"/>
        </w:numPr>
      </w:pPr>
      <w:r>
        <w:t xml:space="preserve">Two real gotchas you'll hit in practice: Binary Authorization's digest-only requirement, and cross-architecture image pushes from Apple Silicon.</w:t>
      </w:r>
    </w:p>
    <w:bookmarkEnd w:id="9"/>
    <w:bookmarkStart w:id="10" w:name="what-youll-do"/>
    <w:p>
      <w:pPr>
        <w:pStyle w:val="Heading2"/>
      </w:pPr>
      <w:r>
        <w:t xml:space="preserve">What you'll do</w:t>
      </w:r>
    </w:p>
    <w:p>
      <w:pPr>
        <w:pStyle w:val="FirstParagraph"/>
      </w:pPr>
      <w:r>
        <w:t xml:space="preserve">You'll create a Workload-Identity-enabled GKE cluster, bind a KSA to a GSA and prove access from both a bound and an unbound Pod, then turn on Binary Authorization and walk an image through deny (by tag), deny (unsigned), sign, and allow.</w:t>
      </w:r>
    </w:p>
    <w:bookmarkEnd w:id="10"/>
    <w:bookmarkStart w:id="11" w:name="time--cost"/>
    <w:p>
      <w:pPr>
        <w:pStyle w:val="Heading2"/>
      </w:pPr>
      <w:r>
        <w:t xml:space="preserve">Time &amp; cost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Time:</w:t>
      </w:r>
      <w:r>
        <w:t xml:space="preserve"> </w:t>
      </w:r>
      <w:r>
        <w:t xml:space="preserve">~75 minutes.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Cost:</w:t>
      </w:r>
      <w:r>
        <w:t xml:space="preserve"> </w:t>
      </w:r>
      <w:r>
        <w:t xml:space="preserve">small — one 2-node</w:t>
      </w:r>
      <w:r>
        <w:t xml:space="preserve"> </w:t>
      </w:r>
      <w:r>
        <w:rPr>
          <w:rStyle w:val="VerbatimChar"/>
        </w:rPr>
        <w:t xml:space="preserve">e2-medium</w:t>
      </w:r>
      <w:r>
        <w:t xml:space="preserve"> </w:t>
      </w:r>
      <w:r>
        <w:t xml:space="preserve">cluster + a Cloud KMS key (a few cents) + free-tier API usage. A few dollars if you tear down promptly.</w:t>
      </w:r>
    </w:p>
    <w:p>
      <w:r>
        <w:pict>
          <v:rect style="width:0;height:1.5pt" o:hralign="center" o:hrstd="t" o:hr="t"/>
        </w:pict>
      </w:r>
    </w:p>
    <w:bookmarkEnd w:id="11"/>
    <w:bookmarkStart w:id="12" w:name="before-you-start"/>
    <w:p>
      <w:pPr>
        <w:pStyle w:val="Heading2"/>
      </w:pPr>
      <w:r>
        <w:t xml:space="preserve">Before you start</w:t>
      </w:r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Where you'll work:</w:t>
      </w:r>
      <w:r>
        <w:t xml:space="preserve"> </w:t>
      </w:r>
      <w:r>
        <w:t xml:space="preserve">in a</w:t>
      </w:r>
      <w:r>
        <w:t xml:space="preserve"> </w:t>
      </w:r>
      <w:r>
        <w:rPr>
          <w:b/>
          <w:bCs/>
        </w:rPr>
        <w:t xml:space="preserve">terminal</w:t>
      </w:r>
      <w:r>
        <w:t xml:space="preserve">, with</w:t>
      </w:r>
      <w:r>
        <w:t xml:space="preserve"> </w:t>
      </w:r>
      <w:r>
        <w:rPr>
          <w:rStyle w:val="VerbatimChar"/>
        </w:rPr>
        <w:t xml:space="preserve">gcloud</w:t>
      </w:r>
      <w:r>
        <w:t xml:space="preserve"> </w:t>
      </w:r>
      <w:r>
        <w:t xml:space="preserve">authenticated to a real GCP project with billing enabled.</w:t>
      </w:r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Tools you need:</w:t>
      </w:r>
      <w:r>
        <w:t xml:space="preserve"> </w:t>
      </w:r>
      <w:r>
        <w:rPr>
          <w:rStyle w:val="VerbatimChar"/>
        </w:rPr>
        <w:t xml:space="preserve">gcloud</w:t>
      </w:r>
      <w:r>
        <w:t xml:space="preserve"> </w:t>
      </w:r>
      <w:r>
        <w:t xml:space="preserve">(with</w:t>
      </w:r>
      <w:r>
        <w:t xml:space="preserve"> </w:t>
      </w:r>
      <w:r>
        <w:rPr>
          <w:rStyle w:val="VerbatimChar"/>
        </w:rPr>
        <w:t xml:space="preserve">beta</w:t>
      </w:r>
      <w:r>
        <w:t xml:space="preserve">:</w:t>
      </w:r>
      <w:r>
        <w:t xml:space="preserve"> </w:t>
      </w:r>
      <w:r>
        <w:rPr>
          <w:rStyle w:val="VerbatimChar"/>
        </w:rPr>
        <w:t xml:space="preserve">gcloud components install beta</w:t>
      </w:r>
      <w:r>
        <w:t xml:space="preserve">),</w:t>
      </w:r>
      <w:r>
        <w:t xml:space="preserve"> </w:t>
      </w:r>
      <w:r>
        <w:rPr>
          <w:rStyle w:val="VerbatimChar"/>
        </w:rPr>
        <w:t xml:space="preserve">kubectl</w:t>
      </w:r>
      <w:r>
        <w:t xml:space="preserve">, and</w:t>
      </w:r>
      <w:r>
        <w:t xml:space="preserve"> </w:t>
      </w:r>
      <w:r>
        <w:rPr>
          <w:b/>
          <w:bCs/>
        </w:rPr>
        <w:t xml:space="preserve">Docker running locally</w:t>
      </w:r>
      <w:r>
        <w:t xml:space="preserve"> </w:t>
      </w:r>
      <w:r>
        <w:t xml:space="preserve">(to push a test image).</w:t>
      </w:r>
    </w:p>
    <w:p>
      <w:pPr>
        <w:pStyle w:val="BlockText"/>
      </w:pPr>
      <w:r>
        <w:rPr>
          <w:b/>
          <w:bCs/>
        </w:rPr>
        <w:t xml:space="preserve">Nutanix note — this lab is the most GCP-specific in the course, deliberately.</w:t>
      </w:r>
      <w:r>
        <w:t xml:space="preserve"> </w:t>
      </w:r>
      <w:r>
        <w:t xml:space="preserve">Workload Identity Federation and Binary Authorization are</w:t>
      </w:r>
      <w:r>
        <w:t xml:space="preserve"> </w:t>
      </w:r>
      <w:r>
        <w:rPr>
          <w:i/>
          <w:iCs/>
        </w:rPr>
        <w:t xml:space="preserve">managed GKE features</w:t>
      </w:r>
      <w:r>
        <w:t xml:space="preserve">, so you see the polished version of two ideas you'll implement differently on</w:t>
      </w:r>
      <w:r>
        <w:t xml:space="preserve"> </w:t>
      </w:r>
      <w:r>
        <w:rPr>
          <w:b/>
          <w:bCs/>
        </w:rPr>
        <w:t xml:space="preserve">NKE</w:t>
      </w:r>
      <w:r>
        <w:t xml:space="preserve">: on Nutanix, per-Pod identity is typically done with</w:t>
      </w:r>
      <w:r>
        <w:t xml:space="preserve"> </w:t>
      </w:r>
      <w:r>
        <w:rPr>
          <w:b/>
          <w:bCs/>
        </w:rPr>
        <w:t xml:space="preserve">SPIFFE/SPIRE</w:t>
      </w:r>
      <w:r>
        <w:t xml:space="preserve"> </w:t>
      </w:r>
      <w:r>
        <w:t xml:space="preserve">(issuing short-lived SVIDs to workloads), and image-signing enforcement with</w:t>
      </w:r>
      <w:r>
        <w:t xml:space="preserve"> </w:t>
      </w:r>
      <w:r>
        <w:rPr>
          <w:b/>
          <w:bCs/>
        </w:rPr>
        <w:t xml:space="preserve">cosign</w:t>
      </w:r>
      <w:r>
        <w:t xml:space="preserve"> </w:t>
      </w:r>
      <w:r>
        <w:t xml:space="preserve">(Sigstore) signatures verified by a</w:t>
      </w:r>
      <w:r>
        <w:t xml:space="preserve"> </w:t>
      </w:r>
      <w:r>
        <w:rPr>
          <w:b/>
          <w:bCs/>
        </w:rPr>
        <w:t xml:space="preserve">Kyverno</w:t>
      </w:r>
      <w:r>
        <w:t xml:space="preserve"> </w:t>
      </w:r>
      <w:r>
        <w:rPr>
          <w:rStyle w:val="VerbatimChar"/>
        </w:rPr>
        <w:t xml:space="preserve">verifyImages</w:t>
      </w:r>
      <w:r>
        <w:t xml:space="preserve"> </w:t>
      </w:r>
      <w:r>
        <w:t xml:space="preserve">policy at admission (see Lab C for Kyverno). The</w:t>
      </w:r>
      <w:r>
        <w:t xml:space="preserve"> </w:t>
      </w:r>
      <w:r>
        <w:rPr>
          <w:i/>
          <w:iCs/>
        </w:rPr>
        <w:t xml:space="preserve">concepts</w:t>
      </w:r>
      <w:r>
        <w:t xml:space="preserve"> </w:t>
      </w:r>
      <w:r>
        <w:t xml:space="preserve">— least-privilege per-workload identity, and admit-only-signed-images — are exactly the same; only the implementing components change. Learn the model here, then map it to SPIRE + cosign/Kyverno on-prem.</w:t>
      </w:r>
    </w:p>
    <w:p>
      <w:r>
        <w:pict>
          <v:rect style="width:0;height:1.5pt" o:hralign="center" o:hrstd="t" o:hr="t"/>
        </w:pict>
      </w:r>
    </w:p>
    <w:bookmarkEnd w:id="12"/>
    <w:bookmarkStart w:id="16" w:name="the-idea-in-60-seconds"/>
    <w:p>
      <w:pPr>
        <w:pStyle w:val="Heading2"/>
      </w:pPr>
      <w:r>
        <w:t xml:space="preserve">The idea in 60 seconds</w:t>
      </w:r>
    </w:p>
    <w:p>
      <w:pPr>
        <w:pStyle w:val="FirstParagraph"/>
      </w:pPr>
      <w:r>
        <w:t xml:space="preserve">Two independent trust controls:</w:t>
      </w:r>
    </w:p>
    <w:p>
      <w:pPr>
        <w:pStyle w:val="Compact"/>
        <w:numPr>
          <w:ilvl w:val="0"/>
          <w:numId w:val="1004"/>
        </w:numPr>
      </w:pPr>
      <w:r>
        <w:rPr>
          <w:b/>
          <w:bCs/>
        </w:rPr>
        <w:t xml:space="preserve">Workload Identity</w:t>
      </w:r>
      <w:r>
        <w:t xml:space="preserve"> </w:t>
      </w:r>
      <w:r>
        <w:t xml:space="preserve">stops every Pod from inheriting the node's powerful identity. You bind one</w:t>
      </w:r>
      <w:r>
        <w:t xml:space="preserve"> </w:t>
      </w:r>
      <w:r>
        <w:rPr>
          <w:b/>
          <w:bCs/>
        </w:rPr>
        <w:t xml:space="preserve">KSA</w:t>
      </w:r>
      <w:r>
        <w:t xml:space="preserve"> </w:t>
      </w:r>
      <w:r>
        <w:t xml:space="preserve">to one</w:t>
      </w:r>
      <w:r>
        <w:t xml:space="preserve"> </w:t>
      </w:r>
      <w:r>
        <w:rPr>
          <w:b/>
          <w:bCs/>
        </w:rPr>
        <w:t xml:space="preserve">GSA</w:t>
      </w:r>
      <w:r>
        <w:t xml:space="preserve">; only Pods using that KSA get that GSA's permissions. Everyone else resolves to a placeholder that can't do anything.</w:t>
      </w:r>
    </w:p>
    <w:p>
      <w:pPr>
        <w:pStyle w:val="Compact"/>
        <w:numPr>
          <w:ilvl w:val="0"/>
          <w:numId w:val="1004"/>
        </w:numPr>
      </w:pPr>
      <w:r>
        <w:rPr>
          <w:b/>
          <w:bCs/>
        </w:rPr>
        <w:t xml:space="preserve">Binary Authorization</w:t>
      </w:r>
      <w:r>
        <w:t xml:space="preserve"> </w:t>
      </w:r>
      <w:r>
        <w:t xml:space="preserve">stops unvetted images from running. An</w:t>
      </w:r>
      <w:r>
        <w:t xml:space="preserve"> </w:t>
      </w:r>
      <w:r>
        <w:rPr>
          <w:b/>
          <w:bCs/>
        </w:rPr>
        <w:t xml:space="preserve">attestor</w:t>
      </w:r>
      <w:r>
        <w:t xml:space="preserve"> </w:t>
      </w:r>
      <w:r>
        <w:t xml:space="preserve">(a Container Analysis note + a KMS public key) must have a valid signature over an image's</w:t>
      </w:r>
      <w:r>
        <w:t xml:space="preserve"> </w:t>
      </w:r>
      <w:r>
        <w:rPr>
          <w:b/>
          <w:bCs/>
        </w:rPr>
        <w:t xml:space="preserve">digest</w:t>
      </w:r>
      <w:r>
        <w:t xml:space="preserve"> </w:t>
      </w:r>
      <w:r>
        <w:t xml:space="preserve">before the cluster admits it.</w:t>
      </w:r>
    </w:p>
    <w:p>
      <w:pPr>
        <w:pStyle w:val="FirstParagraph"/>
      </w:pPr>
      <w:r>
        <w:drawing>
          <wp:inline>
            <wp:extent cx="5943600" cy="1067118"/>
            <wp:effectExtent b="0" l="0" r="0" t="0"/>
            <wp:docPr descr="Architecture diagram" title="" id="14" name="Picture"/>
            <a:graphic>
              <a:graphicData uri="http://schemas.openxmlformats.org/drawingml/2006/picture">
                <pic:pic>
                  <pic:nvPicPr>
                    <pic:cNvPr descr="artifacts/lab-D/diagrams/diagram.png" id="15" name="Picture"/>
                    <pic:cNvPicPr>
                      <a:picLocks noChangeArrowheads="1" noChangeAspect="1"/>
                    </pic:cNvPicPr>
                  </pic:nvPicPr>
                  <pic:blipFill>
                    <a:blip r:embed="rId1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1067118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r>
        <w:pict>
          <v:rect style="width:0;height:1.5pt" o:hralign="center" o:hrstd="t" o:hr="t"/>
        </w:pict>
      </w:r>
    </w:p>
    <w:bookmarkEnd w:id="16"/>
    <w:bookmarkStart w:id="20" w:name="X716875957a87d77a4628fd6411ea2c76a08a633"/>
    <w:p>
      <w:pPr>
        <w:pStyle w:val="Heading2"/>
      </w:pPr>
      <w:r>
        <w:t xml:space="preserve">Step 1 — Create a Workload-Identity-enabled cluster</w:t>
      </w:r>
    </w:p>
    <w:p>
      <w:pPr>
        <w:pStyle w:val="FirstParagraph"/>
      </w:pPr>
      <w:r>
        <w:rPr>
          <w:b/>
          <w:bCs/>
        </w:rPr>
        <w:t xml:space="preserve">Goal:</w:t>
      </w:r>
      <w:r>
        <w:t xml:space="preserve"> </w:t>
      </w:r>
      <w:r>
        <w:t xml:space="preserve">stand up a GKE cluster with a workload pool (this is what turns Workload Identity on).</w:t>
      </w:r>
    </w:p>
    <w:p>
      <w:pPr>
        <w:pStyle w:val="SourceCode"/>
      </w:pPr>
      <w:r>
        <w:rPr>
          <w:rStyle w:val="BuiltInTok"/>
        </w:rPr>
        <w:t xml:space="preserve">export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PROJECT_ID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YOUR_GCP_PROJECT_ID</w:t>
      </w:r>
      <w:r>
        <w:br/>
      </w:r>
      <w:r>
        <w:br/>
      </w:r>
      <w:r>
        <w:rPr>
          <w:rStyle w:val="ExtensionTok"/>
        </w:rPr>
        <w:t xml:space="preserve">gcloud</w:t>
      </w:r>
      <w:r>
        <w:rPr>
          <w:rStyle w:val="NormalTok"/>
        </w:rPr>
        <w:t xml:space="preserve"> services enable </w:t>
      </w:r>
      <w:r>
        <w:rPr>
          <w:rStyle w:val="DataTypeTok"/>
        </w:rPr>
        <w:t xml:space="preserve">\</w:t>
      </w:r>
      <w:r>
        <w:br/>
      </w:r>
      <w:r>
        <w:rPr>
          <w:rStyle w:val="NormalTok"/>
        </w:rPr>
        <w:t xml:space="preserve">  binaryauthorization.googleapis.com containeranalysis.googleapis.com cloudkms.googleapis.com </w:t>
      </w:r>
      <w:r>
        <w:rPr>
          <w:rStyle w:val="DataTypeTok"/>
        </w:rPr>
        <w:t xml:space="preserve">\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--project</w:t>
      </w:r>
      <w:r>
        <w:rPr>
          <w:rStyle w:val="OperatorTok"/>
        </w:rPr>
        <w:t xml:space="preserve">=</w:t>
      </w:r>
      <w:r>
        <w:rPr>
          <w:rStyle w:val="VariableTok"/>
        </w:rPr>
        <w:t xml:space="preserve">$PROJECT_ID</w:t>
      </w:r>
      <w:r>
        <w:br/>
      </w:r>
      <w:r>
        <w:br/>
      </w:r>
      <w:r>
        <w:rPr>
          <w:rStyle w:val="ExtensionTok"/>
        </w:rPr>
        <w:t xml:space="preserve">gcloud</w:t>
      </w:r>
      <w:r>
        <w:rPr>
          <w:rStyle w:val="NormalTok"/>
        </w:rPr>
        <w:t xml:space="preserve"> container clusters create advk8s-security </w:t>
      </w:r>
      <w:r>
        <w:rPr>
          <w:rStyle w:val="DataTypeTok"/>
        </w:rPr>
        <w:t xml:space="preserve">\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--project</w:t>
      </w:r>
      <w:r>
        <w:rPr>
          <w:rStyle w:val="OperatorTok"/>
        </w:rPr>
        <w:t xml:space="preserve">=</w:t>
      </w:r>
      <w:r>
        <w:rPr>
          <w:rStyle w:val="VariableTok"/>
        </w:rPr>
        <w:t xml:space="preserve">$PROJECT_ID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--zone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us-central1-a </w:t>
      </w:r>
      <w:r>
        <w:rPr>
          <w:rStyle w:val="DataTypeTok"/>
        </w:rPr>
        <w:t xml:space="preserve">\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--num-nodes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2 </w:t>
      </w:r>
      <w:r>
        <w:rPr>
          <w:rStyle w:val="AttributeTok"/>
        </w:rPr>
        <w:t xml:space="preserve">--machine-type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e2-medium </w:t>
      </w:r>
      <w:r>
        <w:rPr>
          <w:rStyle w:val="AttributeTok"/>
        </w:rPr>
        <w:t xml:space="preserve">--disk-size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30 </w:t>
      </w:r>
      <w:r>
        <w:rPr>
          <w:rStyle w:val="DataTypeTok"/>
        </w:rPr>
        <w:t xml:space="preserve">\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--workload-pool</w:t>
      </w:r>
      <w:r>
        <w:rPr>
          <w:rStyle w:val="OperatorTok"/>
        </w:rPr>
        <w:t xml:space="preserve">=</w:t>
      </w:r>
      <w:r>
        <w:rPr>
          <w:rStyle w:val="VariableTok"/>
        </w:rPr>
        <w:t xml:space="preserve">${PROJECT_ID}</w:t>
      </w:r>
      <w:r>
        <w:rPr>
          <w:rStyle w:val="NormalTok"/>
        </w:rPr>
        <w:t xml:space="preserve">.svc.id.goog </w:t>
      </w:r>
      <w:r>
        <w:rPr>
          <w:rStyle w:val="DataTypeTok"/>
        </w:rPr>
        <w:t xml:space="preserve">\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--release-channel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regular</w:t>
      </w:r>
      <w:r>
        <w:br/>
      </w:r>
      <w:r>
        <w:br/>
      </w:r>
      <w:r>
        <w:rPr>
          <w:rStyle w:val="ExtensionTok"/>
        </w:rPr>
        <w:t xml:space="preserve">gcloud</w:t>
      </w:r>
      <w:r>
        <w:rPr>
          <w:rStyle w:val="NormalTok"/>
        </w:rPr>
        <w:t xml:space="preserve"> container clusters get-credentials advk8s-security </w:t>
      </w:r>
      <w:r>
        <w:rPr>
          <w:rStyle w:val="AttributeTok"/>
        </w:rPr>
        <w:t xml:space="preserve">--zone</w:t>
      </w:r>
      <w:r>
        <w:rPr>
          <w:rStyle w:val="NormalTok"/>
        </w:rPr>
        <w:t xml:space="preserve"> us-central1-a </w:t>
      </w:r>
      <w:r>
        <w:rPr>
          <w:rStyle w:val="AttributeTok"/>
        </w:rPr>
        <w:t xml:space="preserve">--project</w:t>
      </w:r>
      <w:r>
        <w:rPr>
          <w:rStyle w:val="OperatorTok"/>
        </w:rPr>
        <w:t xml:space="preserve">=</w:t>
      </w:r>
      <w:r>
        <w:rPr>
          <w:rStyle w:val="VariableTok"/>
        </w:rPr>
        <w:t xml:space="preserve">$PROJECT_ID</w:t>
      </w:r>
      <w:r>
        <w:br/>
      </w:r>
      <w:r>
        <w:rPr>
          <w:rStyle w:val="ExtensionTok"/>
        </w:rPr>
        <w:t xml:space="preserve">kubectl</w:t>
      </w:r>
      <w:r>
        <w:rPr>
          <w:rStyle w:val="NormalTok"/>
        </w:rPr>
        <w:t xml:space="preserve"> get nodes</w:t>
      </w:r>
    </w:p>
    <w:p>
      <w:pPr>
        <w:pStyle w:val="FirstParagraph"/>
      </w:pPr>
      <w:r>
        <w:rPr>
          <w:b/>
          <w:bCs/>
        </w:rPr>
        <w:t xml:space="preserve">What you should see:</w:t>
      </w:r>
      <w:r>
        <w:t xml:space="preserve"> </w:t>
      </w:r>
      <w:r>
        <w:t xml:space="preserve">two nodes,</w:t>
      </w:r>
      <w:r>
        <w:t xml:space="preserve"> </w:t>
      </w:r>
      <w:r>
        <w:rPr>
          <w:rStyle w:val="VerbatimChar"/>
        </w:rPr>
        <w:t xml:space="preserve">Ready</w:t>
      </w:r>
      <w:r>
        <w:t xml:space="preserve">.</w:t>
      </w:r>
    </w:p>
    <w:p>
      <w:pPr>
        <w:pStyle w:val="BodyText"/>
      </w:pPr>
      <w:r>
        <w:drawing>
          <wp:inline>
            <wp:extent cx="5943600" cy="3910905"/>
            <wp:effectExtent b="0" l="0" r="0" t="0"/>
            <wp:docPr descr="Two GKE nodes, Ready" title="" id="18" name="Picture"/>
            <a:graphic>
              <a:graphicData uri="http://schemas.openxmlformats.org/drawingml/2006/picture">
                <pic:pic>
                  <pic:nvPicPr>
                    <pic:cNvPr descr="artifacts/lab-D/screenshots/01-gke-nodes.png" id="19" name="Picture"/>
                    <pic:cNvPicPr>
                      <a:picLocks noChangeArrowheads="1" noChangeAspect="1"/>
                    </pic:cNvPicPr>
                  </pic:nvPicPr>
                  <pic:blipFill>
                    <a:blip r:embed="rId17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3910905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BodyText"/>
      </w:pPr>
      <w:r>
        <w:rPr>
          <w:b/>
          <w:bCs/>
        </w:rPr>
        <w:t xml:space="preserve">What this means:</w:t>
      </w:r>
      <w:r>
        <w:t xml:space="preserve"> </w:t>
      </w:r>
      <w:r>
        <w:rPr>
          <w:rStyle w:val="VerbatimChar"/>
        </w:rPr>
        <w:t xml:space="preserve">--workload-pool</w:t>
      </w:r>
      <w:r>
        <w:t xml:space="preserve"> </w:t>
      </w:r>
      <w:r>
        <w:t xml:space="preserve">is the flag that enables Workload Identity for the cluster. (You can add it later with</w:t>
      </w:r>
      <w:r>
        <w:t xml:space="preserve"> </w:t>
      </w:r>
      <w:r>
        <w:rPr>
          <w:rStyle w:val="VerbatimChar"/>
        </w:rPr>
        <w:t xml:space="preserve">clusters update</w:t>
      </w:r>
      <w:r>
        <w:t xml:space="preserve">, but setting it at creation avoids a second wait.)</w:t>
      </w:r>
    </w:p>
    <w:p>
      <w:r>
        <w:pict>
          <v:rect style="width:0;height:1.5pt" o:hralign="center" o:hrstd="t" o:hr="t"/>
        </w:pict>
      </w:r>
    </w:p>
    <w:bookmarkEnd w:id="20"/>
    <w:bookmarkStart w:id="27" w:name="X20aa6ea827e533fe98a45650b643db4509455aa"/>
    <w:p>
      <w:pPr>
        <w:pStyle w:val="Heading2"/>
      </w:pPr>
      <w:r>
        <w:t xml:space="preserve">Step 2 — Bind an identity, and prove it from both sides</w:t>
      </w:r>
    </w:p>
    <w:p>
      <w:pPr>
        <w:pStyle w:val="FirstParagraph"/>
      </w:pPr>
      <w:r>
        <w:rPr>
          <w:b/>
          <w:bCs/>
        </w:rPr>
        <w:t xml:space="preserve">Goal:</w:t>
      </w:r>
      <w:r>
        <w:t xml:space="preserve"> </w:t>
      </w:r>
      <w:r>
        <w:t xml:space="preserve">bind one KSA to one GSA, then show a bound Pod can read a bucket and an unbound Pod cannot.</w:t>
      </w:r>
    </w:p>
    <w:p>
      <w:pPr>
        <w:pStyle w:val="BodyText"/>
      </w:pPr>
      <w:r>
        <w:rPr>
          <w:b/>
          <w:bCs/>
        </w:rPr>
        <w:t xml:space="preserve">1. Create and bind the identities:</w:t>
      </w:r>
    </w:p>
    <w:p>
      <w:pPr>
        <w:pStyle w:val="SourceCode"/>
      </w:pPr>
      <w:r>
        <w:rPr>
          <w:rStyle w:val="ExtensionTok"/>
        </w:rPr>
        <w:t xml:space="preserve">kubectl</w:t>
      </w:r>
      <w:r>
        <w:rPr>
          <w:rStyle w:val="NormalTok"/>
        </w:rPr>
        <w:t xml:space="preserve"> create serviceaccount wi-demo-ksa</w:t>
      </w:r>
      <w:r>
        <w:br/>
      </w:r>
      <w:r>
        <w:rPr>
          <w:rStyle w:val="ExtensionTok"/>
        </w:rPr>
        <w:t xml:space="preserve">gcloud</w:t>
      </w:r>
      <w:r>
        <w:rPr>
          <w:rStyle w:val="NormalTok"/>
        </w:rPr>
        <w:t xml:space="preserve"> iam service-accounts create wi-demo-gsa </w:t>
      </w:r>
      <w:r>
        <w:rPr>
          <w:rStyle w:val="AttributeTok"/>
        </w:rPr>
        <w:t xml:space="preserve">--project</w:t>
      </w:r>
      <w:r>
        <w:rPr>
          <w:rStyle w:val="OperatorTok"/>
        </w:rPr>
        <w:t xml:space="preserve">=</w:t>
      </w:r>
      <w:r>
        <w:rPr>
          <w:rStyle w:val="VariableTok"/>
        </w:rPr>
        <w:t xml:space="preserve">$PROJECT_ID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--display-name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"WI demo GSA"</w:t>
      </w:r>
      <w:r>
        <w:br/>
      </w:r>
      <w:r>
        <w:rPr>
          <w:rStyle w:val="ExtensionTok"/>
        </w:rPr>
        <w:t xml:space="preserve">gcloud</w:t>
      </w:r>
      <w:r>
        <w:rPr>
          <w:rStyle w:val="NormalTok"/>
        </w:rPr>
        <w:t xml:space="preserve"> iam service-accounts add-iam-policy-binding </w:t>
      </w:r>
      <w:r>
        <w:rPr>
          <w:rStyle w:val="DataTypeTok"/>
        </w:rPr>
        <w:t xml:space="preserve">\</w:t>
      </w:r>
      <w:r>
        <w:br/>
      </w:r>
      <w:r>
        <w:rPr>
          <w:rStyle w:val="NormalTok"/>
        </w:rPr>
        <w:t xml:space="preserve">  wi-demo-gsa@</w:t>
      </w:r>
      <w:r>
        <w:rPr>
          <w:rStyle w:val="VariableTok"/>
        </w:rPr>
        <w:t xml:space="preserve">${PROJECT_ID}</w:t>
      </w:r>
      <w:r>
        <w:rPr>
          <w:rStyle w:val="NormalTok"/>
        </w:rPr>
        <w:t xml:space="preserve">.iam.gserviceaccount.com </w:t>
      </w:r>
      <w:r>
        <w:rPr>
          <w:rStyle w:val="DataTypeTok"/>
        </w:rPr>
        <w:t xml:space="preserve">\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--role</w:t>
      </w:r>
      <w:r>
        <w:rPr>
          <w:rStyle w:val="NormalTok"/>
        </w:rPr>
        <w:t xml:space="preserve"> roles/iam.workloadIdentityUser </w:t>
      </w:r>
      <w:r>
        <w:rPr>
          <w:rStyle w:val="DataTypeTok"/>
        </w:rPr>
        <w:t xml:space="preserve">\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--member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"serviceAccount:</w:t>
      </w:r>
      <w:r>
        <w:rPr>
          <w:rStyle w:val="VariableTok"/>
        </w:rPr>
        <w:t xml:space="preserve">${PROJECT_ID}</w:t>
      </w:r>
      <w:r>
        <w:rPr>
          <w:rStyle w:val="StringTok"/>
        </w:rPr>
        <w:t xml:space="preserve">.svc.id.goog[default/wi-demo-ksa]"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--project</w:t>
      </w:r>
      <w:r>
        <w:rPr>
          <w:rStyle w:val="OperatorTok"/>
        </w:rPr>
        <w:t xml:space="preserve">=</w:t>
      </w:r>
      <w:r>
        <w:rPr>
          <w:rStyle w:val="VariableTok"/>
        </w:rPr>
        <w:t xml:space="preserve">$PROJECT_ID</w:t>
      </w:r>
      <w:r>
        <w:br/>
      </w:r>
      <w:r>
        <w:rPr>
          <w:rStyle w:val="ExtensionTok"/>
        </w:rPr>
        <w:t xml:space="preserve">kubectl</w:t>
      </w:r>
      <w:r>
        <w:rPr>
          <w:rStyle w:val="NormalTok"/>
        </w:rPr>
        <w:t xml:space="preserve"> annotate serviceaccount wi-demo-ksa </w:t>
      </w:r>
      <w:r>
        <w:rPr>
          <w:rStyle w:val="DataTypeTok"/>
        </w:rPr>
        <w:t xml:space="preserve">\</w:t>
      </w:r>
      <w:r>
        <w:br/>
      </w:r>
      <w:r>
        <w:rPr>
          <w:rStyle w:val="NormalTok"/>
        </w:rPr>
        <w:t xml:space="preserve">  iam.gke.io/gcp-service-account=wi-demo-gsa@</w:t>
      </w:r>
      <w:r>
        <w:rPr>
          <w:rStyle w:val="VariableTok"/>
        </w:rPr>
        <w:t xml:space="preserve">${PROJECT_ID}</w:t>
      </w:r>
      <w:r>
        <w:rPr>
          <w:rStyle w:val="NormalTok"/>
        </w:rPr>
        <w:t xml:space="preserve">.iam.gserviceaccount.com</w:t>
      </w:r>
    </w:p>
    <w:p>
      <w:pPr>
        <w:pStyle w:val="FirstParagraph"/>
      </w:pPr>
      <w:r>
        <w:rPr>
          <w:b/>
          <w:bCs/>
        </w:rPr>
        <w:t xml:space="preserve">2. Give the GSA a real bucket to read:</w:t>
      </w:r>
    </w:p>
    <w:p>
      <w:pPr>
        <w:pStyle w:val="SourceCode"/>
      </w:pPr>
      <w:r>
        <w:rPr>
          <w:rStyle w:val="VariableTok"/>
        </w:rPr>
        <w:t xml:space="preserve">BUCKET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"gs://</w:t>
      </w:r>
      <w:r>
        <w:rPr>
          <w:rStyle w:val="VariableTok"/>
        </w:rPr>
        <w:t xml:space="preserve">${PROJECT_ID}</w:t>
      </w:r>
      <w:r>
        <w:rPr>
          <w:rStyle w:val="StringTok"/>
        </w:rPr>
        <w:t xml:space="preserve">-wi-demo-</w:t>
      </w:r>
      <w:r>
        <w:rPr>
          <w:rStyle w:val="VariableTok"/>
        </w:rPr>
        <w:t xml:space="preserve">$(</w:t>
      </w:r>
      <w:r>
        <w:rPr>
          <w:rStyle w:val="FunctionTok"/>
        </w:rPr>
        <w:t xml:space="preserve">date</w:t>
      </w:r>
      <w:r>
        <w:rPr>
          <w:rStyle w:val="NormalTok"/>
        </w:rPr>
        <w:t xml:space="preserve"> +%s</w:t>
      </w:r>
      <w:r>
        <w:rPr>
          <w:rStyle w:val="VariableTok"/>
        </w:rPr>
        <w:t xml:space="preserve">)</w:t>
      </w:r>
      <w:r>
        <w:rPr>
          <w:rStyle w:val="StringTok"/>
        </w:rPr>
        <w:t xml:space="preserve">"</w:t>
      </w:r>
      <w:r>
        <w:br/>
      </w:r>
      <w:r>
        <w:rPr>
          <w:rStyle w:val="ExtensionTok"/>
        </w:rPr>
        <w:t xml:space="preserve">gcloud</w:t>
      </w:r>
      <w:r>
        <w:rPr>
          <w:rStyle w:val="NormalTok"/>
        </w:rPr>
        <w:t xml:space="preserve"> storage buckets create </w:t>
      </w:r>
      <w:r>
        <w:rPr>
          <w:rStyle w:val="VariableTok"/>
        </w:rPr>
        <w:t xml:space="preserve">$BUCKET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--project</w:t>
      </w:r>
      <w:r>
        <w:rPr>
          <w:rStyle w:val="OperatorTok"/>
        </w:rPr>
        <w:t xml:space="preserve">=</w:t>
      </w:r>
      <w:r>
        <w:rPr>
          <w:rStyle w:val="VariableTok"/>
        </w:rPr>
        <w:t xml:space="preserve">$PROJECT_ID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--location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us-central1</w:t>
      </w:r>
      <w:r>
        <w:br/>
      </w:r>
      <w:r>
        <w:rPr>
          <w:rStyle w:val="BuiltInTok"/>
        </w:rPr>
        <w:t xml:space="preserve">echo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"hello from workload identity federation"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|</w:t>
      </w:r>
      <w:r>
        <w:rPr>
          <w:rStyle w:val="NormalTok"/>
        </w:rPr>
        <w:t xml:space="preserve"> </w:t>
      </w:r>
      <w:r>
        <w:rPr>
          <w:rStyle w:val="ExtensionTok"/>
        </w:rPr>
        <w:t xml:space="preserve">gcloud</w:t>
      </w:r>
      <w:r>
        <w:rPr>
          <w:rStyle w:val="NormalTok"/>
        </w:rPr>
        <w:t xml:space="preserve"> storage cp </w:t>
      </w:r>
      <w:r>
        <w:rPr>
          <w:rStyle w:val="AttributeTok"/>
        </w:rPr>
        <w:t xml:space="preserve">-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${BUCKET}</w:t>
      </w:r>
      <w:r>
        <w:rPr>
          <w:rStyle w:val="NormalTok"/>
        </w:rPr>
        <w:t xml:space="preserve">/test-file.txt</w:t>
      </w:r>
      <w:r>
        <w:br/>
      </w:r>
      <w:r>
        <w:rPr>
          <w:rStyle w:val="ExtensionTok"/>
        </w:rPr>
        <w:t xml:space="preserve">gcloud</w:t>
      </w:r>
      <w:r>
        <w:rPr>
          <w:rStyle w:val="NormalTok"/>
        </w:rPr>
        <w:t xml:space="preserve"> storage buckets add-iam-policy-binding </w:t>
      </w:r>
      <w:r>
        <w:rPr>
          <w:rStyle w:val="VariableTok"/>
        </w:rPr>
        <w:t xml:space="preserve">$BUCKET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\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--member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"serviceAccount:wi-demo-gsa@</w:t>
      </w:r>
      <w:r>
        <w:rPr>
          <w:rStyle w:val="VariableTok"/>
        </w:rPr>
        <w:t xml:space="preserve">${PROJECT_ID}</w:t>
      </w:r>
      <w:r>
        <w:rPr>
          <w:rStyle w:val="StringTok"/>
        </w:rPr>
        <w:t xml:space="preserve">.iam.gserviceaccount.com"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\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--role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"roles/storage.objectViewer"</w:t>
      </w:r>
    </w:p>
    <w:p>
      <w:pPr>
        <w:pStyle w:val="FirstParagraph"/>
      </w:pPr>
      <w:r>
        <w:rPr>
          <w:b/>
          <w:bCs/>
        </w:rPr>
        <w:t xml:space="preserve">3. Run a Pod using the</w:t>
      </w:r>
      <w:r>
        <w:rPr>
          <w:b/>
          <w:bCs/>
        </w:rPr>
        <w:t xml:space="preserve"> </w:t>
      </w:r>
      <w:r>
        <w:rPr>
          <w:b/>
          <w:bCs/>
          <w:i/>
          <w:iCs/>
        </w:rPr>
        <w:t xml:space="preserve">bound</w:t>
      </w:r>
      <w:r>
        <w:rPr>
          <w:b/>
          <w:bCs/>
        </w:rPr>
        <w:t xml:space="preserve"> </w:t>
      </w:r>
      <w:r>
        <w:rPr>
          <w:b/>
          <w:bCs/>
        </w:rPr>
        <w:t xml:space="preserve">KSA and check its identity + access:</w:t>
      </w:r>
    </w:p>
    <w:p>
      <w:pPr>
        <w:pStyle w:val="SourceCode"/>
      </w:pPr>
      <w:r>
        <w:rPr>
          <w:rStyle w:val="ExtensionTok"/>
        </w:rPr>
        <w:t xml:space="preserve">kubectl</w:t>
      </w:r>
      <w:r>
        <w:rPr>
          <w:rStyle w:val="NormalTok"/>
        </w:rPr>
        <w:t xml:space="preserve"> apply </w:t>
      </w:r>
      <w:r>
        <w:rPr>
          <w:rStyle w:val="AttributeTok"/>
        </w:rPr>
        <w:t xml:space="preserve">-f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&lt;&lt;EOF</w:t>
      </w:r>
      <w:r>
        <w:br/>
      </w:r>
      <w:r>
        <w:rPr>
          <w:rStyle w:val="StringTok"/>
        </w:rPr>
        <w:t xml:space="preserve">apiVersion: v1</w:t>
      </w:r>
      <w:r>
        <w:br/>
      </w:r>
      <w:r>
        <w:rPr>
          <w:rStyle w:val="StringTok"/>
        </w:rPr>
        <w:t xml:space="preserve">kind: Pod</w:t>
      </w:r>
      <w:r>
        <w:br/>
      </w:r>
      <w:r>
        <w:rPr>
          <w:rStyle w:val="StringTok"/>
        </w:rPr>
        <w:t xml:space="preserve">metadata: {name: wi-test}</w:t>
      </w:r>
      <w:r>
        <w:br/>
      </w:r>
      <w:r>
        <w:rPr>
          <w:rStyle w:val="StringTok"/>
        </w:rPr>
        <w:t xml:space="preserve">spec:</w:t>
      </w:r>
      <w:r>
        <w:br/>
      </w:r>
      <w:r>
        <w:rPr>
          <w:rStyle w:val="StringTok"/>
        </w:rPr>
        <w:t xml:space="preserve">  serviceAccountName: wi-demo-ksa</w:t>
      </w:r>
      <w:r>
        <w:br/>
      </w:r>
      <w:r>
        <w:rPr>
          <w:rStyle w:val="StringTok"/>
        </w:rPr>
        <w:t xml:space="preserve">  containers:</w:t>
      </w:r>
      <w:r>
        <w:br/>
      </w:r>
      <w:r>
        <w:rPr>
          <w:rStyle w:val="StringTok"/>
        </w:rPr>
        <w:t xml:space="preserve">  - {name: gcloud, image: google/cloud-sdk:slim, command: ["sleep","3600"]}</w:t>
      </w:r>
      <w:r>
        <w:br/>
      </w:r>
      <w:r>
        <w:rPr>
          <w:rStyle w:val="OperatorTok"/>
        </w:rPr>
        <w:t xml:space="preserve">EOF</w:t>
      </w:r>
      <w:r>
        <w:br/>
      </w:r>
      <w:r>
        <w:rPr>
          <w:rStyle w:val="ExtensionTok"/>
        </w:rPr>
        <w:t xml:space="preserve">kubectl</w:t>
      </w:r>
      <w:r>
        <w:rPr>
          <w:rStyle w:val="NormalTok"/>
        </w:rPr>
        <w:t xml:space="preserve"> wait </w:t>
      </w:r>
      <w:r>
        <w:rPr>
          <w:rStyle w:val="AttributeTok"/>
        </w:rPr>
        <w:t xml:space="preserve">--for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condition=Ready pod/wi-test </w:t>
      </w:r>
      <w:r>
        <w:rPr>
          <w:rStyle w:val="AttributeTok"/>
        </w:rPr>
        <w:t xml:space="preserve">--timeout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90s</w:t>
      </w:r>
      <w:r>
        <w:br/>
      </w:r>
      <w:r>
        <w:rPr>
          <w:rStyle w:val="ExtensionTok"/>
        </w:rPr>
        <w:t xml:space="preserve">kubectl</w:t>
      </w:r>
      <w:r>
        <w:rPr>
          <w:rStyle w:val="NormalTok"/>
        </w:rPr>
        <w:t xml:space="preserve"> exec wi-test </w:t>
      </w:r>
      <w:r>
        <w:rPr>
          <w:rStyle w:val="AttributeTok"/>
        </w:rPr>
        <w:t xml:space="preserve">--</w:t>
      </w:r>
      <w:r>
        <w:rPr>
          <w:rStyle w:val="NormalTok"/>
        </w:rPr>
        <w:t xml:space="preserve"> curl </w:t>
      </w:r>
      <w:r>
        <w:rPr>
          <w:rStyle w:val="AttributeTok"/>
        </w:rPr>
        <w:t xml:space="preserve">-sS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-H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"Metadata-Flavor: Google"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\</w:t>
      </w:r>
      <w:r>
        <w:br/>
      </w:r>
      <w:r>
        <w:rPr>
          <w:rStyle w:val="NormalTok"/>
        </w:rPr>
        <w:t xml:space="preserve">  </w:t>
      </w:r>
      <w:r>
        <w:rPr>
          <w:rStyle w:val="StringTok"/>
        </w:rPr>
        <w:t xml:space="preserve">"http://metadata.google.internal/computeMetadata/v1/instance/service-accounts/default/email"</w:t>
      </w:r>
      <w:r>
        <w:br/>
      </w:r>
      <w:r>
        <w:rPr>
          <w:rStyle w:val="ExtensionTok"/>
        </w:rPr>
        <w:t xml:space="preserve">kubectl</w:t>
      </w:r>
      <w:r>
        <w:rPr>
          <w:rStyle w:val="NormalTok"/>
        </w:rPr>
        <w:t xml:space="preserve"> exec wi-test </w:t>
      </w:r>
      <w:r>
        <w:rPr>
          <w:rStyle w:val="AttributeTok"/>
        </w:rPr>
        <w:t xml:space="preserve">--</w:t>
      </w:r>
      <w:r>
        <w:rPr>
          <w:rStyle w:val="NormalTok"/>
        </w:rPr>
        <w:t xml:space="preserve"> gcloud storage cat </w:t>
      </w:r>
      <w:r>
        <w:rPr>
          <w:rStyle w:val="StringTok"/>
        </w:rPr>
        <w:t xml:space="preserve">"</w:t>
      </w:r>
      <w:r>
        <w:rPr>
          <w:rStyle w:val="VariableTok"/>
        </w:rPr>
        <w:t xml:space="preserve">${BUCKET}</w:t>
      </w:r>
      <w:r>
        <w:rPr>
          <w:rStyle w:val="StringTok"/>
        </w:rPr>
        <w:t xml:space="preserve">/test-file.txt"</w:t>
      </w:r>
    </w:p>
    <w:p>
      <w:pPr>
        <w:pStyle w:val="FirstParagraph"/>
      </w:pPr>
      <w:r>
        <w:rPr>
          <w:b/>
          <w:bCs/>
        </w:rPr>
        <w:t xml:space="preserve">What you should see:</w:t>
      </w:r>
      <w:r>
        <w:t xml:space="preserve"> </w:t>
      </w:r>
      <w:r>
        <w:t xml:space="preserve">the Pod's identity resolves to</w:t>
      </w:r>
      <w:r>
        <w:t xml:space="preserve"> </w:t>
      </w:r>
      <w:r>
        <w:rPr>
          <w:rStyle w:val="VerbatimChar"/>
        </w:rPr>
        <w:t xml:space="preserve">wi-demo-gsa@…</w:t>
      </w:r>
      <w:r>
        <w:t xml:space="preserve"> </w:t>
      </w:r>
      <w:r>
        <w:t xml:space="preserve">and it reads the file:</w:t>
      </w:r>
      <w:r>
        <w:t xml:space="preserve"> </w:t>
      </w:r>
      <w:r>
        <w:rPr>
          <w:rStyle w:val="VerbatimChar"/>
        </w:rPr>
        <w:t xml:space="preserve">hello from workload identity federation</w:t>
      </w:r>
      <w:r>
        <w:t xml:space="preserve">.</w:t>
      </w:r>
    </w:p>
    <w:p>
      <w:pPr>
        <w:pStyle w:val="BodyText"/>
      </w:pPr>
      <w:r>
        <w:drawing>
          <wp:inline>
            <wp:extent cx="5943600" cy="3910905"/>
            <wp:effectExtent b="0" l="0" r="0" t="0"/>
            <wp:docPr descr="Bound pod resolves to the GSA and reads the bucket" title="" id="22" name="Picture"/>
            <a:graphic>
              <a:graphicData uri="http://schemas.openxmlformats.org/drawingml/2006/picture">
                <pic:pic>
                  <pic:nvPicPr>
                    <pic:cNvPr descr="artifacts/lab-D/screenshots/02-wi-bound-success.png" id="23" name="Picture"/>
                    <pic:cNvPicPr>
                      <a:picLocks noChangeArrowheads="1" noChangeAspect="1"/>
                    </pic:cNvPicPr>
                  </pic:nvPicPr>
                  <pic:blipFill>
                    <a:blip r:embed="rId2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3910905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BlockText"/>
      </w:pPr>
      <w:r>
        <w:t xml:space="preserve">⚠️</w:t>
      </w:r>
      <w:r>
        <w:t xml:space="preserve"> </w:t>
      </w:r>
      <w:r>
        <w:rPr>
          <w:b/>
          <w:bCs/>
        </w:rPr>
        <w:t xml:space="preserve">Gotcha — a brand-new cluster's metadata server needs a moment.</w:t>
      </w:r>
      <w:r>
        <w:t xml:space="preserve"> </w:t>
      </w:r>
      <w:r>
        <w:t xml:space="preserve">On a</w:t>
      </w:r>
      <w:r>
        <w:t xml:space="preserve"> </w:t>
      </w:r>
      <w:r>
        <w:rPr>
          <w:i/>
          <w:iCs/>
        </w:rPr>
        <w:t xml:space="preserve">freshly created</w:t>
      </w:r>
      <w:r>
        <w:t xml:space="preserve"> </w:t>
      </w:r>
      <w:r>
        <w:t xml:space="preserve">cluster, the first</w:t>
      </w:r>
      <w:r>
        <w:t xml:space="preserve"> </w:t>
      </w:r>
      <w:r>
        <w:rPr>
          <w:rStyle w:val="VerbatimChar"/>
        </w:rPr>
        <w:t xml:space="preserve">gcloud storage cat</w:t>
      </w:r>
      <w:r>
        <w:t xml:space="preserve"> </w:t>
      </w:r>
      <w:r>
        <w:t xml:space="preserve">inside the Pod can fail with</w:t>
      </w:r>
      <w:r>
        <w:t xml:space="preserve"> </w:t>
      </w:r>
      <w:r>
        <w:rPr>
          <w:rStyle w:val="VerbatimChar"/>
        </w:rPr>
        <w:t xml:space="preserve">MetadataServerException: … metadata server is concealed</w:t>
      </w:r>
      <w:r>
        <w:t xml:space="preserve">, even though the</w:t>
      </w:r>
      <w:r>
        <w:t xml:space="preserve"> </w:t>
      </w:r>
      <w:r>
        <w:rPr>
          <w:rStyle w:val="VerbatimChar"/>
        </w:rPr>
        <w:t xml:space="preserve">curl</w:t>
      </w:r>
      <w:r>
        <w:t xml:space="preserve"> </w:t>
      </w:r>
      <w:r>
        <w:t xml:space="preserve">identity check already returns the correct GSA. It's a propagation delay in the metadata proxy sidecar settling on a new node — wait a few seconds and retry before suspecting your IAM bindings.</w:t>
      </w:r>
    </w:p>
    <w:p>
      <w:pPr>
        <w:pStyle w:val="FirstParagraph"/>
      </w:pPr>
      <w:r>
        <w:rPr>
          <w:b/>
          <w:bCs/>
        </w:rPr>
        <w:t xml:space="preserve">4. Now run a Pod using the</w:t>
      </w:r>
      <w:r>
        <w:rPr>
          <w:b/>
          <w:bCs/>
        </w:rPr>
        <w:t xml:space="preserve"> </w:t>
      </w:r>
      <w:r>
        <w:rPr>
          <w:b/>
          <w:bCs/>
          <w:i/>
          <w:iCs/>
        </w:rPr>
        <w:t xml:space="preserve">default, unbound</w:t>
      </w:r>
      <w:r>
        <w:rPr>
          <w:b/>
          <w:bCs/>
        </w:rPr>
        <w:t xml:space="preserve"> </w:t>
      </w:r>
      <w:r>
        <w:rPr>
          <w:b/>
          <w:bCs/>
        </w:rPr>
        <w:t xml:space="preserve">KSA:</w:t>
      </w:r>
    </w:p>
    <w:p>
      <w:pPr>
        <w:pStyle w:val="SourceCode"/>
      </w:pPr>
      <w:r>
        <w:rPr>
          <w:rStyle w:val="ExtensionTok"/>
        </w:rPr>
        <w:t xml:space="preserve">kubectl</w:t>
      </w:r>
      <w:r>
        <w:rPr>
          <w:rStyle w:val="NormalTok"/>
        </w:rPr>
        <w:t xml:space="preserve"> apply </w:t>
      </w:r>
      <w:r>
        <w:rPr>
          <w:rStyle w:val="AttributeTok"/>
        </w:rPr>
        <w:t xml:space="preserve">-f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&lt;&lt;EOF</w:t>
      </w:r>
      <w:r>
        <w:br/>
      </w:r>
      <w:r>
        <w:rPr>
          <w:rStyle w:val="StringTok"/>
        </w:rPr>
        <w:t xml:space="preserve">apiVersion: v1</w:t>
      </w:r>
      <w:r>
        <w:br/>
      </w:r>
      <w:r>
        <w:rPr>
          <w:rStyle w:val="StringTok"/>
        </w:rPr>
        <w:t xml:space="preserve">kind: Pod</w:t>
      </w:r>
      <w:r>
        <w:br/>
      </w:r>
      <w:r>
        <w:rPr>
          <w:rStyle w:val="StringTok"/>
        </w:rPr>
        <w:t xml:space="preserve">metadata: {name: wi-test-unbound}</w:t>
      </w:r>
      <w:r>
        <w:br/>
      </w:r>
      <w:r>
        <w:rPr>
          <w:rStyle w:val="StringTok"/>
        </w:rPr>
        <w:t xml:space="preserve">spec:</w:t>
      </w:r>
      <w:r>
        <w:br/>
      </w:r>
      <w:r>
        <w:rPr>
          <w:rStyle w:val="StringTok"/>
        </w:rPr>
        <w:t xml:space="preserve">  containers:</w:t>
      </w:r>
      <w:r>
        <w:br/>
      </w:r>
      <w:r>
        <w:rPr>
          <w:rStyle w:val="StringTok"/>
        </w:rPr>
        <w:t xml:space="preserve">  - {name: gcloud, image: google/cloud-sdk:slim, command: ["sleep","3600"]}</w:t>
      </w:r>
      <w:r>
        <w:br/>
      </w:r>
      <w:r>
        <w:rPr>
          <w:rStyle w:val="OperatorTok"/>
        </w:rPr>
        <w:t xml:space="preserve">EOF</w:t>
      </w:r>
      <w:r>
        <w:br/>
      </w:r>
      <w:r>
        <w:rPr>
          <w:rStyle w:val="ExtensionTok"/>
        </w:rPr>
        <w:t xml:space="preserve">kubectl</w:t>
      </w:r>
      <w:r>
        <w:rPr>
          <w:rStyle w:val="NormalTok"/>
        </w:rPr>
        <w:t xml:space="preserve"> wait </w:t>
      </w:r>
      <w:r>
        <w:rPr>
          <w:rStyle w:val="AttributeTok"/>
        </w:rPr>
        <w:t xml:space="preserve">--for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condition=Ready pod/wi-test-unbound </w:t>
      </w:r>
      <w:r>
        <w:rPr>
          <w:rStyle w:val="AttributeTok"/>
        </w:rPr>
        <w:t xml:space="preserve">--timeout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90s</w:t>
      </w:r>
      <w:r>
        <w:br/>
      </w:r>
      <w:r>
        <w:rPr>
          <w:rStyle w:val="ExtensionTok"/>
        </w:rPr>
        <w:t xml:space="preserve">kubectl</w:t>
      </w:r>
      <w:r>
        <w:rPr>
          <w:rStyle w:val="NormalTok"/>
        </w:rPr>
        <w:t xml:space="preserve"> exec wi-test-unbound </w:t>
      </w:r>
      <w:r>
        <w:rPr>
          <w:rStyle w:val="AttributeTok"/>
        </w:rPr>
        <w:t xml:space="preserve">--</w:t>
      </w:r>
      <w:r>
        <w:rPr>
          <w:rStyle w:val="NormalTok"/>
        </w:rPr>
        <w:t xml:space="preserve"> curl </w:t>
      </w:r>
      <w:r>
        <w:rPr>
          <w:rStyle w:val="AttributeTok"/>
        </w:rPr>
        <w:t xml:space="preserve">-sS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-H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"Metadata-Flavor: Google"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\</w:t>
      </w:r>
      <w:r>
        <w:br/>
      </w:r>
      <w:r>
        <w:rPr>
          <w:rStyle w:val="NormalTok"/>
        </w:rPr>
        <w:t xml:space="preserve">  </w:t>
      </w:r>
      <w:r>
        <w:rPr>
          <w:rStyle w:val="StringTok"/>
        </w:rPr>
        <w:t xml:space="preserve">"http://metadata.google.internal/computeMetadata/v1/instance/service-accounts/default/email"</w:t>
      </w:r>
      <w:r>
        <w:br/>
      </w:r>
      <w:r>
        <w:rPr>
          <w:rStyle w:val="ExtensionTok"/>
        </w:rPr>
        <w:t xml:space="preserve">kubectl</w:t>
      </w:r>
      <w:r>
        <w:rPr>
          <w:rStyle w:val="NormalTok"/>
        </w:rPr>
        <w:t xml:space="preserve"> exec wi-test-unbound </w:t>
      </w:r>
      <w:r>
        <w:rPr>
          <w:rStyle w:val="AttributeTok"/>
        </w:rPr>
        <w:t xml:space="preserve">--</w:t>
      </w:r>
      <w:r>
        <w:rPr>
          <w:rStyle w:val="NormalTok"/>
        </w:rPr>
        <w:t xml:space="preserve"> gcloud storage cat </w:t>
      </w:r>
      <w:r>
        <w:rPr>
          <w:rStyle w:val="StringTok"/>
        </w:rPr>
        <w:t xml:space="preserve">"</w:t>
      </w:r>
      <w:r>
        <w:rPr>
          <w:rStyle w:val="VariableTok"/>
        </w:rPr>
        <w:t xml:space="preserve">${BUCKET}</w:t>
      </w:r>
      <w:r>
        <w:rPr>
          <w:rStyle w:val="StringTok"/>
        </w:rPr>
        <w:t xml:space="preserve">/test-file.txt"</w:t>
      </w:r>
    </w:p>
    <w:p>
      <w:pPr>
        <w:pStyle w:val="FirstParagraph"/>
      </w:pPr>
      <w:r>
        <w:rPr>
          <w:b/>
          <w:bCs/>
        </w:rPr>
        <w:t xml:space="preserve">What you should see:</w:t>
      </w:r>
      <w:r>
        <w:t xml:space="preserve"> </w:t>
      </w:r>
      <w:r>
        <w:t xml:space="preserve">the identity resolves to the placeholder</w:t>
      </w:r>
      <w:r>
        <w:t xml:space="preserve"> </w:t>
      </w:r>
      <w:r>
        <w:rPr>
          <w:rStyle w:val="VerbatimChar"/>
        </w:rPr>
        <w:t xml:space="preserve">PROJECT_ID.svc.id.goog</w:t>
      </w:r>
      <w:r>
        <w:t xml:space="preserve">, and the read is</w:t>
      </w:r>
      <w:r>
        <w:t xml:space="preserve"> </w:t>
      </w:r>
      <w:r>
        <w:rPr>
          <w:b/>
          <w:bCs/>
        </w:rPr>
        <w:t xml:space="preserve">denied with HTTP 403</w:t>
      </w:r>
      <w:r>
        <w:t xml:space="preserve"> </w:t>
      </w:r>
      <w:r>
        <w:t xml:space="preserve">(</w:t>
      </w:r>
      <w:r>
        <w:rPr>
          <w:rStyle w:val="VerbatimChar"/>
        </w:rPr>
        <w:t xml:space="preserve">Caller does not have storage.objects.get access</w:t>
      </w:r>
      <w:r>
        <w:t xml:space="preserve">).</w:t>
      </w:r>
    </w:p>
    <w:p>
      <w:pPr>
        <w:pStyle w:val="BodyText"/>
      </w:pPr>
      <w:r>
        <w:drawing>
          <wp:inline>
            <wp:extent cx="5943600" cy="3910905"/>
            <wp:effectExtent b="0" l="0" r="0" t="0"/>
            <wp:docPr descr="Unbound pod: placeholder identity, 403 denied" title="" id="25" name="Picture"/>
            <a:graphic>
              <a:graphicData uri="http://schemas.openxmlformats.org/drawingml/2006/picture">
                <pic:pic>
                  <pic:nvPicPr>
                    <pic:cNvPr descr="artifacts/lab-D/screenshots/03-wi-unbound-denied.png" id="26" name="Picture"/>
                    <pic:cNvPicPr>
                      <a:picLocks noChangeArrowheads="1" noChangeAspect="1"/>
                    </pic:cNvPicPr>
                  </pic:nvPicPr>
                  <pic:blipFill>
                    <a:blip r:embed="rId2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3910905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BodyText"/>
      </w:pPr>
      <w:r>
        <w:rPr>
          <w:b/>
          <w:bCs/>
        </w:rPr>
        <w:t xml:space="preserve">What this means:</w:t>
      </w:r>
      <w:r>
        <w:t xml:space="preserve"> </w:t>
      </w:r>
      <w:r>
        <w:t xml:space="preserve">the unbound Pod does</w:t>
      </w:r>
      <w:r>
        <w:t xml:space="preserve"> </w:t>
      </w:r>
      <w:r>
        <w:rPr>
          <w:b/>
          <w:bCs/>
        </w:rPr>
        <w:t xml:space="preserve">not</w:t>
      </w:r>
      <w:r>
        <w:t xml:space="preserve"> </w:t>
      </w:r>
      <w:r>
        <w:t xml:space="preserve">fall back to the node's identity — it gets a placeholder that's usable for nothing. That's the security property: a compromised Pod's blast radius shrinks from "the whole node's identity" to "nothing, unless that Pod was explicitly bound." Clean up:</w:t>
      </w:r>
      <w:r>
        <w:t xml:space="preserve"> </w:t>
      </w:r>
      <w:r>
        <w:rPr>
          <w:rStyle w:val="VerbatimChar"/>
        </w:rPr>
        <w:t xml:space="preserve">kubectl delete pod wi-test wi-test-unbound</w:t>
      </w:r>
      <w:r>
        <w:t xml:space="preserve">.</w:t>
      </w:r>
    </w:p>
    <w:p>
      <w:r>
        <w:pict>
          <v:rect style="width:0;height:1.5pt" o:hralign="center" o:hrstd="t" o:hr="t"/>
        </w:pict>
      </w:r>
    </w:p>
    <w:bookmarkEnd w:id="27"/>
    <w:bookmarkStart w:id="28" w:name="X2aec5ccb1c3db12f123e4a392a5a9005fb4faea"/>
    <w:p>
      <w:pPr>
        <w:pStyle w:val="Heading2"/>
      </w:pPr>
      <w:r>
        <w:t xml:space="preserve">Step 3 — Turn on Binary Authorization with a KMS-backed attestor</w:t>
      </w:r>
    </w:p>
    <w:p>
      <w:pPr>
        <w:pStyle w:val="FirstParagraph"/>
      </w:pPr>
      <w:r>
        <w:rPr>
          <w:b/>
          <w:bCs/>
        </w:rPr>
        <w:t xml:space="preserve">Goal:</w:t>
      </w:r>
      <w:r>
        <w:t xml:space="preserve"> </w:t>
      </w:r>
      <w:r>
        <w:t xml:space="preserve">require that images be signed by a trusted attestor before they can run.</w:t>
      </w:r>
    </w:p>
    <w:p>
      <w:pPr>
        <w:pStyle w:val="BodyText"/>
      </w:pPr>
      <w:r>
        <w:rPr>
          <w:b/>
          <w:bCs/>
        </w:rPr>
        <w:t xml:space="preserve">1. Enable enforcement</w:t>
      </w:r>
      <w:r>
        <w:t xml:space="preserve"> </w:t>
      </w:r>
      <w:r>
        <w:t xml:space="preserve">(a real control-plane update — takes several minutes):</w:t>
      </w:r>
    </w:p>
    <w:p>
      <w:pPr>
        <w:pStyle w:val="SourceCode"/>
      </w:pPr>
      <w:r>
        <w:rPr>
          <w:rStyle w:val="ExtensionTok"/>
        </w:rPr>
        <w:t xml:space="preserve">gcloud</w:t>
      </w:r>
      <w:r>
        <w:rPr>
          <w:rStyle w:val="NormalTok"/>
        </w:rPr>
        <w:t xml:space="preserve"> container clusters update advk8s-security </w:t>
      </w:r>
      <w:r>
        <w:rPr>
          <w:rStyle w:val="AttributeTok"/>
        </w:rPr>
        <w:t xml:space="preserve">--zone</w:t>
      </w:r>
      <w:r>
        <w:rPr>
          <w:rStyle w:val="NormalTok"/>
        </w:rPr>
        <w:t xml:space="preserve"> us-central1-a </w:t>
      </w:r>
      <w:r>
        <w:rPr>
          <w:rStyle w:val="DataTypeTok"/>
        </w:rPr>
        <w:t xml:space="preserve">\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--binauthz-evaluation-mode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PROJECT_SINGLETON_POLICY_ENFORCE </w:t>
      </w:r>
      <w:r>
        <w:rPr>
          <w:rStyle w:val="AttributeTok"/>
        </w:rPr>
        <w:t xml:space="preserve">--project</w:t>
      </w:r>
      <w:r>
        <w:rPr>
          <w:rStyle w:val="OperatorTok"/>
        </w:rPr>
        <w:t xml:space="preserve">=</w:t>
      </w:r>
      <w:r>
        <w:rPr>
          <w:rStyle w:val="VariableTok"/>
        </w:rPr>
        <w:t xml:space="preserve">$PROJECT_ID</w:t>
      </w:r>
    </w:p>
    <w:p>
      <w:pPr>
        <w:pStyle w:val="FirstParagraph"/>
      </w:pPr>
      <w:r>
        <w:rPr>
          <w:b/>
          <w:bCs/>
        </w:rPr>
        <w:t xml:space="preserve">2. Create the attestor, a KMS signing key, and attach the public key:</w:t>
      </w:r>
    </w:p>
    <w:p>
      <w:pPr>
        <w:pStyle w:val="SourceCode"/>
      </w:pPr>
      <w:r>
        <w:rPr>
          <w:rStyle w:val="BuiltInTok"/>
        </w:rPr>
        <w:t xml:space="preserve">export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NOTE_ID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advk8s-attestor-note </w:t>
      </w:r>
      <w:r>
        <w:rPr>
          <w:rStyle w:val="VariableTok"/>
        </w:rPr>
        <w:t xml:space="preserve">ATTESTOR_NAME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advk8s-attestor</w:t>
      </w:r>
      <w:r>
        <w:br/>
      </w:r>
      <w:r>
        <w:rPr>
          <w:rStyle w:val="FunctionTok"/>
        </w:rPr>
        <w:t xml:space="preserve">cat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&gt;</w:t>
      </w:r>
      <w:r>
        <w:rPr>
          <w:rStyle w:val="NormalTok"/>
        </w:rPr>
        <w:t xml:space="preserve"> /tmp/note_payload.json </w:t>
      </w:r>
      <w:r>
        <w:rPr>
          <w:rStyle w:val="OperatorTok"/>
        </w:rPr>
        <w:t xml:space="preserve">&lt;&lt;EOF</w:t>
      </w:r>
      <w:r>
        <w:br/>
      </w:r>
      <w:r>
        <w:rPr>
          <w:rStyle w:val="StringTok"/>
        </w:rPr>
        <w:t xml:space="preserve">{"name":"projects/</w:t>
      </w:r>
      <w:r>
        <w:rPr>
          <w:rStyle w:val="VariableTok"/>
        </w:rPr>
        <w:t xml:space="preserve">${PROJECT_ID}</w:t>
      </w:r>
      <w:r>
        <w:rPr>
          <w:rStyle w:val="StringTok"/>
        </w:rPr>
        <w:t xml:space="preserve">/notes/</w:t>
      </w:r>
      <w:r>
        <w:rPr>
          <w:rStyle w:val="VariableTok"/>
        </w:rPr>
        <w:t xml:space="preserve">${NOTE_ID}</w:t>
      </w:r>
      <w:r>
        <w:rPr>
          <w:rStyle w:val="StringTok"/>
        </w:rPr>
        <w:t xml:space="preserve">","attestation":{"hint":{"human_readable_name":"AdvK8s lab attestor"}}}</w:t>
      </w:r>
      <w:r>
        <w:br/>
      </w:r>
      <w:r>
        <w:rPr>
          <w:rStyle w:val="OperatorTok"/>
        </w:rPr>
        <w:t xml:space="preserve">EOF</w:t>
      </w:r>
      <w:r>
        <w:br/>
      </w:r>
      <w:r>
        <w:rPr>
          <w:rStyle w:val="ExtensionTok"/>
        </w:rPr>
        <w:t xml:space="preserve">curl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-sS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-X</w:t>
      </w:r>
      <w:r>
        <w:rPr>
          <w:rStyle w:val="NormalTok"/>
        </w:rPr>
        <w:t xml:space="preserve"> POST </w:t>
      </w:r>
      <w:r>
        <w:rPr>
          <w:rStyle w:val="AttributeTok"/>
        </w:rPr>
        <w:t xml:space="preserve">-H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"Content-Type: application/json"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\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-H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"Authorization: Bearer </w:t>
      </w:r>
      <w:r>
        <w:rPr>
          <w:rStyle w:val="VariableTok"/>
        </w:rPr>
        <w:t xml:space="preserve">$(</w:t>
      </w:r>
      <w:r>
        <w:rPr>
          <w:rStyle w:val="ExtensionTok"/>
        </w:rPr>
        <w:t xml:space="preserve">gcloud</w:t>
      </w:r>
      <w:r>
        <w:rPr>
          <w:rStyle w:val="NormalTok"/>
        </w:rPr>
        <w:t xml:space="preserve"> auth print-access-token</w:t>
      </w:r>
      <w:r>
        <w:rPr>
          <w:rStyle w:val="VariableTok"/>
        </w:rPr>
        <w:t xml:space="preserve">)</w:t>
      </w:r>
      <w:r>
        <w:rPr>
          <w:rStyle w:val="StringTok"/>
        </w:rPr>
        <w:t xml:space="preserve">"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\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-H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"x-goog-user-project: </w:t>
      </w:r>
      <w:r>
        <w:rPr>
          <w:rStyle w:val="VariableTok"/>
        </w:rPr>
        <w:t xml:space="preserve">${PROJECT_ID}</w:t>
      </w:r>
      <w:r>
        <w:rPr>
          <w:rStyle w:val="StringTok"/>
        </w:rPr>
        <w:t xml:space="preserve">"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--data-binary</w:t>
      </w:r>
      <w:r>
        <w:rPr>
          <w:rStyle w:val="NormalTok"/>
        </w:rPr>
        <w:t xml:space="preserve"> @/tmp/note_payload.json </w:t>
      </w:r>
      <w:r>
        <w:rPr>
          <w:rStyle w:val="DataTypeTok"/>
        </w:rPr>
        <w:t xml:space="preserve">\</w:t>
      </w:r>
      <w:r>
        <w:br/>
      </w:r>
      <w:r>
        <w:rPr>
          <w:rStyle w:val="NormalTok"/>
        </w:rPr>
        <w:t xml:space="preserve">  </w:t>
      </w:r>
      <w:r>
        <w:rPr>
          <w:rStyle w:val="StringTok"/>
        </w:rPr>
        <w:t xml:space="preserve">"https://containeranalysis.googleapis.com/v1/projects/</w:t>
      </w:r>
      <w:r>
        <w:rPr>
          <w:rStyle w:val="VariableTok"/>
        </w:rPr>
        <w:t xml:space="preserve">${PROJECT_ID}</w:t>
      </w:r>
      <w:r>
        <w:rPr>
          <w:rStyle w:val="StringTok"/>
        </w:rPr>
        <w:t xml:space="preserve">/notes/?noteId=</w:t>
      </w:r>
      <w:r>
        <w:rPr>
          <w:rStyle w:val="VariableTok"/>
        </w:rPr>
        <w:t xml:space="preserve">${NOTE_ID}</w:t>
      </w:r>
      <w:r>
        <w:rPr>
          <w:rStyle w:val="StringTok"/>
        </w:rPr>
        <w:t xml:space="preserve">"</w:t>
      </w:r>
      <w:r>
        <w:br/>
      </w:r>
      <w:r>
        <w:rPr>
          <w:rStyle w:val="ExtensionTok"/>
        </w:rPr>
        <w:t xml:space="preserve">gcloud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--project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</w:t>
      </w:r>
      <w:r>
        <w:rPr>
          <w:rStyle w:val="VariableTok"/>
        </w:rPr>
        <w:t xml:space="preserve">${PROJECT_ID}</w:t>
      </w:r>
      <w:r>
        <w:rPr>
          <w:rStyle w:val="StringTok"/>
        </w:rPr>
        <w:t xml:space="preserve">"</w:t>
      </w:r>
      <w:r>
        <w:rPr>
          <w:rStyle w:val="NormalTok"/>
        </w:rPr>
        <w:t xml:space="preserve"> container binauthz attestors create </w:t>
      </w:r>
      <w:r>
        <w:rPr>
          <w:rStyle w:val="StringTok"/>
        </w:rPr>
        <w:t xml:space="preserve">"</w:t>
      </w:r>
      <w:r>
        <w:rPr>
          <w:rStyle w:val="VariableTok"/>
        </w:rPr>
        <w:t xml:space="preserve">${ATTESTOR_NAME}</w:t>
      </w:r>
      <w:r>
        <w:rPr>
          <w:rStyle w:val="StringTok"/>
        </w:rPr>
        <w:t xml:space="preserve">"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\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--attestation-authority-note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</w:t>
      </w:r>
      <w:r>
        <w:rPr>
          <w:rStyle w:val="VariableTok"/>
        </w:rPr>
        <w:t xml:space="preserve">${NOTE_ID}</w:t>
      </w:r>
      <w:r>
        <w:rPr>
          <w:rStyle w:val="StringTok"/>
        </w:rPr>
        <w:t xml:space="preserve">"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--attestation-authority-note-project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</w:t>
      </w:r>
      <w:r>
        <w:rPr>
          <w:rStyle w:val="VariableTok"/>
        </w:rPr>
        <w:t xml:space="preserve">${PROJECT_ID}</w:t>
      </w:r>
      <w:r>
        <w:rPr>
          <w:rStyle w:val="StringTok"/>
        </w:rPr>
        <w:t xml:space="preserve">"</w:t>
      </w:r>
      <w:r>
        <w:br/>
      </w:r>
      <w:r>
        <w:br/>
      </w:r>
      <w:r>
        <w:rPr>
          <w:rStyle w:val="ExtensionTok"/>
        </w:rPr>
        <w:t xml:space="preserve">gcloud</w:t>
      </w:r>
      <w:r>
        <w:rPr>
          <w:rStyle w:val="NormalTok"/>
        </w:rPr>
        <w:t xml:space="preserve"> kms keyrings create advk8s-binauthz-keyring </w:t>
      </w:r>
      <w:r>
        <w:rPr>
          <w:rStyle w:val="AttributeTok"/>
        </w:rPr>
        <w:t xml:space="preserve">--location</w:t>
      </w:r>
      <w:r>
        <w:rPr>
          <w:rStyle w:val="NormalTok"/>
        </w:rPr>
        <w:t xml:space="preserve"> us-central1 </w:t>
      </w:r>
      <w:r>
        <w:rPr>
          <w:rStyle w:val="AttributeTok"/>
        </w:rPr>
        <w:t xml:space="preserve">--project</w:t>
      </w:r>
      <w:r>
        <w:rPr>
          <w:rStyle w:val="OperatorTok"/>
        </w:rPr>
        <w:t xml:space="preserve">=</w:t>
      </w:r>
      <w:r>
        <w:rPr>
          <w:rStyle w:val="VariableTok"/>
        </w:rPr>
        <w:t xml:space="preserve">$PROJECT_ID</w:t>
      </w:r>
      <w:r>
        <w:br/>
      </w:r>
      <w:r>
        <w:rPr>
          <w:rStyle w:val="ExtensionTok"/>
        </w:rPr>
        <w:t xml:space="preserve">gcloud</w:t>
      </w:r>
      <w:r>
        <w:rPr>
          <w:rStyle w:val="NormalTok"/>
        </w:rPr>
        <w:t xml:space="preserve"> kms keys create advk8s-attestor-key </w:t>
      </w:r>
      <w:r>
        <w:rPr>
          <w:rStyle w:val="AttributeTok"/>
        </w:rPr>
        <w:t xml:space="preserve">--location</w:t>
      </w:r>
      <w:r>
        <w:rPr>
          <w:rStyle w:val="NormalTok"/>
        </w:rPr>
        <w:t xml:space="preserve"> us-central1 </w:t>
      </w:r>
      <w:r>
        <w:rPr>
          <w:rStyle w:val="DataTypeTok"/>
        </w:rPr>
        <w:t xml:space="preserve">\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--keyring</w:t>
      </w:r>
      <w:r>
        <w:rPr>
          <w:rStyle w:val="NormalTok"/>
        </w:rPr>
        <w:t xml:space="preserve"> advk8s-binauthz-keyring </w:t>
      </w:r>
      <w:r>
        <w:rPr>
          <w:rStyle w:val="AttributeTok"/>
        </w:rPr>
        <w:t xml:space="preserve">--purpose</w:t>
      </w:r>
      <w:r>
        <w:rPr>
          <w:rStyle w:val="NormalTok"/>
        </w:rPr>
        <w:t xml:space="preserve"> asymmetric-signing </w:t>
      </w:r>
      <w:r>
        <w:rPr>
          <w:rStyle w:val="DataTypeTok"/>
        </w:rPr>
        <w:t xml:space="preserve">\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--default-algorithm</w:t>
      </w:r>
      <w:r>
        <w:rPr>
          <w:rStyle w:val="NormalTok"/>
        </w:rPr>
        <w:t xml:space="preserve"> ec-sign-p256-sha256 </w:t>
      </w:r>
      <w:r>
        <w:rPr>
          <w:rStyle w:val="AttributeTok"/>
        </w:rPr>
        <w:t xml:space="preserve">--protection-level</w:t>
      </w:r>
      <w:r>
        <w:rPr>
          <w:rStyle w:val="NormalTok"/>
        </w:rPr>
        <w:t xml:space="preserve"> software </w:t>
      </w:r>
      <w:r>
        <w:rPr>
          <w:rStyle w:val="AttributeTok"/>
        </w:rPr>
        <w:t xml:space="preserve">--project</w:t>
      </w:r>
      <w:r>
        <w:rPr>
          <w:rStyle w:val="OperatorTok"/>
        </w:rPr>
        <w:t xml:space="preserve">=</w:t>
      </w:r>
      <w:r>
        <w:rPr>
          <w:rStyle w:val="VariableTok"/>
        </w:rPr>
        <w:t xml:space="preserve">$PROJECT_ID</w:t>
      </w:r>
      <w:r>
        <w:br/>
      </w:r>
      <w:r>
        <w:rPr>
          <w:rStyle w:val="ExtensionTok"/>
        </w:rPr>
        <w:t xml:space="preserve">gcloud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--project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</w:t>
      </w:r>
      <w:r>
        <w:rPr>
          <w:rStyle w:val="VariableTok"/>
        </w:rPr>
        <w:t xml:space="preserve">${PROJECT_ID}</w:t>
      </w:r>
      <w:r>
        <w:rPr>
          <w:rStyle w:val="StringTok"/>
        </w:rPr>
        <w:t xml:space="preserve">"</w:t>
      </w:r>
      <w:r>
        <w:rPr>
          <w:rStyle w:val="NormalTok"/>
        </w:rPr>
        <w:t xml:space="preserve"> container binauthz attestors public-keys add </w:t>
      </w:r>
      <w:r>
        <w:rPr>
          <w:rStyle w:val="DataTypeTok"/>
        </w:rPr>
        <w:t xml:space="preserve">\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--attestor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</w:t>
      </w:r>
      <w:r>
        <w:rPr>
          <w:rStyle w:val="VariableTok"/>
        </w:rPr>
        <w:t xml:space="preserve">${ATTESTOR_NAME}</w:t>
      </w:r>
      <w:r>
        <w:rPr>
          <w:rStyle w:val="StringTok"/>
        </w:rPr>
        <w:t xml:space="preserve">"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--keyversion-project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</w:t>
      </w:r>
      <w:r>
        <w:rPr>
          <w:rStyle w:val="VariableTok"/>
        </w:rPr>
        <w:t xml:space="preserve">${PROJECT_ID}</w:t>
      </w:r>
      <w:r>
        <w:rPr>
          <w:rStyle w:val="StringTok"/>
        </w:rPr>
        <w:t xml:space="preserve">"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\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--keyversion-location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us-central1 </w:t>
      </w:r>
      <w:r>
        <w:rPr>
          <w:rStyle w:val="AttributeTok"/>
        </w:rPr>
        <w:t xml:space="preserve">--keyversion-keyring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advk8s-binauthz-keyring </w:t>
      </w:r>
      <w:r>
        <w:rPr>
          <w:rStyle w:val="DataTypeTok"/>
        </w:rPr>
        <w:t xml:space="preserve">\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--keyversion-key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advk8s-attestor-key </w:t>
      </w:r>
      <w:r>
        <w:rPr>
          <w:rStyle w:val="AttributeTok"/>
        </w:rPr>
        <w:t xml:space="preserve">--keyversion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1</w:t>
      </w:r>
    </w:p>
    <w:p>
      <w:pPr>
        <w:pStyle w:val="FirstParagraph"/>
      </w:pPr>
      <w:r>
        <w:rPr>
          <w:b/>
          <w:bCs/>
        </w:rPr>
        <w:t xml:space="preserve">3. Set a policy requiring this attestor</w:t>
      </w:r>
      <w:r>
        <w:t xml:space="preserve"> </w:t>
      </w:r>
      <w:r>
        <w:t xml:space="preserve">(whitelist your distro's</w:t>
      </w:r>
      <w:r>
        <w:t xml:space="preserve"> </w:t>
      </w:r>
      <w:r>
        <w:rPr>
          <w:i/>
          <w:iCs/>
        </w:rPr>
        <w:t xml:space="preserve">system</w:t>
      </w:r>
      <w:r>
        <w:t xml:space="preserve"> </w:t>
      </w:r>
      <w:r>
        <w:t xml:space="preserve">image registries, or the cluster's own internals break):</w:t>
      </w:r>
    </w:p>
    <w:p>
      <w:pPr>
        <w:pStyle w:val="SourceCode"/>
      </w:pPr>
      <w:r>
        <w:rPr>
          <w:rStyle w:val="FunctionTok"/>
        </w:rPr>
        <w:t xml:space="preserve">cat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&gt;</w:t>
      </w:r>
      <w:r>
        <w:rPr>
          <w:rStyle w:val="NormalTok"/>
        </w:rPr>
        <w:t xml:space="preserve"> /tmp/binauthz-policy.yaml </w:t>
      </w:r>
      <w:r>
        <w:rPr>
          <w:rStyle w:val="OperatorTok"/>
        </w:rPr>
        <w:t xml:space="preserve">&lt;&lt;EOF</w:t>
      </w:r>
      <w:r>
        <w:br/>
      </w:r>
      <w:r>
        <w:rPr>
          <w:rStyle w:val="StringTok"/>
        </w:rPr>
        <w:t xml:space="preserve">defaultAdmissionRule:</w:t>
      </w:r>
      <w:r>
        <w:br/>
      </w:r>
      <w:r>
        <w:rPr>
          <w:rStyle w:val="StringTok"/>
        </w:rPr>
        <w:t xml:space="preserve">  enforcementMode: ENFORCED_BLOCK_AND_AUDIT_LOG</w:t>
      </w:r>
      <w:r>
        <w:br/>
      </w:r>
      <w:r>
        <w:rPr>
          <w:rStyle w:val="StringTok"/>
        </w:rPr>
        <w:t xml:space="preserve">  evaluationMode: REQUIRE_ATTESTATION</w:t>
      </w:r>
      <w:r>
        <w:br/>
      </w:r>
      <w:r>
        <w:rPr>
          <w:rStyle w:val="StringTok"/>
        </w:rPr>
        <w:t xml:space="preserve">  requireAttestationsBy:</w:t>
      </w:r>
      <w:r>
        <w:br/>
      </w:r>
      <w:r>
        <w:rPr>
          <w:rStyle w:val="StringTok"/>
        </w:rPr>
        <w:t xml:space="preserve">  - projects/</w:t>
      </w:r>
      <w:r>
        <w:rPr>
          <w:rStyle w:val="VariableTok"/>
        </w:rPr>
        <w:t xml:space="preserve">${PROJECT_ID}</w:t>
      </w:r>
      <w:r>
        <w:rPr>
          <w:rStyle w:val="StringTok"/>
        </w:rPr>
        <w:t xml:space="preserve">/attestors/</w:t>
      </w:r>
      <w:r>
        <w:rPr>
          <w:rStyle w:val="VariableTok"/>
        </w:rPr>
        <w:t xml:space="preserve">${ATTESTOR_NAME}</w:t>
      </w:r>
      <w:r>
        <w:br/>
      </w:r>
      <w:r>
        <w:rPr>
          <w:rStyle w:val="StringTok"/>
        </w:rPr>
        <w:t xml:space="preserve">globalPolicyEvaluationMode: ENABLE</w:t>
      </w:r>
      <w:r>
        <w:br/>
      </w:r>
      <w:r>
        <w:rPr>
          <w:rStyle w:val="StringTok"/>
        </w:rPr>
        <w:t xml:space="preserve">name: projects/</w:t>
      </w:r>
      <w:r>
        <w:rPr>
          <w:rStyle w:val="VariableTok"/>
        </w:rPr>
        <w:t xml:space="preserve">${PROJECT_ID}</w:t>
      </w:r>
      <w:r>
        <w:rPr>
          <w:rStyle w:val="StringTok"/>
        </w:rPr>
        <w:t xml:space="preserve">/policy</w:t>
      </w:r>
      <w:r>
        <w:br/>
      </w:r>
      <w:r>
        <w:rPr>
          <w:rStyle w:val="StringTok"/>
        </w:rPr>
        <w:t xml:space="preserve">admissionWhitelistPatterns:</w:t>
      </w:r>
      <w:r>
        <w:br/>
      </w:r>
      <w:r>
        <w:rPr>
          <w:rStyle w:val="StringTok"/>
        </w:rPr>
        <w:t xml:space="preserve">- {namePattern: gcr.io/gke-release/*}</w:t>
      </w:r>
      <w:r>
        <w:br/>
      </w:r>
      <w:r>
        <w:rPr>
          <w:rStyle w:val="StringTok"/>
        </w:rPr>
        <w:t xml:space="preserve">- {namePattern: registry.k8s.io/*}</w:t>
      </w:r>
      <w:r>
        <w:br/>
      </w:r>
      <w:r>
        <w:rPr>
          <w:rStyle w:val="StringTok"/>
        </w:rPr>
        <w:t xml:space="preserve">- {namePattern: gke.gcr.io/*}</w:t>
      </w:r>
      <w:r>
        <w:br/>
      </w:r>
      <w:r>
        <w:rPr>
          <w:rStyle w:val="OperatorTok"/>
        </w:rPr>
        <w:t xml:space="preserve">EOF</w:t>
      </w:r>
      <w:r>
        <w:br/>
      </w:r>
      <w:r>
        <w:rPr>
          <w:rStyle w:val="ExtensionTok"/>
        </w:rPr>
        <w:t xml:space="preserve">gcloud</w:t>
      </w:r>
      <w:r>
        <w:rPr>
          <w:rStyle w:val="NormalTok"/>
        </w:rPr>
        <w:t xml:space="preserve"> container binauthz policy import /tmp/binauthz-policy.yaml </w:t>
      </w:r>
      <w:r>
        <w:rPr>
          <w:rStyle w:val="AttributeTok"/>
        </w:rPr>
        <w:t xml:space="preserve">--project</w:t>
      </w:r>
      <w:r>
        <w:rPr>
          <w:rStyle w:val="OperatorTok"/>
        </w:rPr>
        <w:t xml:space="preserve">=</w:t>
      </w:r>
      <w:r>
        <w:rPr>
          <w:rStyle w:val="VariableTok"/>
        </w:rPr>
        <w:t xml:space="preserve">$PROJECT_ID</w:t>
      </w:r>
    </w:p>
    <w:p>
      <w:pPr>
        <w:pStyle w:val="FirstParagraph"/>
      </w:pPr>
      <w:r>
        <w:rPr>
          <w:b/>
          <w:bCs/>
        </w:rPr>
        <w:t xml:space="preserve">4. Push a test image to Artifact Registry:</w:t>
      </w:r>
    </w:p>
    <w:p>
      <w:pPr>
        <w:pStyle w:val="SourceCode"/>
      </w:pPr>
      <w:r>
        <w:rPr>
          <w:rStyle w:val="ExtensionTok"/>
        </w:rPr>
        <w:t xml:space="preserve">gcloud</w:t>
      </w:r>
      <w:r>
        <w:rPr>
          <w:rStyle w:val="NormalTok"/>
        </w:rPr>
        <w:t xml:space="preserve"> artifacts repositories create advk8s-images </w:t>
      </w:r>
      <w:r>
        <w:rPr>
          <w:rStyle w:val="AttributeTok"/>
        </w:rPr>
        <w:t xml:space="preserve">--repository-format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docker </w:t>
      </w:r>
      <w:r>
        <w:rPr>
          <w:rStyle w:val="AttributeTok"/>
        </w:rPr>
        <w:t xml:space="preserve">--location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us-central1 </w:t>
      </w:r>
      <w:r>
        <w:rPr>
          <w:rStyle w:val="AttributeTok"/>
        </w:rPr>
        <w:t xml:space="preserve">--project</w:t>
      </w:r>
      <w:r>
        <w:rPr>
          <w:rStyle w:val="OperatorTok"/>
        </w:rPr>
        <w:t xml:space="preserve">=</w:t>
      </w:r>
      <w:r>
        <w:rPr>
          <w:rStyle w:val="VariableTok"/>
        </w:rPr>
        <w:t xml:space="preserve">$PROJECT_ID</w:t>
      </w:r>
      <w:r>
        <w:br/>
      </w:r>
      <w:r>
        <w:rPr>
          <w:rStyle w:val="ExtensionTok"/>
        </w:rPr>
        <w:t xml:space="preserve">gcloud</w:t>
      </w:r>
      <w:r>
        <w:rPr>
          <w:rStyle w:val="NormalTok"/>
        </w:rPr>
        <w:t xml:space="preserve"> auth configure-docker us-central1-docker.pkg.dev </w:t>
      </w:r>
      <w:r>
        <w:rPr>
          <w:rStyle w:val="AttributeTok"/>
        </w:rPr>
        <w:t xml:space="preserve">--quiet</w:t>
      </w:r>
      <w:r>
        <w:br/>
      </w:r>
      <w:r>
        <w:rPr>
          <w:rStyle w:val="ExtensionTok"/>
        </w:rPr>
        <w:t xml:space="preserve">docker</w:t>
      </w:r>
      <w:r>
        <w:rPr>
          <w:rStyle w:val="NormalTok"/>
        </w:rPr>
        <w:t xml:space="preserve"> tag nginx:1.27-alpine us-central1-docker.pkg.dev/</w:t>
      </w:r>
      <w:r>
        <w:rPr>
          <w:rStyle w:val="VariableTok"/>
        </w:rPr>
        <w:t xml:space="preserve">${PROJECT_ID}</w:t>
      </w:r>
      <w:r>
        <w:rPr>
          <w:rStyle w:val="NormalTok"/>
        </w:rPr>
        <w:t xml:space="preserve">/advk8s-images/nginx:1.27-alpine</w:t>
      </w:r>
      <w:r>
        <w:br/>
      </w:r>
      <w:r>
        <w:rPr>
          <w:rStyle w:val="ExtensionTok"/>
        </w:rPr>
        <w:t xml:space="preserve">docker</w:t>
      </w:r>
      <w:r>
        <w:rPr>
          <w:rStyle w:val="NormalTok"/>
        </w:rPr>
        <w:t xml:space="preserve"> push us-central1-docker.pkg.dev/</w:t>
      </w:r>
      <w:r>
        <w:rPr>
          <w:rStyle w:val="VariableTok"/>
        </w:rPr>
        <w:t xml:space="preserve">${PROJECT_ID}</w:t>
      </w:r>
      <w:r>
        <w:rPr>
          <w:rStyle w:val="NormalTok"/>
        </w:rPr>
        <w:t xml:space="preserve">/advk8s-images/nginx:1.27-alpine</w:t>
      </w:r>
    </w:p>
    <w:p>
      <w:pPr>
        <w:pStyle w:val="BlockText"/>
      </w:pPr>
      <w:r>
        <w:t xml:space="preserve">⚠️</w:t>
      </w:r>
      <w:r>
        <w:t xml:space="preserve"> </w:t>
      </w:r>
      <w:r>
        <w:rPr>
          <w:b/>
          <w:bCs/>
        </w:rPr>
        <w:t xml:space="preserve">Gotcha — Apple Silicon pushes an arm64 image; GKE nodes are amd64.</w:t>
      </w:r>
      <w:r>
        <w:t xml:space="preserve"> </w:t>
      </w:r>
      <w:r>
        <w:t xml:space="preserve">From an M-series Mac,</w:t>
      </w:r>
      <w:r>
        <w:t xml:space="preserve"> </w:t>
      </w:r>
      <w:r>
        <w:rPr>
          <w:rStyle w:val="VerbatimChar"/>
        </w:rPr>
        <w:t xml:space="preserve">docker push</w:t>
      </w:r>
      <w:r>
        <w:t xml:space="preserve"> </w:t>
      </w:r>
      <w:r>
        <w:t xml:space="preserve">sends</w:t>
      </w:r>
      <w:r>
        <w:t xml:space="preserve"> </w:t>
      </w:r>
      <w:r>
        <w:rPr>
          <w:b/>
          <w:bCs/>
        </w:rPr>
        <w:t xml:space="preserve">arm64</w:t>
      </w:r>
      <w:r>
        <w:t xml:space="preserve"> </w:t>
      </w:r>
      <w:r>
        <w:t xml:space="preserve">by default. Binary Authorization only checks the</w:t>
      </w:r>
      <w:r>
        <w:t xml:space="preserve"> </w:t>
      </w:r>
      <w:r>
        <w:rPr>
          <w:i/>
          <w:iCs/>
        </w:rPr>
        <w:t xml:space="preserve">digest</w:t>
      </w:r>
      <w:r>
        <w:t xml:space="preserve">, so the Pod admits — then crashes with</w:t>
      </w:r>
      <w:r>
        <w:t xml:space="preserve"> </w:t>
      </w:r>
      <w:r>
        <w:rPr>
          <w:rStyle w:val="VerbatimChar"/>
        </w:rPr>
        <w:t xml:space="preserve">exec format error</w:t>
      </w:r>
      <w:r>
        <w:t xml:space="preserve">. Fix by resolving and copying the amd64-specific digest directly (a plain</w:t>
      </w:r>
      <w:r>
        <w:t xml:space="preserve"> </w:t>
      </w:r>
      <w:r>
        <w:rPr>
          <w:rStyle w:val="VerbatimChar"/>
        </w:rPr>
        <w:t xml:space="preserve">docker pull --platform linux/amd64</w:t>
      </w:r>
      <w:r>
        <w:t xml:space="preserve"> </w:t>
      </w:r>
      <w:r>
        <w:t xml:space="preserve">does</w:t>
      </w:r>
      <w:r>
        <w:t xml:space="preserve"> </w:t>
      </w:r>
      <w:r>
        <w:rPr>
          <w:b/>
          <w:bCs/>
        </w:rPr>
        <w:t xml:space="preserve">not</w:t>
      </w:r>
      <w:r>
        <w:t xml:space="preserve"> </w:t>
      </w:r>
      <w:r>
        <w:t xml:space="preserve">reliably fix a cached arm64 tag):</w:t>
      </w:r>
    </w:p>
    <w:p>
      <w:pPr>
        <w:pStyle w:val="SourceCode"/>
      </w:pPr>
      <w:r>
        <w:rPr>
          <w:rStyle w:val="ExtensionTok"/>
        </w:rPr>
        <w:t xml:space="preserve">docker</w:t>
      </w:r>
      <w:r>
        <w:rPr>
          <w:rStyle w:val="NormalTok"/>
        </w:rPr>
        <w:t xml:space="preserve"> buildx imagetools inspect nginx:1.27-alpine </w:t>
      </w:r>
      <w:r>
        <w:rPr>
          <w:rStyle w:val="KeywordTok"/>
        </w:rPr>
        <w:t xml:space="preserve">|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grep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-A3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"linux/amd64"</w:t>
      </w:r>
      <w:r>
        <w:rPr>
          <w:rStyle w:val="NormalTok"/>
        </w:rPr>
        <w:t xml:space="preserve">   </w:t>
      </w:r>
      <w:r>
        <w:rPr>
          <w:rStyle w:val="CommentTok"/>
        </w:rPr>
        <w:t xml:space="preserve"># get the amd64 digest</w:t>
      </w:r>
      <w:r>
        <w:br/>
      </w:r>
      <w:r>
        <w:rPr>
          <w:rStyle w:val="ExtensionTok"/>
        </w:rPr>
        <w:t xml:space="preserve">docker</w:t>
      </w:r>
      <w:r>
        <w:rPr>
          <w:rStyle w:val="NormalTok"/>
        </w:rPr>
        <w:t xml:space="preserve"> buildx imagetools create </w:t>
      </w:r>
      <w:r>
        <w:rPr>
          <w:rStyle w:val="DataTypeTok"/>
        </w:rPr>
        <w:t xml:space="preserve">\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--tag</w:t>
      </w:r>
      <w:r>
        <w:rPr>
          <w:rStyle w:val="NormalTok"/>
        </w:rPr>
        <w:t xml:space="preserve"> us-central1-docker.pkg.dev/</w:t>
      </w:r>
      <w:r>
        <w:rPr>
          <w:rStyle w:val="VariableTok"/>
        </w:rPr>
        <w:t xml:space="preserve">${PROJECT_ID}</w:t>
      </w:r>
      <w:r>
        <w:rPr>
          <w:rStyle w:val="NormalTok"/>
        </w:rPr>
        <w:t xml:space="preserve">/advk8s-images/nginx:1.27-alpine-amd64 </w:t>
      </w:r>
      <w:r>
        <w:rPr>
          <w:rStyle w:val="DataTypeTok"/>
        </w:rPr>
        <w:t xml:space="preserve">\</w:t>
      </w:r>
      <w:r>
        <w:br/>
      </w:r>
      <w:r>
        <w:rPr>
          <w:rStyle w:val="NormalTok"/>
        </w:rPr>
        <w:t xml:space="preserve">  docker.io/library/nginx:1.27-alpine@sha256: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amd64-digest</w:t>
      </w:r>
      <w:r>
        <w:rPr>
          <w:rStyle w:val="OperatorTok"/>
        </w:rPr>
        <w:t xml:space="preserve">&gt;</w:t>
      </w:r>
    </w:p>
    <w:p>
      <w:pPr>
        <w:pStyle w:val="FirstParagraph"/>
      </w:pPr>
      <w:r>
        <w:rPr>
          <w:b/>
          <w:bCs/>
        </w:rPr>
        <w:t xml:space="preserve">What this means:</w:t>
      </w:r>
      <w:r>
        <w:t xml:space="preserve"> </w:t>
      </w:r>
      <w:r>
        <w:t xml:space="preserve">the attestor is the unit of trust — a KMS key pair whose public half the cluster trusts. Nothing is signed yet, so nothing custom can run.</w:t>
      </w:r>
    </w:p>
    <w:p>
      <w:r>
        <w:pict>
          <v:rect style="width:0;height:1.5pt" o:hralign="center" o:hrstd="t" o:hr="t"/>
        </w:pict>
      </w:r>
    </w:p>
    <w:bookmarkEnd w:id="28"/>
    <w:bookmarkStart w:id="38" w:name="step-4--the-deny--sign--allow-cycle"/>
    <w:p>
      <w:pPr>
        <w:pStyle w:val="Heading2"/>
      </w:pPr>
      <w:r>
        <w:t xml:space="preserve">Step 4 — The deny → sign → allow cycle</w:t>
      </w:r>
    </w:p>
    <w:p>
      <w:pPr>
        <w:pStyle w:val="FirstParagraph"/>
      </w:pPr>
      <w:r>
        <w:rPr>
          <w:b/>
          <w:bCs/>
        </w:rPr>
        <w:t xml:space="preserve">Goal:</w:t>
      </w:r>
      <w:r>
        <w:t xml:space="preserve"> </w:t>
      </w:r>
      <w:r>
        <w:t xml:space="preserve">walk one image from rejected to running by signing its digest.</w:t>
      </w:r>
    </w:p>
    <w:p>
      <w:pPr>
        <w:pStyle w:val="SourceCode"/>
      </w:pPr>
      <w:r>
        <w:rPr>
          <w:rStyle w:val="VariableTok"/>
        </w:rPr>
        <w:t xml:space="preserve">IMAGE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"us-central1-docker.pkg.dev/</w:t>
      </w:r>
      <w:r>
        <w:rPr>
          <w:rStyle w:val="VariableTok"/>
        </w:rPr>
        <w:t xml:space="preserve">${PROJECT_ID}</w:t>
      </w:r>
      <w:r>
        <w:rPr>
          <w:rStyle w:val="StringTok"/>
        </w:rPr>
        <w:t xml:space="preserve">/advk8s-images/nginx:1.27-alpine-amd64"</w:t>
      </w:r>
      <w:r>
        <w:br/>
      </w:r>
      <w:r>
        <w:rPr>
          <w:rStyle w:val="VariableTok"/>
        </w:rPr>
        <w:t xml:space="preserve">DIGEST</w:t>
      </w:r>
      <w:r>
        <w:rPr>
          <w:rStyle w:val="OperatorTok"/>
        </w:rPr>
        <w:t xml:space="preserve">=</w:t>
      </w:r>
      <w:r>
        <w:rPr>
          <w:rStyle w:val="VariableTok"/>
        </w:rPr>
        <w:t xml:space="preserve">$(</w:t>
      </w:r>
      <w:r>
        <w:rPr>
          <w:rStyle w:val="ExtensionTok"/>
        </w:rPr>
        <w:t xml:space="preserve">gcloud</w:t>
      </w:r>
      <w:r>
        <w:rPr>
          <w:rStyle w:val="NormalTok"/>
        </w:rPr>
        <w:t xml:space="preserve"> artifacts docker images describe </w:t>
      </w:r>
      <w:r>
        <w:rPr>
          <w:rStyle w:val="VariableTok"/>
        </w:rPr>
        <w:t xml:space="preserve">$IMAGE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--format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'value(image_summary.digest)'</w:t>
      </w:r>
      <w:r>
        <w:rPr>
          <w:rStyle w:val="VariableTok"/>
        </w:rPr>
        <w:t xml:space="preserve">)</w:t>
      </w:r>
      <w:r>
        <w:br/>
      </w:r>
      <w:r>
        <w:rPr>
          <w:rStyle w:val="VariableTok"/>
        </w:rPr>
        <w:t xml:space="preserve">IMAGE_BY_DIGEST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"us-central1-docker.pkg.dev/</w:t>
      </w:r>
      <w:r>
        <w:rPr>
          <w:rStyle w:val="VariableTok"/>
        </w:rPr>
        <w:t xml:space="preserve">${PROJECT_ID}</w:t>
      </w:r>
      <w:r>
        <w:rPr>
          <w:rStyle w:val="StringTok"/>
        </w:rPr>
        <w:t xml:space="preserve">/advk8s-images/nginx@</w:t>
      </w:r>
      <w:r>
        <w:rPr>
          <w:rStyle w:val="VariableTok"/>
        </w:rPr>
        <w:t xml:space="preserve">${DIGEST}</w:t>
      </w:r>
      <w:r>
        <w:rPr>
          <w:rStyle w:val="StringTok"/>
        </w:rPr>
        <w:t xml:space="preserve">"</w:t>
      </w:r>
    </w:p>
    <w:p>
      <w:pPr>
        <w:pStyle w:val="FirstParagraph"/>
      </w:pPr>
      <w:r>
        <w:rPr>
          <w:b/>
          <w:bCs/>
        </w:rPr>
        <w:t xml:space="preserve">Attempt 1 — by mutable tag:</w:t>
      </w:r>
    </w:p>
    <w:p>
      <w:pPr>
        <w:pStyle w:val="SourceCode"/>
      </w:pPr>
      <w:r>
        <w:rPr>
          <w:rStyle w:val="ExtensionTok"/>
        </w:rPr>
        <w:t xml:space="preserve">kubectl</w:t>
      </w:r>
      <w:r>
        <w:rPr>
          <w:rStyle w:val="NormalTok"/>
        </w:rPr>
        <w:t xml:space="preserve"> run unattested-test </w:t>
      </w:r>
      <w:r>
        <w:rPr>
          <w:rStyle w:val="AttributeTok"/>
        </w:rPr>
        <w:t xml:space="preserve">--image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</w:t>
      </w:r>
      <w:r>
        <w:rPr>
          <w:rStyle w:val="VariableTok"/>
        </w:rPr>
        <w:t xml:space="preserve">$IMAGE</w:t>
      </w:r>
      <w:r>
        <w:rPr>
          <w:rStyle w:val="StringTok"/>
        </w:rPr>
        <w:t xml:space="preserve">"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--restart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Never</w:t>
      </w:r>
    </w:p>
    <w:p>
      <w:pPr>
        <w:pStyle w:val="FirstParagraph"/>
      </w:pPr>
      <w:r>
        <w:rPr>
          <w:b/>
          <w:bCs/>
        </w:rPr>
        <w:t xml:space="preserve">What you should see:</w:t>
      </w:r>
      <w:r>
        <w:t xml:space="preserve"> </w:t>
      </w:r>
      <w:r>
        <w:rPr>
          <w:rStyle w:val="VerbatimChar"/>
        </w:rPr>
        <w:t xml:space="preserve">VIOLATES_POLICY: Expected digest with sha256 scheme, but got tag or malformed digest</w:t>
      </w:r>
      <w:r>
        <w:t xml:space="preserve">.</w:t>
      </w:r>
    </w:p>
    <w:p>
      <w:pPr>
        <w:pStyle w:val="BodyText"/>
      </w:pPr>
      <w:r>
        <w:drawing>
          <wp:inline>
            <wp:extent cx="5943600" cy="3910905"/>
            <wp:effectExtent b="0" l="0" r="0" t="0"/>
            <wp:docPr descr="Denied: image referenced by tag, not digest" title="" id="30" name="Picture"/>
            <a:graphic>
              <a:graphicData uri="http://schemas.openxmlformats.org/drawingml/2006/picture">
                <pic:pic>
                  <pic:nvPicPr>
                    <pic:cNvPr descr="artifacts/lab-D/screenshots/04-binauthz-attempt1-tag.png" id="31" name="Picture"/>
                    <pic:cNvPicPr>
                      <a:picLocks noChangeArrowheads="1" noChangeAspect="1"/>
                    </pic:cNvPicPr>
                  </pic:nvPicPr>
                  <pic:blipFill>
                    <a:blip r:embed="rId2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3910905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BodyText"/>
      </w:pPr>
      <w:r>
        <w:rPr>
          <w:b/>
          <w:bCs/>
        </w:rPr>
        <w:t xml:space="preserve">Attempt 2 — by digest, but unsigned:</w:t>
      </w:r>
    </w:p>
    <w:p>
      <w:pPr>
        <w:pStyle w:val="SourceCode"/>
      </w:pPr>
      <w:r>
        <w:rPr>
          <w:rStyle w:val="ExtensionTok"/>
        </w:rPr>
        <w:t xml:space="preserve">kubectl</w:t>
      </w:r>
      <w:r>
        <w:rPr>
          <w:rStyle w:val="NormalTok"/>
        </w:rPr>
        <w:t xml:space="preserve"> run binauthz-test </w:t>
      </w:r>
      <w:r>
        <w:rPr>
          <w:rStyle w:val="AttributeTok"/>
        </w:rPr>
        <w:t xml:space="preserve">--image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</w:t>
      </w:r>
      <w:r>
        <w:rPr>
          <w:rStyle w:val="VariableTok"/>
        </w:rPr>
        <w:t xml:space="preserve">$IMAGE_BY_DIGEST</w:t>
      </w:r>
      <w:r>
        <w:rPr>
          <w:rStyle w:val="StringTok"/>
        </w:rPr>
        <w:t xml:space="preserve">"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--restart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Never</w:t>
      </w:r>
    </w:p>
    <w:p>
      <w:pPr>
        <w:pStyle w:val="FirstParagraph"/>
      </w:pPr>
      <w:r>
        <w:rPr>
          <w:b/>
          <w:bCs/>
        </w:rPr>
        <w:t xml:space="preserve">What you should see:</w:t>
      </w:r>
      <w:r>
        <w:t xml:space="preserve"> </w:t>
      </w:r>
      <w:r>
        <w:rPr>
          <w:rStyle w:val="VerbatimChar"/>
        </w:rPr>
        <w:t xml:space="preserve">VIOLATES_POLICY: No attestations found that were valid and signed by a key trusted by the attestor</w:t>
      </w:r>
      <w:r>
        <w:t xml:space="preserve">.</w:t>
      </w:r>
    </w:p>
    <w:p>
      <w:pPr>
        <w:pStyle w:val="BodyText"/>
      </w:pPr>
      <w:r>
        <w:drawing>
          <wp:inline>
            <wp:extent cx="5943600" cy="3910905"/>
            <wp:effectExtent b="0" l="0" r="0" t="0"/>
            <wp:docPr descr="Denied: no attestation for this digest" title="" id="33" name="Picture"/>
            <a:graphic>
              <a:graphicData uri="http://schemas.openxmlformats.org/drawingml/2006/picture">
                <pic:pic>
                  <pic:nvPicPr>
                    <pic:cNvPr descr="artifacts/lab-D/screenshots/05-binauthz-attempt2-unattested.png" id="34" name="Picture"/>
                    <pic:cNvPicPr>
                      <a:picLocks noChangeArrowheads="1" noChangeAspect="1"/>
                    </pic:cNvPicPr>
                  </pic:nvPicPr>
                  <pic:blipFill>
                    <a:blip r:embed="rId3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3910905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BodyText"/>
      </w:pPr>
      <w:r>
        <w:rPr>
          <w:b/>
          <w:bCs/>
        </w:rPr>
        <w:t xml:space="preserve">Sign the digest, then Attempt 3:</w:t>
      </w:r>
    </w:p>
    <w:p>
      <w:pPr>
        <w:pStyle w:val="SourceCode"/>
      </w:pPr>
      <w:r>
        <w:rPr>
          <w:rStyle w:val="ExtensionTok"/>
        </w:rPr>
        <w:t xml:space="preserve">gcloud</w:t>
      </w:r>
      <w:r>
        <w:rPr>
          <w:rStyle w:val="NormalTok"/>
        </w:rPr>
        <w:t xml:space="preserve"> beta container binauthz attestations sign-and-create </w:t>
      </w:r>
      <w:r>
        <w:rPr>
          <w:rStyle w:val="DataTypeTok"/>
        </w:rPr>
        <w:t xml:space="preserve">\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--project</w:t>
      </w:r>
      <w:r>
        <w:rPr>
          <w:rStyle w:val="OperatorTok"/>
        </w:rPr>
        <w:t xml:space="preserve">=</w:t>
      </w:r>
      <w:r>
        <w:rPr>
          <w:rStyle w:val="VariableTok"/>
        </w:rPr>
        <w:t xml:space="preserve">$PROJECT_ID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--artifact-url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</w:t>
      </w:r>
      <w:r>
        <w:rPr>
          <w:rStyle w:val="VariableTok"/>
        </w:rPr>
        <w:t xml:space="preserve">$IMAGE_BY_DIGEST</w:t>
      </w:r>
      <w:r>
        <w:rPr>
          <w:rStyle w:val="StringTok"/>
        </w:rPr>
        <w:t xml:space="preserve">"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\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--attestor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advk8s-attestor </w:t>
      </w:r>
      <w:r>
        <w:rPr>
          <w:rStyle w:val="AttributeTok"/>
        </w:rPr>
        <w:t xml:space="preserve">--attestor-project</w:t>
      </w:r>
      <w:r>
        <w:rPr>
          <w:rStyle w:val="OperatorTok"/>
        </w:rPr>
        <w:t xml:space="preserve">=</w:t>
      </w:r>
      <w:r>
        <w:rPr>
          <w:rStyle w:val="VariableTok"/>
        </w:rPr>
        <w:t xml:space="preserve">$PROJECT_ID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\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--keyversion-project</w:t>
      </w:r>
      <w:r>
        <w:rPr>
          <w:rStyle w:val="OperatorTok"/>
        </w:rPr>
        <w:t xml:space="preserve">=</w:t>
      </w:r>
      <w:r>
        <w:rPr>
          <w:rStyle w:val="VariableTok"/>
        </w:rPr>
        <w:t xml:space="preserve">$PROJECT_ID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--keyversion-location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us-central1 </w:t>
      </w:r>
      <w:r>
        <w:rPr>
          <w:rStyle w:val="DataTypeTok"/>
        </w:rPr>
        <w:t xml:space="preserve">\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--keyversion-keyring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advk8s-binauthz-keyring </w:t>
      </w:r>
      <w:r>
        <w:rPr>
          <w:rStyle w:val="AttributeTok"/>
        </w:rPr>
        <w:t xml:space="preserve">--keyversion-key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advk8s-attestor-key </w:t>
      </w:r>
      <w:r>
        <w:rPr>
          <w:rStyle w:val="AttributeTok"/>
        </w:rPr>
        <w:t xml:space="preserve">--keyversion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1</w:t>
      </w:r>
      <w:r>
        <w:br/>
      </w:r>
      <w:r>
        <w:br/>
      </w:r>
      <w:r>
        <w:rPr>
          <w:rStyle w:val="ExtensionTok"/>
        </w:rPr>
        <w:t xml:space="preserve">kubectl</w:t>
      </w:r>
      <w:r>
        <w:rPr>
          <w:rStyle w:val="NormalTok"/>
        </w:rPr>
        <w:t xml:space="preserve"> run binauthz-test </w:t>
      </w:r>
      <w:r>
        <w:rPr>
          <w:rStyle w:val="AttributeTok"/>
        </w:rPr>
        <w:t xml:space="preserve">--image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</w:t>
      </w:r>
      <w:r>
        <w:rPr>
          <w:rStyle w:val="VariableTok"/>
        </w:rPr>
        <w:t xml:space="preserve">$IMAGE_BY_DIGEST</w:t>
      </w:r>
      <w:r>
        <w:rPr>
          <w:rStyle w:val="StringTok"/>
        </w:rPr>
        <w:t xml:space="preserve">"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--restart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Never</w:t>
      </w:r>
      <w:r>
        <w:br/>
      </w:r>
      <w:r>
        <w:rPr>
          <w:rStyle w:val="ExtensionTok"/>
        </w:rPr>
        <w:t xml:space="preserve">kubectl</w:t>
      </w:r>
      <w:r>
        <w:rPr>
          <w:rStyle w:val="NormalTok"/>
        </w:rPr>
        <w:t xml:space="preserve"> get pod binauthz-test</w:t>
      </w:r>
    </w:p>
    <w:p>
      <w:pPr>
        <w:pStyle w:val="FirstParagraph"/>
      </w:pPr>
      <w:r>
        <w:rPr>
          <w:b/>
          <w:bCs/>
        </w:rPr>
        <w:t xml:space="preserve">What you should see:</w:t>
      </w:r>
      <w:r>
        <w:t xml:space="preserve"> </w:t>
      </w:r>
      <w:r>
        <w:t xml:space="preserve">the same digest that was denied twice is now</w:t>
      </w:r>
      <w:r>
        <w:t xml:space="preserve"> </w:t>
      </w:r>
      <w:r>
        <w:rPr>
          <w:b/>
          <w:bCs/>
        </w:rPr>
        <w:t xml:space="preserve">admitted and</w:t>
      </w:r>
      <w:r>
        <w:rPr>
          <w:b/>
          <w:bCs/>
        </w:rPr>
        <w:t xml:space="preserve"> </w:t>
      </w:r>
      <w:r>
        <w:rPr>
          <w:rStyle w:val="VerbatimChar"/>
          <w:b/>
          <w:bCs/>
        </w:rPr>
        <w:t xml:space="preserve">Running</w:t>
      </w:r>
      <w:r>
        <w:t xml:space="preserve">.</w:t>
      </w:r>
    </w:p>
    <w:p>
      <w:pPr>
        <w:pStyle w:val="BodyText"/>
      </w:pPr>
      <w:r>
        <w:drawing>
          <wp:inline>
            <wp:extent cx="5943600" cy="3910905"/>
            <wp:effectExtent b="0" l="0" r="0" t="0"/>
            <wp:docPr descr="Signed image admitted and Running" title="" id="36" name="Picture"/>
            <a:graphic>
              <a:graphicData uri="http://schemas.openxmlformats.org/drawingml/2006/picture">
                <pic:pic>
                  <pic:nvPicPr>
                    <pic:cNvPr descr="artifacts/lab-D/screenshots/06-binauthz-attempt3-signed-running.png" id="37" name="Picture"/>
                    <pic:cNvPicPr>
                      <a:picLocks noChangeArrowheads="1" noChangeAspect="1"/>
                    </pic:cNvPicPr>
                  </pic:nvPicPr>
                  <pic:blipFill>
                    <a:blip r:embed="rId3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3910905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BodyText"/>
      </w:pPr>
      <w:r>
        <w:rPr>
          <w:b/>
          <w:bCs/>
        </w:rPr>
        <w:t xml:space="preserve">What this means:</w:t>
      </w:r>
      <w:r>
        <w:t xml:space="preserve"> </w:t>
      </w:r>
      <w:r>
        <w:t xml:space="preserve">admission is bound to an</w:t>
      </w:r>
      <w:r>
        <w:t xml:space="preserve"> </w:t>
      </w:r>
      <w:r>
        <w:rPr>
          <w:b/>
          <w:bCs/>
        </w:rPr>
        <w:t xml:space="preserve">immutable digest with a valid signature</w:t>
      </w:r>
      <w:r>
        <w:t xml:space="preserve"> </w:t>
      </w:r>
      <w:r>
        <w:t xml:space="preserve">— never a tag (which could point at different content tomorrow) and never an unsigned image. Sign in CI only after your scans pass, and only vetted images ever reach the cluster.</w:t>
      </w:r>
    </w:p>
    <w:p>
      <w:r>
        <w:pict>
          <v:rect style="width:0;height:1.5pt" o:hralign="center" o:hrstd="t" o:hr="t"/>
        </w:pict>
      </w:r>
    </w:p>
    <w:bookmarkEnd w:id="38"/>
    <w:bookmarkStart w:id="39" w:name="step-5--clean-up"/>
    <w:p>
      <w:pPr>
        <w:pStyle w:val="Heading2"/>
      </w:pPr>
      <w:r>
        <w:t xml:space="preserve">Step 5 — Clean up</w:t>
      </w:r>
    </w:p>
    <w:p>
      <w:pPr>
        <w:pStyle w:val="SourceCode"/>
      </w:pPr>
      <w:r>
        <w:rPr>
          <w:rStyle w:val="ExtensionTok"/>
        </w:rPr>
        <w:t xml:space="preserve">kubectl</w:t>
      </w:r>
      <w:r>
        <w:rPr>
          <w:rStyle w:val="NormalTok"/>
        </w:rPr>
        <w:t xml:space="preserve"> delete pod wi-test wi-test-unbound binauthz-test </w:t>
      </w:r>
      <w:r>
        <w:rPr>
          <w:rStyle w:val="DecValTok"/>
        </w:rPr>
        <w:t xml:space="preserve">2</w:t>
      </w:r>
      <w:r>
        <w:rPr>
          <w:rStyle w:val="OperatorTok"/>
        </w:rPr>
        <w:t xml:space="preserve">&gt;</w:t>
      </w:r>
      <w:r>
        <w:rPr>
          <w:rStyle w:val="NormalTok"/>
        </w:rPr>
        <w:t xml:space="preserve">/dev/null</w:t>
      </w:r>
      <w:r>
        <w:br/>
      </w:r>
      <w:r>
        <w:rPr>
          <w:rStyle w:val="ExtensionTok"/>
        </w:rPr>
        <w:t xml:space="preserve">gcloud</w:t>
      </w:r>
      <w:r>
        <w:rPr>
          <w:rStyle w:val="NormalTok"/>
        </w:rPr>
        <w:t xml:space="preserve"> storage rm </w:t>
      </w:r>
      <w:r>
        <w:rPr>
          <w:rStyle w:val="AttributeTok"/>
        </w:rPr>
        <w:t xml:space="preserve">-r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$BUCKET</w:t>
      </w:r>
      <w:r>
        <w:br/>
      </w:r>
      <w:r>
        <w:rPr>
          <w:rStyle w:val="ExtensionTok"/>
        </w:rPr>
        <w:t xml:space="preserve">gcloud</w:t>
      </w:r>
      <w:r>
        <w:rPr>
          <w:rStyle w:val="NormalTok"/>
        </w:rPr>
        <w:t xml:space="preserve"> iam service-accounts delete wi-demo-gsa@</w:t>
      </w:r>
      <w:r>
        <w:rPr>
          <w:rStyle w:val="VariableTok"/>
        </w:rPr>
        <w:t xml:space="preserve">${PROJECT_ID}</w:t>
      </w:r>
      <w:r>
        <w:rPr>
          <w:rStyle w:val="NormalTok"/>
        </w:rPr>
        <w:t xml:space="preserve">.iam.gserviceaccount.com </w:t>
      </w:r>
      <w:r>
        <w:rPr>
          <w:rStyle w:val="AttributeTok"/>
        </w:rPr>
        <w:t xml:space="preserve">--quiet</w:t>
      </w:r>
      <w:r>
        <w:br/>
      </w:r>
      <w:r>
        <w:rPr>
          <w:rStyle w:val="ExtensionTok"/>
        </w:rPr>
        <w:t xml:space="preserve">gcloud</w:t>
      </w:r>
      <w:r>
        <w:rPr>
          <w:rStyle w:val="NormalTok"/>
        </w:rPr>
        <w:t xml:space="preserve"> container binauthz attestors delete advk8s-attestor </w:t>
      </w:r>
      <w:r>
        <w:rPr>
          <w:rStyle w:val="AttributeTok"/>
        </w:rPr>
        <w:t xml:space="preserve">--project</w:t>
      </w:r>
      <w:r>
        <w:rPr>
          <w:rStyle w:val="OperatorTok"/>
        </w:rPr>
        <w:t xml:space="preserve">=</w:t>
      </w:r>
      <w:r>
        <w:rPr>
          <w:rStyle w:val="VariableTok"/>
        </w:rPr>
        <w:t xml:space="preserve">$PROJECT_ID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--quiet</w:t>
      </w:r>
      <w:r>
        <w:br/>
      </w:r>
      <w:r>
        <w:rPr>
          <w:rStyle w:val="ExtensionTok"/>
        </w:rPr>
        <w:t xml:space="preserve">gcloud</w:t>
      </w:r>
      <w:r>
        <w:rPr>
          <w:rStyle w:val="NormalTok"/>
        </w:rPr>
        <w:t xml:space="preserve"> kms keys versions destroy 1 </w:t>
      </w:r>
      <w:r>
        <w:rPr>
          <w:rStyle w:val="AttributeTok"/>
        </w:rPr>
        <w:t xml:space="preserve">--key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advk8s-attestor-key </w:t>
      </w:r>
      <w:r>
        <w:rPr>
          <w:rStyle w:val="AttributeTok"/>
        </w:rPr>
        <w:t xml:space="preserve">--keyring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advk8s-binauthz-keyring </w:t>
      </w:r>
      <w:r>
        <w:rPr>
          <w:rStyle w:val="AttributeTok"/>
        </w:rPr>
        <w:t xml:space="preserve">--location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us-central1 </w:t>
      </w:r>
      <w:r>
        <w:rPr>
          <w:rStyle w:val="AttributeTok"/>
        </w:rPr>
        <w:t xml:space="preserve">--project</w:t>
      </w:r>
      <w:r>
        <w:rPr>
          <w:rStyle w:val="OperatorTok"/>
        </w:rPr>
        <w:t xml:space="preserve">=</w:t>
      </w:r>
      <w:r>
        <w:rPr>
          <w:rStyle w:val="VariableTok"/>
        </w:rPr>
        <w:t xml:space="preserve">$PROJECT_ID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--quiet</w:t>
      </w:r>
      <w:r>
        <w:br/>
      </w:r>
      <w:r>
        <w:rPr>
          <w:rStyle w:val="ExtensionTok"/>
        </w:rPr>
        <w:t xml:space="preserve">gcloud</w:t>
      </w:r>
      <w:r>
        <w:rPr>
          <w:rStyle w:val="NormalTok"/>
        </w:rPr>
        <w:t xml:space="preserve"> artifacts repositories delete advk8s-images </w:t>
      </w:r>
      <w:r>
        <w:rPr>
          <w:rStyle w:val="AttributeTok"/>
        </w:rPr>
        <w:t xml:space="preserve">--location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us-central1 </w:t>
      </w:r>
      <w:r>
        <w:rPr>
          <w:rStyle w:val="AttributeTok"/>
        </w:rPr>
        <w:t xml:space="preserve">--project</w:t>
      </w:r>
      <w:r>
        <w:rPr>
          <w:rStyle w:val="OperatorTok"/>
        </w:rPr>
        <w:t xml:space="preserve">=</w:t>
      </w:r>
      <w:r>
        <w:rPr>
          <w:rStyle w:val="VariableTok"/>
        </w:rPr>
        <w:t xml:space="preserve">$PROJECT_ID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--quiet</w:t>
      </w:r>
      <w:r>
        <w:br/>
      </w:r>
      <w:r>
        <w:rPr>
          <w:rStyle w:val="ExtensionTok"/>
        </w:rPr>
        <w:t xml:space="preserve">gcloud</w:t>
      </w:r>
      <w:r>
        <w:rPr>
          <w:rStyle w:val="NormalTok"/>
        </w:rPr>
        <w:t xml:space="preserve"> container clusters delete advk8s-security </w:t>
      </w:r>
      <w:r>
        <w:rPr>
          <w:rStyle w:val="AttributeTok"/>
        </w:rPr>
        <w:t xml:space="preserve">--zone</w:t>
      </w:r>
      <w:r>
        <w:rPr>
          <w:rStyle w:val="NormalTok"/>
        </w:rPr>
        <w:t xml:space="preserve"> us-central1-a </w:t>
      </w:r>
      <w:r>
        <w:rPr>
          <w:rStyle w:val="AttributeTok"/>
        </w:rPr>
        <w:t xml:space="preserve">--project</w:t>
      </w:r>
      <w:r>
        <w:rPr>
          <w:rStyle w:val="OperatorTok"/>
        </w:rPr>
        <w:t xml:space="preserve">=</w:t>
      </w:r>
      <w:r>
        <w:rPr>
          <w:rStyle w:val="VariableTok"/>
        </w:rPr>
        <w:t xml:space="preserve">$PROJECT_ID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--quiet</w:t>
      </w:r>
    </w:p>
    <w:p>
      <w:pPr>
        <w:pStyle w:val="FirstParagraph"/>
      </w:pPr>
      <w:r>
        <w:t xml:space="preserve">(A KMS key</w:t>
      </w:r>
      <w:r>
        <w:t xml:space="preserve"> </w:t>
      </w:r>
      <w:r>
        <w:rPr>
          <w:i/>
          <w:iCs/>
        </w:rPr>
        <w:t xml:space="preserve">version</w:t>
      </w:r>
      <w:r>
        <w:t xml:space="preserve"> </w:t>
      </w:r>
      <w:r>
        <w:t xml:space="preserve">can be scheduled for destruction, but the keyring itself can't be deleted — that's deliberate GCP behaviour. An empty keyring costs nothing.)</w:t>
      </w:r>
    </w:p>
    <w:p>
      <w:r>
        <w:pict>
          <v:rect style="width:0;height:1.5pt" o:hralign="center" o:hrstd="t" o:hr="t"/>
        </w:pict>
      </w:r>
    </w:p>
    <w:bookmarkEnd w:id="39"/>
    <w:bookmarkStart w:id="40" w:name="what-you-learned"/>
    <w:p>
      <w:pPr>
        <w:pStyle w:val="Heading2"/>
      </w:pPr>
      <w:r>
        <w:t xml:space="preserve">What you learned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You saw…</w:t>
            </w:r>
          </w:p>
        </w:tc>
        <w:tc>
          <w:tcPr/>
          <w:p>
            <w:pPr>
              <w:pStyle w:val="Compact"/>
            </w:pPr>
            <w:r>
              <w:t xml:space="preserve">in Step</w:t>
            </w:r>
          </w:p>
        </w:tc>
        <w:tc>
          <w:tcPr/>
          <w:p>
            <w:pPr>
              <w:pStyle w:val="Compact"/>
            </w:pPr>
            <w:r>
              <w:t xml:space="preserve">proof</w:t>
            </w:r>
          </w:p>
        </w:tc>
      </w:tr>
      <w:tr>
        <w:tc>
          <w:tcPr/>
          <w:p>
            <w:pPr>
              <w:pStyle w:val="Compact"/>
            </w:pPr>
            <w:r>
              <w:t xml:space="preserve">A bound KSA Pod acts as its GSA and can access granted resources</w:t>
            </w:r>
          </w:p>
        </w:tc>
        <w:tc>
          <w:tcPr/>
          <w:p>
            <w:pPr>
              <w:pStyle w:val="Compact"/>
            </w:pPr>
            <w:r>
              <w:t xml:space="preserve">2</w:t>
            </w:r>
          </w:p>
        </w:tc>
        <w:tc>
          <w:tcPr/>
          <w:p>
            <w:pPr>
              <w:pStyle w:val="Compact"/>
            </w:pPr>
            <w:r>
              <w:t xml:space="preserve">resolves to</w:t>
            </w:r>
            <w:r>
              <w:t xml:space="preserve"> </w:t>
            </w:r>
            <w:r>
              <w:rPr>
                <w:rStyle w:val="VerbatimChar"/>
              </w:rPr>
              <w:t xml:space="preserve">wi-demo-gsa@…</w:t>
            </w:r>
            <w:r>
              <w:t xml:space="preserve">, reads the bucket</w:t>
            </w:r>
          </w:p>
        </w:tc>
      </w:tr>
      <w:tr>
        <w:tc>
          <w:tcPr/>
          <w:p>
            <w:pPr>
              <w:pStyle w:val="Compact"/>
            </w:pPr>
            <w:r>
              <w:t xml:space="preserve">An unbound Pod gets no usable identity</w:t>
            </w:r>
          </w:p>
        </w:tc>
        <w:tc>
          <w:tcPr/>
          <w:p>
            <w:pPr>
              <w:pStyle w:val="Compact"/>
            </w:pPr>
            <w:r>
              <w:t xml:space="preserve">2</w:t>
            </w:r>
          </w:p>
        </w:tc>
        <w:tc>
          <w:tcPr/>
          <w:p>
            <w:pPr>
              <w:pStyle w:val="Compact"/>
            </w:pPr>
            <w:r>
              <w:t xml:space="preserve">placeholder</w:t>
            </w:r>
            <w:r>
              <w:t xml:space="preserve"> </w:t>
            </w:r>
            <w:r>
              <w:rPr>
                <w:rStyle w:val="VerbatimChar"/>
              </w:rPr>
              <w:t xml:space="preserve">svc.id.goog</w:t>
            </w:r>
            <w:r>
              <w:t xml:space="preserve">, 403 denied</w:t>
            </w:r>
          </w:p>
        </w:tc>
      </w:tr>
      <w:tr>
        <w:tc>
          <w:tcPr/>
          <w:p>
            <w:pPr>
              <w:pStyle w:val="Compact"/>
            </w:pPr>
            <w:r>
              <w:t xml:space="preserve">Binary Authorization rejects tag references</w:t>
            </w:r>
          </w:p>
        </w:tc>
        <w:tc>
          <w:tcPr/>
          <w:p>
            <w:pPr>
              <w:pStyle w:val="Compact"/>
            </w:pPr>
            <w:r>
              <w:t xml:space="preserve">4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Expected digest with sha256 scheme</w:t>
            </w:r>
          </w:p>
        </w:tc>
      </w:tr>
      <w:tr>
        <w:tc>
          <w:tcPr/>
          <w:p>
            <w:pPr>
              <w:pStyle w:val="Compact"/>
            </w:pPr>
            <w:r>
              <w:t xml:space="preserve">It rejects unsigned images</w:t>
            </w:r>
          </w:p>
        </w:tc>
        <w:tc>
          <w:tcPr/>
          <w:p>
            <w:pPr>
              <w:pStyle w:val="Compact"/>
            </w:pPr>
            <w:r>
              <w:t xml:space="preserve">4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No attestations found … trusted by the attestor</w:t>
            </w:r>
          </w:p>
        </w:tc>
      </w:tr>
      <w:tr>
        <w:tc>
          <w:tcPr/>
          <w:p>
            <w:pPr>
              <w:pStyle w:val="Compact"/>
            </w:pPr>
            <w:r>
              <w:t xml:space="preserve">A signed digest is admitted and runs</w:t>
            </w:r>
          </w:p>
        </w:tc>
        <w:tc>
          <w:tcPr/>
          <w:p>
            <w:pPr>
              <w:pStyle w:val="Compact"/>
            </w:pPr>
            <w:r>
              <w:t xml:space="preserve">4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binauthz-test 1/1 Running</w:t>
            </w:r>
          </w:p>
        </w:tc>
      </w:tr>
    </w:tbl>
    <w:bookmarkEnd w:id="40"/>
    <w:bookmarkStart w:id="44" w:name="evidence"/>
    <w:p>
      <w:pPr>
        <w:pStyle w:val="Heading2"/>
      </w:pPr>
      <w:r>
        <w:t xml:space="preserve">Evidence</w:t>
      </w:r>
    </w:p>
    <w:p>
      <w:pPr>
        <w:pStyle w:val="FirstParagraph"/>
      </w:pPr>
      <w:r>
        <w:t xml:space="preserve">Real screenshots for this lab are in</w:t>
      </w:r>
      <w:r>
        <w:t xml:space="preserve"> </w:t>
      </w:r>
      <w:hyperlink r:id="rId41">
        <w:r>
          <w:rPr>
            <w:rStyle w:val="VerbatimChar"/>
          </w:rPr>
          <w:t xml:space="preserve">artifacts/lab-D/screenshots/</w:t>
        </w:r>
      </w:hyperlink>
      <w:r>
        <w:t xml:space="preserve"> </w:t>
      </w:r>
      <w:r>
        <w:t xml:space="preserve">(6 images), and command transcripts are in</w:t>
      </w:r>
      <w:r>
        <w:t xml:space="preserve"> </w:t>
      </w:r>
      <w:hyperlink r:id="rId42">
        <w:r>
          <w:rPr>
            <w:rStyle w:val="VerbatimChar"/>
          </w:rPr>
          <w:t xml:space="preserve">artifacts/lab-D/evidence/</w:t>
        </w:r>
      </w:hyperlink>
      <w:r>
        <w:t xml:space="preserve">.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rPr>
          <w:b/>
          <w:bCs/>
        </w:rPr>
        <w:t xml:space="preserve">Next:</w:t>
      </w:r>
      <w:r>
        <w:t xml:space="preserve"> </w:t>
      </w:r>
      <w:hyperlink r:id="rId43">
        <w:r>
          <w:rPr>
            <w:rStyle w:val="Hyperlink"/>
          </w:rPr>
          <w:t xml:space="preserve">Lab 17 — Guardrailed Agentic Kubernetes</w:t>
        </w:r>
      </w:hyperlink>
    </w:p>
    <w:bookmarkEnd w:id="44"/>
    <w:sectPr>
      <w:pgSz w:h="15840" w:w="12240"/>
      <w:pgMar w:bottom="1440" w:footer="720" w:gutter="0" w:header="720" w:left="1440" w:right="1440" w:top="1440"/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updateFields w:val="true"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Normal"/>
    <w:pPr>
      <w:pBdr>
        <w:left w:color="2B5FA8" w:space="10" w:sz="18" w:val="single"/>
      </w:pBdr>
      <w:shd w:color="auto" w:fill="F7F9FC" w:val="clear"/>
      <w:ind w:left="284" w:right="142"/>
      <w:spacing w:after="120" w:before="12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styleId="VerbatimChar" w:type="character">
    <w:name w:val="Verbatim Char"/>
    <w:basedOn w:val="DefaultParagraphFont"/>
    <w:rPr>
      <w:rFonts w:ascii="Menlo" w:cs="Menlo" w:hAnsi="Menlo"/>
      <w:shd w:color="auto" w:fill="F2F4F7" w:val="clear"/>
      <w:sz w:val="19"/>
      <w:szCs w:val="19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styleId="SourceCode" w:type="paragraph">
    <w:name w:val="Source Code"/>
    <w:basedOn w:val="Normal"/>
    <w:pPr>
      <w:shd w:color="auto" w:fill="F6F8FA" w:val="clear"/>
      <w:pBdr>
        <w:top w:color="D5DAE0" w:space="4" w:sz="4" w:val="single"/>
        <w:left w:color="D5DAE0" w:space="4" w:sz="4" w:val="single"/>
        <w:bottom w:color="D5DAE0" w:space="4" w:sz="4" w:val="single"/>
        <w:right w:color="D5DAE0" w:space="4" w:sz="4" w:val="single"/>
      </w:pBdr>
      <w:spacing w:after="60" w:before="60" w:line="240" w:lineRule="auto"/>
      <w:ind w:left="115" w:right="115"/>
    </w:pPr>
    <w:rPr>
      <w:rFonts w:ascii="Menlo" w:cs="Menlo" w:hAnsi="Menlo"/>
      <w:sz w:val="17"/>
      <w:szCs w:val="17"/>
    </w:r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image" Id="rId13" Target="media/rId13.png" /><Relationship Type="http://schemas.openxmlformats.org/officeDocument/2006/relationships/image" Id="rId17" Target="media/rId17.png" /><Relationship Type="http://schemas.openxmlformats.org/officeDocument/2006/relationships/image" Id="rId21" Target="media/rId21.png" /><Relationship Type="http://schemas.openxmlformats.org/officeDocument/2006/relationships/image" Id="rId24" Target="media/rId24.png" /><Relationship Type="http://schemas.openxmlformats.org/officeDocument/2006/relationships/image" Id="rId29" Target="media/rId29.png" /><Relationship Type="http://schemas.openxmlformats.org/officeDocument/2006/relationships/image" Id="rId32" Target="media/rId32.png" /><Relationship Type="http://schemas.openxmlformats.org/officeDocument/2006/relationships/image" Id="rId35" Target="media/rId35.png" /><Relationship Type="http://schemas.openxmlformats.org/officeDocument/2006/relationships/hyperlink" Id="rId42" Target="artifacts/lab-D/evidence/" TargetMode="External" /><Relationship Type="http://schemas.openxmlformats.org/officeDocument/2006/relationships/hyperlink" Id="rId41" Target="artifacts/lab-D/screenshots/" TargetMode="External" /><Relationship Type="http://schemas.openxmlformats.org/officeDocument/2006/relationships/hyperlink" Id="rId43" Target="lab-17-agentic-guardrails.docx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42" Target="artifacts/lab-D/evidence/" TargetMode="External" /><Relationship Type="http://schemas.openxmlformats.org/officeDocument/2006/relationships/hyperlink" Id="rId41" Target="artifacts/lab-D/screenshots/" TargetMode="External" /><Relationship Type="http://schemas.openxmlformats.org/officeDocument/2006/relationships/hyperlink" Id="rId43" Target="lab-17-agentic-guardrails.docx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Lab D — Workload Identity &amp; Binary Authorization</dc:title>
  <dc:creator>DataCouch — Advanced Kubernetes (Nutanix)</dc:creator>
  <cp:keywords/>
  <dcterms:created xsi:type="dcterms:W3CDTF">2026-09-20T09:17:02Z</dcterms:created>
  <dcterms:modified xsi:type="dcterms:W3CDTF">2026-09-20T09:17:02Z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