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9 (Capstone) — Documentation Deep-Dive Challenge</w:t>
      </w:r>
    </w:p>
    <w:p>
      <w:pPr>
        <w:pStyle w:val="Author"/>
      </w:pPr>
      <w:r>
        <w:t xml:space="preserve">DataCouch — Intermediate Terraform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Maps to:</w:t>
      </w:r>
      <w:r>
        <w:t xml:space="preserve"> </w:t>
      </w:r>
      <w:r>
        <w:rPr>
          <w:i/>
          <w:iCs/>
        </w:rPr>
        <w:t xml:space="preserve">Terraform Documentation Deep-Dive; Mastery</w:t>
      </w:r>
      <w:r>
        <w:t xml:space="preserve"> </w:t>
      </w:r>
      <w:r>
        <w:rPr>
          <w:b/>
          <w:bCs/>
        </w:rPr>
        <w:t xml:space="preserve">Duration:</w:t>
      </w:r>
      <w:r>
        <w:t xml:space="preserve"> </w:t>
      </w:r>
      <w:r>
        <w:t xml:space="preserve">~60 minutes</w:t>
      </w:r>
      <w:r>
        <w:t xml:space="preserve"> </w:t>
      </w:r>
      <w:r>
        <w:rPr>
          <w:b/>
          <w:bCs/>
        </w:rPr>
        <w:t xml:space="preserve">Status:</w:t>
      </w:r>
      <w:r>
        <w:t xml:space="preserve"> </w:t>
      </w:r>
      <w:r>
        <w:t xml:space="preserve">The reference solution was built and tested end-to-end on 2026-09-05 (Terraform v1.15.7,</w:t>
      </w:r>
      <w:r>
        <w:t xml:space="preserve"> </w:t>
      </w:r>
      <w:r>
        <w:t xml:space="preserve">AWS provider v6.63.0) against a live AWS account in</w:t>
      </w:r>
      <w:r>
        <w:t xml:space="preserve"> </w:t>
      </w:r>
      <w:r>
        <w:rPr>
          <w:rStyle w:val="VerbatimChar"/>
        </w:rPr>
        <w:t xml:space="preserve">us-east-1</w:t>
      </w:r>
      <w:r>
        <w:t xml:space="preserve">. Every status code, header and error</w:t>
      </w:r>
      <w:r>
        <w:t xml:space="preserve"> </w:t>
      </w:r>
      <w:r>
        <w:t xml:space="preserve">below came from that run —</w:t>
      </w:r>
      <w:r>
        <w:t xml:space="preserve"> </w:t>
      </w:r>
      <w:r>
        <w:rPr>
          <w:b/>
          <w:bCs/>
        </w:rPr>
        <w:t xml:space="preserve">including a bug the author shipped and had to fix</w:t>
      </w:r>
      <w:r>
        <w:t xml:space="preserve">, described in §4</w:t>
      </w:r>
      <w:r>
        <w:t xml:space="preserve"> </w:t>
      </w:r>
      <w:r>
        <w:t xml:space="preserve">Step 5.</w:t>
      </w:r>
    </w:p>
    <w:p>
      <w:pPr>
        <w:pStyle w:val="BodyText"/>
      </w:pPr>
      <w:r>
        <w:t xml:space="preserve">Prerequisites:</w:t>
      </w:r>
      <w:r>
        <w:t xml:space="preserve"> </w:t>
      </w:r>
      <w:hyperlink r:id="rId9">
        <w:r>
          <w:rPr>
            <w:rStyle w:val="VerbatimChar"/>
          </w:rPr>
          <w:t xml:space="preserve">00-shared-setup.md</w:t>
        </w:r>
      </w:hyperlink>
      <w:r>
        <w:t xml:space="preserve"> </w:t>
      </w:r>
      <w:r>
        <w:t xml:space="preserve">and Labs 1–8.</w:t>
      </w:r>
    </w:p>
    <w:p>
      <w:r>
        <w:pict>
          <v:rect style="width:0;height:1.5pt" o:hralign="center" o:hrstd="t" o:hr="t"/>
        </w:pict>
      </w:r>
    </w:p>
    <w:bookmarkStart w:id="10" w:name="X90a629e2b481ce9173b2dcc5bea1f455da3dfcd"/>
    <w:p>
      <w:pPr>
        <w:pStyle w:val="Heading2"/>
      </w:pPr>
      <w:r>
        <w:t xml:space="preserve">1. Lab Overview &amp; Objectives</w:t>
      </w:r>
    </w:p>
    <w:p>
      <w:pPr>
        <w:pStyle w:val="FirstParagraph"/>
      </w:pPr>
      <w:r>
        <w:t xml:space="preserve">Every lab so far handed you the code. That is the wrong way round for the work you will actually</w:t>
      </w:r>
      <w:r>
        <w:t xml:space="preserve"> </w:t>
      </w:r>
      <w:r>
        <w:t xml:space="preserve">do, where the resource type you need is one nobody has written a tutorial for, and the only</w:t>
      </w:r>
      <w:r>
        <w:t xml:space="preserve"> </w:t>
      </w:r>
      <w:r>
        <w:t xml:space="preserve">authority is the provider documentation.</w:t>
      </w:r>
    </w:p>
    <w:p>
      <w:pPr>
        <w:pStyle w:val="BodyText"/>
      </w:pPr>
      <w:r>
        <w:rPr>
          <w:b/>
          <w:bCs/>
        </w:rPr>
        <w:t xml:space="preserve">This lab gives you no starter code.</w:t>
      </w:r>
      <w:r>
        <w:t xml:space="preserve"> </w:t>
      </w:r>
      <w:r>
        <w:t xml:space="preserve">You get a goal, a set of acceptance criteria you can run</w:t>
      </w:r>
      <w:r>
        <w:t xml:space="preserve"> </w:t>
      </w:r>
      <w:r>
        <w:t xml:space="preserve">yourself, and a link to the Terraform Registry. You will deploy a resource type this course has</w:t>
      </w:r>
      <w:r>
        <w:t xml:space="preserve"> </w:t>
      </w:r>
      <w:r>
        <w:t xml:space="preserve">deliberately never touched.</w:t>
      </w:r>
    </w:p>
    <w:p>
      <w:pPr>
        <w:pStyle w:val="BodyText"/>
      </w:pPr>
      <w:r>
        <w:rPr>
          <w:b/>
          <w:bCs/>
        </w:rPr>
        <w:t xml:space="preserve">Learning objectives — by the end of this lab you will be able to:</w:t>
      </w:r>
    </w:p>
    <w:p>
      <w:pPr>
        <w:pStyle w:val="Compact"/>
        <w:numPr>
          <w:ilvl w:val="0"/>
          <w:numId w:val="1001"/>
        </w:numPr>
      </w:pPr>
      <w:r>
        <w:t xml:space="preserve">Navigate the Terraform Registry provider documentation and find the resources for a feature you</w:t>
      </w:r>
      <w:r>
        <w:t xml:space="preserve"> </w:t>
      </w:r>
      <w:r>
        <w:t xml:space="preserve">have never used.</w:t>
      </w:r>
    </w:p>
    <w:p>
      <w:pPr>
        <w:pStyle w:val="Compact"/>
        <w:numPr>
          <w:ilvl w:val="0"/>
          <w:numId w:val="1001"/>
        </w:numPr>
      </w:pPr>
      <w:r>
        <w:t xml:space="preserve">Recognise that one AWS</w:t>
      </w:r>
      <w:r>
        <w:t xml:space="preserve"> </w:t>
      </w:r>
      <w:r>
        <w:rPr>
          <w:i/>
          <w:iCs/>
        </w:rPr>
        <w:t xml:space="preserve">feature</w:t>
      </w:r>
      <w:r>
        <w:t xml:space="preserve"> </w:t>
      </w:r>
      <w:r>
        <w:t xml:space="preserve">is often several Terraform</w:t>
      </w:r>
      <w:r>
        <w:t xml:space="preserve"> </w:t>
      </w:r>
      <w:r>
        <w:rPr>
          <w:i/>
          <w:iCs/>
        </w:rPr>
        <w:t xml:space="preserve">resources</w:t>
      </w:r>
      <w:r>
        <w:t xml:space="preserve">, and work out which ones</w:t>
      </w:r>
      <w:r>
        <w:t xml:space="preserve"> </w:t>
      </w:r>
      <w:r>
        <w:t xml:space="preserve">and in what order.</w:t>
      </w:r>
    </w:p>
    <w:p>
      <w:pPr>
        <w:pStyle w:val="Compact"/>
        <w:numPr>
          <w:ilvl w:val="0"/>
          <w:numId w:val="1001"/>
        </w:numPr>
      </w:pPr>
      <w:r>
        <w:t xml:space="preserve">Diagnose failures caused by AWS defaults that the documentation's examples silently assume.</w:t>
      </w:r>
    </w:p>
    <w:p>
      <w:pPr>
        <w:pStyle w:val="Compact"/>
        <w:numPr>
          <w:ilvl w:val="0"/>
          <w:numId w:val="1001"/>
        </w:numPr>
      </w:pPr>
      <w:r>
        <w:t xml:space="preserve">Deploy, verify and destroy an unfamiliar resource type without a worked example.</w:t>
      </w:r>
    </w:p>
    <w:p>
      <w:pPr>
        <w:pStyle w:val="BlockText"/>
      </w:pPr>
      <w:r>
        <w:rPr>
          <w:b/>
          <w:bCs/>
        </w:rPr>
        <w:t xml:space="preserve">The most surprising measured result in this lab:</w:t>
      </w:r>
      <w:r>
        <w:t xml:space="preserve"> </w:t>
      </w:r>
      <w:r>
        <w:t xml:space="preserve">the reference solution — written by someone</w:t>
      </w:r>
      <w:r>
        <w:t xml:space="preserve"> </w:t>
      </w:r>
      <w:r>
        <w:t xml:space="preserve">who has done this before, from the same documentation you are about to read —</w:t>
      </w:r>
      <w:r>
        <w:t xml:space="preserve"> </w:t>
      </w:r>
      <w:r>
        <w:rPr>
          <w:b/>
          <w:bCs/>
        </w:rPr>
        <w:t xml:space="preserve">shipped with a</w:t>
      </w:r>
      <w:r>
        <w:rPr>
          <w:b/>
          <w:bCs/>
        </w:rPr>
        <w:t xml:space="preserve"> </w:t>
      </w:r>
      <w:r>
        <w:rPr>
          <w:b/>
          <w:bCs/>
        </w:rPr>
        <w:t xml:space="preserve">bug.</w:t>
      </w:r>
      <w:r>
        <w:t xml:space="preserve"> </w:t>
      </w:r>
      <w:r>
        <w:t xml:space="preserve">The page rendered</w:t>
      </w:r>
      <w:r>
        <w:t xml:space="preserve"> </w:t>
      </w:r>
      <w:r>
        <w:rPr>
          <w:rStyle w:val="VerbatimChar"/>
        </w:rPr>
        <w:t xml:space="preserve">â€"</w:t>
      </w:r>
      <w:r>
        <w:t xml:space="preserve"> </w:t>
      </w:r>
      <w:r>
        <w:t xml:space="preserve">where an em dash should have been, in a real browser, because</w:t>
      </w:r>
      <w:r>
        <w:t xml:space="preserve"> </w:t>
      </w:r>
      <w:r>
        <w:rPr>
          <w:rStyle w:val="VerbatimChar"/>
        </w:rPr>
        <w:t xml:space="preserve">content_type = "text/html"</w:t>
      </w:r>
      <w:r>
        <w:t xml:space="preserve"> </w:t>
      </w:r>
      <w:r>
        <w:t xml:space="preserve">omits the charset. It passed every check that existed at the time.</w:t>
      </w:r>
      <w:r>
        <w:t xml:space="preserve"> </w:t>
      </w:r>
      <w:r>
        <w:t xml:space="preserve">§4 Step 5 has the before-and-after headers. The lesson is not "read more carefully"; it is</w:t>
      </w:r>
      <w:r>
        <w:t xml:space="preserve"> </w:t>
      </w:r>
      <w:r>
        <w:rPr>
          <w:b/>
          <w:bCs/>
        </w:rPr>
        <w:t xml:space="preserve">look at the thing you built</w:t>
      </w:r>
      <w:r>
        <w:t xml:space="preserve">, because a 200 does not mean correct.</w:t>
      </w:r>
    </w:p>
    <w:p>
      <w:r>
        <w:pict>
          <v:rect style="width:0;height:1.5pt" o:hralign="center" o:hrstd="t" o:hr="t"/>
        </w:pict>
      </w:r>
    </w:p>
    <w:bookmarkEnd w:id="10"/>
    <w:bookmarkStart w:id="14" w:name="X12876d02ba28f683620c02a989ccf7b3e335274"/>
    <w:p>
      <w:pPr>
        <w:pStyle w:val="Heading2"/>
      </w:pPr>
      <w:r>
        <w:t xml:space="preserve">2. Prerequisites &amp; Environment Setup</w:t>
      </w:r>
    </w:p>
    <w:bookmarkStart w:id="11" w:name="X7575835073554bfe09ab7426802b6ad8100bc3b"/>
    <w:p>
      <w:pPr>
        <w:pStyle w:val="Heading3"/>
      </w:pPr>
      <w:r>
        <w:t xml:space="preserve">2.1 Cost and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Resources created</w:t>
            </w:r>
          </w:p>
        </w:tc>
        <w:tc>
          <w:tcPr/>
          <w:p>
            <w:pPr>
              <w:pStyle w:val="Compact"/>
            </w:pPr>
            <w:r>
              <w:t xml:space="preserve">7, and</w:t>
            </w:r>
            <w:r>
              <w:t xml:space="preserve"> </w:t>
            </w:r>
            <w:r>
              <w:rPr>
                <w:b/>
                <w:bCs/>
              </w:rPr>
              <w:t xml:space="preserve">not one of them is an EC2 instance</w:t>
            </w:r>
          </w:p>
        </w:tc>
      </w:tr>
      <w:tr>
        <w:tc>
          <w:tcPr/>
          <w:p>
            <w:pPr>
              <w:pStyle w:val="Compact"/>
            </w:pPr>
            <w:r>
              <w:t xml:space="preserve">Measured price</w:t>
            </w:r>
          </w:p>
        </w:tc>
        <w:tc>
          <w:tcPr/>
          <w:p>
            <w:pPr>
              <w:pStyle w:val="Compact"/>
            </w:pPr>
            <w:r>
              <w:rPr>
                <w:b/>
                <w:bCs/>
              </w:rPr>
              <w:t xml:space="preserve">fractions of a cent</w:t>
            </w:r>
            <w:r>
              <w:t xml:space="preserve"> </w:t>
            </w:r>
            <w:r>
              <w:t xml:space="preserve">— a few KB in S3 and a handful of requests</w:t>
            </w:r>
          </w:p>
        </w:tc>
      </w:tr>
      <w:tr>
        <w:tc>
          <w:tcPr/>
          <w:p>
            <w:pPr>
              <w:pStyle w:val="Compact"/>
            </w:pPr>
            <w:r>
              <w:t xml:space="preserve">Measured apply time</w:t>
            </w:r>
          </w:p>
        </w:tc>
        <w:tc>
          <w:tcPr/>
          <w:p>
            <w:pPr>
              <w:pStyle w:val="Compact"/>
            </w:pPr>
            <w:r>
              <w:rPr>
                <w:b/>
                <w:bCs/>
              </w:rPr>
              <w:t xml:space="preserve">~10 seconds</w:t>
            </w:r>
          </w:p>
        </w:tc>
      </w:tr>
      <w:tr>
        <w:tc>
          <w:tcPr/>
          <w:p>
            <w:pPr>
              <w:pStyle w:val="Compact"/>
            </w:pPr>
            <w:r>
              <w:t xml:space="preserve">Measured destroy time</w:t>
            </w:r>
          </w:p>
        </w:tc>
        <w:tc>
          <w:tcPr/>
          <w:p>
            <w:pPr>
              <w:pStyle w:val="Compact"/>
            </w:pPr>
            <w:r>
              <w:rPr>
                <w:b/>
                <w:bCs/>
              </w:rPr>
              <w:t xml:space="preserve">~5 seconds</w:t>
            </w:r>
          </w:p>
        </w:tc>
      </w:tr>
      <w:tr>
        <w:tc>
          <w:tcPr/>
          <w:p>
            <w:pPr>
              <w:pStyle w:val="Compact"/>
            </w:pPr>
            <w:r>
              <w:t xml:space="preserve">Hands-on time</w:t>
            </w:r>
          </w:p>
        </w:tc>
        <w:tc>
          <w:tcPr/>
          <w:p>
            <w:pPr>
              <w:pStyle w:val="Compact"/>
            </w:pPr>
            <w:r>
              <w:t xml:space="preserve">~60 minutes, most of it reading documentation</w:t>
            </w:r>
          </w:p>
        </w:tc>
      </w:tr>
    </w:tbl>
    <w:p>
      <w:pPr>
        <w:pStyle w:val="BodyText"/>
      </w:pPr>
      <w:r>
        <w:rPr>
          <w:b/>
          <w:bCs/>
        </w:rPr>
        <w:t xml:space="preserve">This is by far the cheapest lab in the course</w:t>
      </w:r>
      <w:r>
        <w:t xml:space="preserve">, which is deliberate: an open-ended challenge</w:t>
      </w:r>
      <w:r>
        <w:t xml:space="preserve"> </w:t>
      </w:r>
      <w:r>
        <w:t xml:space="preserve">should not punish experimentation. Try things.</w:t>
      </w:r>
    </w:p>
    <w:bookmarkEnd w:id="11"/>
    <w:bookmarkStart w:id="12" w:name="X786a5526d1499320411cdee55708fdf0140c5e2"/>
    <w:p>
      <w:pPr>
        <w:pStyle w:val="Heading3"/>
      </w:pPr>
      <w:r>
        <w:t xml:space="preserve">2.2 The only reference you are allowed</w:t>
      </w:r>
    </w:p>
    <w:p>
      <w:pPr>
        <w:pStyle w:val="Compact"/>
        <w:numPr>
          <w:ilvl w:val="0"/>
          <w:numId w:val="1002"/>
        </w:numPr>
      </w:pPr>
      <w:r>
        <w:rPr>
          <w:b/>
          <w:bCs/>
        </w:rPr>
        <w:t xml:space="preserve">The Terraform Registry AWS provider docs:</w:t>
      </w:r>
      <w:r>
        <w:t xml:space="preserve"> </w:t>
      </w:r>
      <w:r>
        <w:rPr>
          <w:rStyle w:val="VerbatimChar"/>
        </w:rPr>
        <w:t xml:space="preserve">https://registry.terraform.io/providers/hashicorp/aws/latest/docs</w:t>
      </w:r>
    </w:p>
    <w:p>
      <w:pPr>
        <w:pStyle w:val="Compact"/>
        <w:numPr>
          <w:ilvl w:val="0"/>
          <w:numId w:val="1002"/>
        </w:numPr>
      </w:pPr>
      <w:r>
        <w:rPr>
          <w:rStyle w:val="VerbatimChar"/>
          <w:b/>
          <w:bCs/>
        </w:rPr>
        <w:t xml:space="preserve">terraform console</w:t>
      </w:r>
      <w:r>
        <w:t xml:space="preserve">, for trying expressions.</w:t>
      </w:r>
    </w:p>
    <w:p>
      <w:pPr>
        <w:pStyle w:val="Compact"/>
        <w:numPr>
          <w:ilvl w:val="0"/>
          <w:numId w:val="1002"/>
        </w:numPr>
      </w:pPr>
      <w:r>
        <w:t xml:space="preserve">The AWS service documentation, if you want it.</w:t>
      </w:r>
    </w:p>
    <w:p>
      <w:pPr>
        <w:pStyle w:val="FirstParagraph"/>
      </w:pPr>
      <w:r>
        <w:rPr>
          <w:b/>
          <w:bCs/>
        </w:rPr>
        <w:t xml:space="preserve">Not permitted, and this matters:</w:t>
      </w:r>
      <w:r>
        <w:t xml:space="preserve"> </w:t>
      </w:r>
      <w:r>
        <w:t xml:space="preserve">blog posts,</w:t>
      </w:r>
      <w:r>
        <w:t xml:space="preserve"> </w:t>
      </w:r>
      <w:r>
        <w:rPr>
          <w:rStyle w:val="VerbatimChar"/>
        </w:rPr>
        <w:t xml:space="preserve">lab-9-capstone/reference-solution/</w:t>
      </w:r>
      <w:r>
        <w:t xml:space="preserve">, or an AI</w:t>
      </w:r>
      <w:r>
        <w:t xml:space="preserve"> </w:t>
      </w:r>
      <w:r>
        <w:t xml:space="preserve">assistant writing the configuration for you. The skill being built here is reading a specification</w:t>
      </w:r>
      <w:r>
        <w:t xml:space="preserve"> </w:t>
      </w:r>
      <w:r>
        <w:t xml:space="preserve">and turning it into working infrastructure. Outsourcing that is outsourcing the lab.</w:t>
      </w:r>
    </w:p>
    <w:bookmarkEnd w:id="12"/>
    <w:bookmarkStart w:id="13" w:name="X80134b8276aef767d725cca1859bf6534336b53"/>
    <w:p>
      <w:pPr>
        <w:pStyle w:val="Heading3"/>
      </w:pPr>
      <w:r>
        <w:t xml:space="preserve">2.3 Setup</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~/terraform-course/lab-9-capstone </w:t>
      </w:r>
      <w:r>
        <w:rPr>
          <w:rStyle w:val="KeywordTok"/>
        </w:rPr>
        <w:t xml:space="preserve">&amp;&amp;</w:t>
      </w:r>
      <w:r>
        <w:rPr>
          <w:rStyle w:val="NormalTok"/>
        </w:rPr>
        <w:t xml:space="preserve"> </w:t>
      </w:r>
      <w:r>
        <w:rPr>
          <w:rStyle w:val="BuiltInTok"/>
        </w:rPr>
        <w:t xml:space="preserve">cd</w:t>
      </w:r>
      <w:r>
        <w:rPr>
          <w:rStyle w:val="NormalTok"/>
        </w:rPr>
        <w:t xml:space="preserve"> ~/terraform-course/lab-9-capstone</w:t>
      </w:r>
      <w:r>
        <w:br/>
      </w:r>
      <w:r>
        <w:rPr>
          <w:rStyle w:val="BuiltInTok"/>
        </w:rPr>
        <w:t xml:space="preserve">export</w:t>
      </w:r>
      <w:r>
        <w:rPr>
          <w:rStyle w:val="NormalTok"/>
        </w:rPr>
        <w:t xml:space="preserve"> </w:t>
      </w:r>
      <w:r>
        <w:rPr>
          <w:rStyle w:val="VariableTok"/>
        </w:rPr>
        <w:t xml:space="preserve">AWS_REGION</w:t>
      </w:r>
      <w:r>
        <w:rPr>
          <w:rStyle w:val="OperatorTok"/>
        </w:rPr>
        <w:t xml:space="preserve">=</w:t>
      </w:r>
      <w:r>
        <w:rPr>
          <w:rStyle w:val="NormalTok"/>
        </w:rPr>
        <w:t xml:space="preserve">us-east-1 </w:t>
      </w:r>
      <w:r>
        <w:rPr>
          <w:rStyle w:val="VariableTok"/>
        </w:rPr>
        <w:t xml:space="preserve">AWS_DEFAULT_REGION</w:t>
      </w:r>
      <w:r>
        <w:rPr>
          <w:rStyle w:val="OperatorTok"/>
        </w:rPr>
        <w:t xml:space="preserve">=</w:t>
      </w:r>
      <w:r>
        <w:rPr>
          <w:rStyle w:val="NormalTok"/>
        </w:rPr>
        <w:t xml:space="preserve">us-east-1</w:t>
      </w:r>
      <w:r>
        <w:br/>
      </w:r>
      <w:r>
        <w:rPr>
          <w:rStyle w:val="BuiltInTok"/>
        </w:rPr>
        <w:t xml:space="preserve">export</w:t>
      </w:r>
      <w:r>
        <w:rPr>
          <w:rStyle w:val="NormalTok"/>
        </w:rPr>
        <w:t xml:space="preserve"> </w:t>
      </w:r>
      <w:r>
        <w:rPr>
          <w:rStyle w:val="VariableTok"/>
        </w:rPr>
        <w:t xml:space="preserve">TF_PLUGIN_CACHE_DIR</w:t>
      </w:r>
      <w:r>
        <w:rPr>
          <w:rStyle w:val="OperatorTok"/>
        </w:rPr>
        <w:t xml:space="preserve">=</w:t>
      </w:r>
      <w:r>
        <w:rPr>
          <w:rStyle w:val="StringTok"/>
        </w:rPr>
        <w:t xml:space="preserve">"</w:t>
      </w:r>
      <w:r>
        <w:rPr>
          <w:rStyle w:val="VariableTok"/>
        </w:rPr>
        <w:t xml:space="preserve">$HOME</w:t>
      </w:r>
      <w:r>
        <w:rPr>
          <w:rStyle w:val="StringTok"/>
        </w:rPr>
        <w:t xml:space="preserve">/.terraform.d/plugin-cache"</w:t>
      </w:r>
    </w:p>
    <w:p>
      <w:r>
        <w:pict>
          <v:rect style="width:0;height:1.5pt" o:hralign="center" o:hrstd="t" o:hr="t"/>
        </w:pict>
      </w:r>
    </w:p>
    <w:bookmarkEnd w:id="13"/>
    <w:bookmarkEnd w:id="14"/>
    <w:bookmarkStart w:id="19" w:name="Xdfcbf2b030bdbb2f92dca4d5f41df51f953baaf"/>
    <w:p>
      <w:pPr>
        <w:pStyle w:val="Heading2"/>
      </w:pPr>
      <w:r>
        <w:t xml:space="preserve">3. Architecture</w:t>
      </w:r>
    </w:p>
    <w:p>
      <w:pPr>
        <w:pStyle w:val="FirstParagraph"/>
      </w:pPr>
      <w:r>
        <w:rPr>
          <w:b/>
          <w:bCs/>
        </w:rPr>
        <w:t xml:space="preserve">Read this section after your first attempt, not before.</w:t>
      </w:r>
      <w:r>
        <w:t xml:space="preserve"> </w:t>
      </w:r>
      <w:r>
        <w:t xml:space="preserve">It describes the shape of the answer,</w:t>
      </w:r>
      <w:r>
        <w:t xml:space="preserve"> </w:t>
      </w:r>
      <w:r>
        <w:t xml:space="preserve">and finding that shape yourself is the exercise.</w:t>
      </w:r>
    </w:p>
    <w:p>
      <w:pPr>
        <w:pStyle w:val="BodyText"/>
      </w:pPr>
      <w:r>
        <w:drawing>
          <wp:inline>
            <wp:extent cx="5943600" cy="5943600"/>
            <wp:effectExtent b="0" l="0" r="0" t="0"/>
            <wp:docPr descr="Lab 9 architecture: the challenge inputs, the seven resources the documentation leads you to, three traps that the obvious reading gets wrong, the resulting live website endpoint, and the contrast between the S3 website endpoint and the REST endpoint" title="" id="16" name="Picture"/>
            <a:graphic>
              <a:graphicData uri="http://schemas.openxmlformats.org/drawingml/2006/picture">
                <pic:pic>
                  <pic:nvPicPr>
                    <pic:cNvPr descr="artifacts/lab-9/diagrams/lab-9-architecture.png" id="17" name="Picture"/>
                    <pic:cNvPicPr>
                      <a:picLocks noChangeArrowheads="1" noChangeAspect="1"/>
                    </pic:cNvPicPr>
                  </pic:nvPicPr>
                  <pic:blipFill>
                    <a:blip r:embed="rId15"/>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i/>
          <w:iCs/>
        </w:rPr>
        <w:t xml:space="preserve">Vector version:</w:t>
      </w:r>
      <w:r>
        <w:rPr>
          <w:i/>
          <w:iCs/>
        </w:rPr>
        <w:t xml:space="preserve"> </w:t>
      </w:r>
      <w:hyperlink r:id="rId18">
        <w:r>
          <w:rPr>
            <w:rStyle w:val="VerbatimChar"/>
            <w:i/>
            <w:iCs/>
          </w:rPr>
          <w:t xml:space="preserve">lab-9-architecture.svg</w:t>
        </w:r>
      </w:hyperlink>
    </w:p>
    <w:p>
      <w:pPr>
        <w:pStyle w:val="BlockText"/>
      </w:pPr>
      <w:r>
        <w:rPr>
          <w:b/>
          <w:bCs/>
        </w:rPr>
        <w:t xml:space="preserve">Collapsed section in the original — Spoiler — the resource graph of the reference solution. Do not open until you have attempted the challenge.</w:t>
      </w:r>
    </w:p>
    <w:p>
      <w:pPr>
        <w:pStyle w:val="BlockText"/>
      </w:pPr>
      <w:r>
        <w:t xml:space="preserve">In Word this cannot be hidden, so it is shown in full below.</w:t>
      </w:r>
      <w:r>
        <w:t xml:space="preserve"> </w:t>
      </w:r>
      <w:r>
        <w:t xml:space="preserve">Skip past it if you are attempting the exercise unaided.</w:t>
      </w:r>
    </w:p>
    <w:p>
      <w:pPr>
        <w:pStyle w:val="SourceCode"/>
      </w:pPr>
      <w:r>
        <w:rPr>
          <w:rStyle w:val="VerbatimChar"/>
        </w:rPr>
        <w:t xml:space="preserve">  aws_s3_bucket.site                          the container, and ONLY the container</w:t>
      </w:r>
      <w:r>
        <w:br/>
      </w:r>
      <w:r>
        <w:rPr>
          <w:rStyle w:val="VerbatimChar"/>
        </w:rPr>
        <w:t xml:space="preserve">        │</w:t>
      </w:r>
      <w:r>
        <w:br/>
      </w:r>
      <w:r>
        <w:rPr>
          <w:rStyle w:val="VerbatimChar"/>
        </w:rPr>
        <w:t xml:space="preserve">        ├── aws_s3_bucket_public_access_block.site</w:t>
      </w:r>
      <w:r>
        <w:br/>
      </w:r>
      <w:r>
        <w:rPr>
          <w:rStyle w:val="VerbatimChar"/>
        </w:rPr>
        <w:t xml:space="preserve">        │       all four flags = false   ← the bucket's DEFAULT is to block everything</w:t>
      </w:r>
      <w:r>
        <w:br/>
      </w:r>
      <w:r>
        <w:rPr>
          <w:rStyle w:val="VerbatimChar"/>
        </w:rPr>
        <w:t xml:space="preserve">        │            │</w:t>
      </w:r>
      <w:r>
        <w:br/>
      </w:r>
      <w:r>
        <w:rPr>
          <w:rStyle w:val="VerbatimChar"/>
        </w:rPr>
        <w:t xml:space="preserve">        │            ▼  depends_on</w:t>
      </w:r>
      <w:r>
        <w:br/>
      </w:r>
      <w:r>
        <w:rPr>
          <w:rStyle w:val="VerbatimChar"/>
        </w:rPr>
        <w:t xml:space="preserve">        ├── aws_s3_bucket_policy.site</w:t>
      </w:r>
      <w:r>
        <w:br/>
      </w:r>
      <w:r>
        <w:rPr>
          <w:rStyle w:val="VerbatimChar"/>
        </w:rPr>
        <w:t xml:space="preserve">        │       s3:GetObject to Principal "*"   ← the SUPPORTED way to make it public</w:t>
      </w:r>
      <w:r>
        <w:br/>
      </w:r>
      <w:r>
        <w:rPr>
          <w:rStyle w:val="VerbatimChar"/>
        </w:rPr>
        <w:t xml:space="preserve">        │</w:t>
      </w:r>
      <w:r>
        <w:br/>
      </w:r>
      <w:r>
        <w:rPr>
          <w:rStyle w:val="VerbatimChar"/>
        </w:rPr>
        <w:t xml:space="preserve">        ├── aws_s3_bucket_website_configuration.site</w:t>
      </w:r>
      <w:r>
        <w:br/>
      </w:r>
      <w:r>
        <w:rPr>
          <w:rStyle w:val="VerbatimChar"/>
        </w:rPr>
        <w:t xml:space="preserve">        │       index_document { suffix = "index.html" }</w:t>
      </w:r>
      <w:r>
        <w:br/>
      </w:r>
      <w:r>
        <w:rPr>
          <w:rStyle w:val="VerbatimChar"/>
        </w:rPr>
        <w:t xml:space="preserve">        │       error_document { key    = "error.html" }</w:t>
      </w:r>
      <w:r>
        <w:br/>
      </w:r>
      <w:r>
        <w:rPr>
          <w:rStyle w:val="VerbatimChar"/>
        </w:rPr>
        <w:t xml:space="preserve">        │       → publishes the *website endpoint*, distinct from the REST endpoint</w:t>
      </w:r>
      <w:r>
        <w:br/>
      </w:r>
      <w:r>
        <w:rPr>
          <w:rStyle w:val="VerbatimChar"/>
        </w:rPr>
        <w:t xml:space="preserve">        │</w:t>
      </w:r>
      <w:r>
        <w:br/>
      </w:r>
      <w:r>
        <w:rPr>
          <w:rStyle w:val="VerbatimChar"/>
        </w:rPr>
        <w:t xml:space="preserve">        ├── aws_s3_object.index    content_type = "text/html; charset=utf-8"</w:t>
      </w:r>
      <w:r>
        <w:br/>
      </w:r>
      <w:r>
        <w:rPr>
          <w:rStyle w:val="VerbatimChar"/>
        </w:rPr>
        <w:t xml:space="preserve">        └── aws_s3_object.error    content_type = "text/html; charset=utf-8"</w:t>
      </w:r>
      <w:r>
        <w:br/>
      </w:r>
      <w:r>
        <w:br/>
      </w:r>
      <w:r>
        <w:rPr>
          <w:rStyle w:val="VerbatimChar"/>
        </w:rPr>
        <w:t xml:space="preserve">  plus random_id.suffix, because S3 bucket names are globally unique.</w:t>
      </w:r>
      <w:r>
        <w:br/>
      </w:r>
      <w:r>
        <w:br/>
      </w:r>
      <w:r>
        <w:rPr>
          <w:rStyle w:val="VerbatimChar"/>
        </w:rPr>
        <w:t xml:space="preserve">  RESULT: http://tflab9-site-&lt;rand&gt;.s3-website-us-east-1.amazonaws.com</w:t>
      </w:r>
      <w:r>
        <w:br/>
      </w:r>
      <w:r>
        <w:rPr>
          <w:rStyle w:val="VerbatimChar"/>
        </w:rPr>
        <w:t xml:space="preserve">          HTTP/1.1 200 OK · Server: AmazonS3 · Content-Type: text/html; charset=utf-8</w:t>
      </w:r>
    </w:p>
    <w:p>
      <w:pPr>
        <w:pStyle w:val="FirstParagraph"/>
      </w:pPr>
      <w:r>
        <w:rPr>
          <w:b/>
          <w:bCs/>
        </w:rPr>
        <w:t xml:space="preserve">Seven resources for what AWS presents as one checkbox.</w:t>
      </w:r>
      <w:r>
        <w:t xml:space="preserve"> </w:t>
      </w:r>
      <w:r>
        <w:t xml:space="preserve">That gap — between a feature in a console</w:t>
      </w:r>
      <w:r>
        <w:t xml:space="preserve"> </w:t>
      </w:r>
      <w:r>
        <w:t xml:space="preserve">and the resources in a provider — is the single most useful thing this lab teaches.</w:t>
      </w:r>
    </w:p>
    <w:p>
      <w:r>
        <w:pict>
          <v:rect style="width:0;height:1.5pt" o:hralign="center" o:hrstd="t" o:hr="t"/>
        </w:pict>
      </w:r>
    </w:p>
    <w:bookmarkEnd w:id="19"/>
    <w:bookmarkStart w:id="31" w:name="X50123d86391964c7a4e3d3adb99ea2b67e9972b"/>
    <w:p>
      <w:pPr>
        <w:pStyle w:val="Heading2"/>
      </w:pPr>
      <w:r>
        <w:t xml:space="preserve">4. Step-by-Step Instructions</w:t>
      </w:r>
    </w:p>
    <w:bookmarkStart w:id="20" w:name="step-1--the-challenge"/>
    <w:p>
      <w:pPr>
        <w:pStyle w:val="Heading3"/>
      </w:pPr>
      <w:r>
        <w:t xml:space="preserve">Step 1 — The challenge</w:t>
      </w:r>
    </w:p>
    <w:p>
      <w:pPr>
        <w:pStyle w:val="FirstParagraph"/>
      </w:pPr>
      <w:r>
        <w:rPr>
          <w:b/>
          <w:bCs/>
        </w:rPr>
        <w:t xml:space="preserve">Why:</w:t>
      </w:r>
      <w:r>
        <w:t xml:space="preserve"> </w:t>
      </w:r>
      <w:r>
        <w:t xml:space="preserve">Everything up to now has been guided. This is the transfer test.</w:t>
      </w:r>
    </w:p>
    <w:p>
      <w:pPr>
        <w:pStyle w:val="BlockText"/>
      </w:pPr>
      <w:r>
        <w:rPr>
          <w:b/>
          <w:bCs/>
        </w:rPr>
        <w:t xml:space="preserve">Your task.</w:t>
      </w:r>
      <w:r>
        <w:t xml:space="preserve"> </w:t>
      </w:r>
      <w:r>
        <w:t xml:space="preserve">Using Terraform and the AWS provider documentation only, deploy a</w:t>
      </w:r>
      <w:r>
        <w:t xml:space="preserve"> </w:t>
      </w:r>
      <w:r>
        <w:rPr>
          <w:b/>
          <w:bCs/>
        </w:rPr>
        <w:t xml:space="preserve">publicly</w:t>
      </w:r>
      <w:r>
        <w:rPr>
          <w:b/>
          <w:bCs/>
        </w:rPr>
        <w:t xml:space="preserve"> </w:t>
      </w:r>
      <w:r>
        <w:rPr>
          <w:b/>
          <w:bCs/>
        </w:rPr>
        <w:t xml:space="preserve">reachable web page that is served without any EC2 instance and without any web server process.</w:t>
      </w:r>
    </w:p>
    <w:p>
      <w:pPr>
        <w:pStyle w:val="BlockText"/>
      </w:pPr>
      <w:r>
        <w:t xml:space="preserve">The page must be produced by Terraform — not uploaded by hand, not copied from a bucket you made</w:t>
      </w:r>
      <w:r>
        <w:t xml:space="preserve"> </w:t>
      </w:r>
      <w:r>
        <w:t xml:space="preserve">in the console.</w:t>
      </w:r>
    </w:p>
    <w:p>
      <w:pPr>
        <w:pStyle w:val="FirstParagraph"/>
      </w:pPr>
      <w:r>
        <w:t xml:space="preserve">That is the whole brief. The rest of this section is about</w:t>
      </w:r>
      <w:r>
        <w:t xml:space="preserve"> </w:t>
      </w:r>
      <w:r>
        <w:rPr>
          <w:i/>
          <w:iCs/>
        </w:rPr>
        <w:t xml:space="preserve">how to read documentation</w:t>
      </w:r>
      <w:r>
        <w:t xml:space="preserve">, not about</w:t>
      </w:r>
      <w:r>
        <w:t xml:space="preserve"> </w:t>
      </w:r>
      <w:r>
        <w:t xml:space="preserve">the answer.</w:t>
      </w:r>
    </w:p>
    <w:bookmarkEnd w:id="20"/>
    <w:bookmarkStart w:id="21" w:name="Xc89d20c9fb6b07c0be7c9e67c5e2b1d95886a31"/>
    <w:p>
      <w:pPr>
        <w:pStyle w:val="Heading3"/>
      </w:pPr>
      <w:r>
        <w:t xml:space="preserve">Step 2 — How to read a provider's documentation</w:t>
      </w:r>
    </w:p>
    <w:p>
      <w:pPr>
        <w:pStyle w:val="FirstParagraph"/>
      </w:pPr>
      <w:r>
        <w:rPr>
          <w:b/>
          <w:bCs/>
        </w:rPr>
        <w:t xml:space="preserve">Why:</w:t>
      </w:r>
      <w:r>
        <w:t xml:space="preserve"> </w:t>
      </w:r>
      <w:r>
        <w:t xml:space="preserve">Registry docs have a consistent structure, and knowing it turns an hour of hunting into</w:t>
      </w:r>
      <w:r>
        <w:t xml:space="preserve"> </w:t>
      </w:r>
      <w:r>
        <w:t xml:space="preserve">five minutes.</w:t>
      </w:r>
    </w:p>
    <w:p>
      <w:pPr>
        <w:pStyle w:val="BodyText"/>
      </w:pPr>
      <w:r>
        <w:t xml:space="preserve">Open</w:t>
      </w:r>
      <w:r>
        <w:t xml:space="preserve"> </w:t>
      </w:r>
      <w:r>
        <w:rPr>
          <w:rStyle w:val="VerbatimChar"/>
        </w:rPr>
        <w:t xml:space="preserve">https://registry.terraform.io/providers/hashicorp/aws/latest/docs</w:t>
      </w:r>
      <w:r>
        <w:t xml:space="preserve"> </w:t>
      </w:r>
      <w:r>
        <w:t xml:space="preserve">and use the</w:t>
      </w:r>
      <w:r>
        <w:t xml:space="preserve"> </w:t>
      </w:r>
      <w:r>
        <w:rPr>
          <w:b/>
          <w:bCs/>
        </w:rPr>
        <w:t xml:space="preserve">left sidebar</w:t>
      </w:r>
      <w:r>
        <w:rPr>
          <w:b/>
          <w:bCs/>
        </w:rPr>
        <w:t xml:space="preserve"> </w:t>
      </w:r>
      <w:r>
        <w:rPr>
          <w:b/>
          <w:bCs/>
        </w:rPr>
        <w:t xml:space="preserve">search</w:t>
      </w:r>
      <w:r>
        <w:t xml:space="preserve">. The AWS provider has well over a thousand resources; browsing is hopeless, searching is</w:t>
      </w:r>
      <w:r>
        <w:t xml:space="preserve"> </w:t>
      </w:r>
      <w:r>
        <w:t xml:space="preserve">instant.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you want</w:t>
            </w:r>
          </w:p>
        </w:tc>
        <w:tc>
          <w:tcPr/>
          <w:p>
            <w:pPr>
              <w:pStyle w:val="Compact"/>
            </w:pPr>
            <w:r>
              <w:t xml:space="preserve">Where it is</w:t>
            </w:r>
          </w:p>
        </w:tc>
      </w:tr>
      <w:tr>
        <w:tc>
          <w:tcPr/>
          <w:p>
            <w:pPr>
              <w:pStyle w:val="Compact"/>
            </w:pPr>
            <w:r>
              <w:t xml:space="preserve">Does this resource exist?</w:t>
            </w:r>
          </w:p>
        </w:tc>
        <w:tc>
          <w:tcPr/>
          <w:p>
            <w:pPr>
              <w:pStyle w:val="Compact"/>
            </w:pPr>
            <w:r>
              <w:t xml:space="preserve">sidebar search, by AWS service name</w:t>
            </w:r>
          </w:p>
        </w:tc>
      </w:tr>
      <w:tr>
        <w:tc>
          <w:tcPr/>
          <w:p>
            <w:pPr>
              <w:pStyle w:val="Compact"/>
            </w:pPr>
            <w:r>
              <w:t xml:space="preserve">What arguments does it take?</w:t>
            </w:r>
          </w:p>
        </w:tc>
        <w:tc>
          <w:tcPr/>
          <w:p>
            <w:pPr>
              <w:pStyle w:val="Compact"/>
            </w:pPr>
            <w:r>
              <w:rPr>
                <w:b/>
                <w:bCs/>
              </w:rPr>
              <w:t xml:space="preserve">Argument Reference</w:t>
            </w:r>
            <w:r>
              <w:t xml:space="preserve"> </w:t>
            </w:r>
            <w:r>
              <w:t xml:space="preserve">— required arguments are marked</w:t>
            </w:r>
          </w:p>
        </w:tc>
      </w:tr>
      <w:tr>
        <w:tc>
          <w:tcPr/>
          <w:p>
            <w:pPr>
              <w:pStyle w:val="Compact"/>
            </w:pPr>
            <w:r>
              <w:t xml:space="preserve">What can I reference elsewhere?</w:t>
            </w:r>
          </w:p>
        </w:tc>
        <w:tc>
          <w:tcPr/>
          <w:p>
            <w:pPr>
              <w:pStyle w:val="Compact"/>
            </w:pPr>
            <w:r>
              <w:rPr>
                <w:b/>
                <w:bCs/>
              </w:rPr>
              <w:t xml:space="preserve">Attribute Reference</w:t>
            </w:r>
            <w:r>
              <w:t xml:space="preserve"> </w:t>
            </w:r>
            <w:r>
              <w:t xml:space="preserve">— this is what</w:t>
            </w:r>
            <w:r>
              <w:t xml:space="preserve"> </w:t>
            </w:r>
            <w:r>
              <w:rPr>
                <w:rStyle w:val="VerbatimChar"/>
              </w:rPr>
              <w:t xml:space="preserve">resource.name.thing</w:t>
            </w:r>
            <w:r>
              <w:t xml:space="preserve"> </w:t>
            </w:r>
            <w:r>
              <w:t xml:space="preserve">can be</w:t>
            </w:r>
          </w:p>
        </w:tc>
      </w:tr>
      <w:tr>
        <w:tc>
          <w:tcPr/>
          <w:p>
            <w:pPr>
              <w:pStyle w:val="Compact"/>
            </w:pPr>
            <w:r>
              <w:t xml:space="preserve">A working starting point</w:t>
            </w:r>
          </w:p>
        </w:tc>
        <w:tc>
          <w:tcPr/>
          <w:p>
            <w:pPr>
              <w:pStyle w:val="Compact"/>
            </w:pPr>
            <w:r>
              <w:rPr>
                <w:b/>
                <w:bCs/>
              </w:rPr>
              <w:t xml:space="preserve">Example Usage</w:t>
            </w:r>
            <w:r>
              <w:t xml:space="preserve"> </w:t>
            </w:r>
            <w:r>
              <w:t xml:space="preserve">at the top</w:t>
            </w:r>
          </w:p>
        </w:tc>
      </w:tr>
      <w:tr>
        <w:tc>
          <w:tcPr/>
          <w:p>
            <w:pPr>
              <w:pStyle w:val="Compact"/>
            </w:pPr>
            <w:r>
              <w:t xml:space="preserve">How do I adopt an existing one?</w:t>
            </w:r>
          </w:p>
        </w:tc>
        <w:tc>
          <w:tcPr/>
          <w:p>
            <w:pPr>
              <w:pStyle w:val="Compact"/>
            </w:pPr>
            <w:r>
              <w:rPr>
                <w:b/>
                <w:bCs/>
              </w:rPr>
              <w:t xml:space="preserve">Import</w:t>
            </w:r>
            <w:r>
              <w:t xml:space="preserve"> </w:t>
            </w:r>
            <w:r>
              <w:t xml:space="preserve">at the bottom — also tells you the ID format</w:t>
            </w:r>
          </w:p>
        </w:tc>
      </w:tr>
    </w:tbl>
    <w:p>
      <w:pPr>
        <w:pStyle w:val="BodyText"/>
      </w:pPr>
      <w:r>
        <w:rPr>
          <w:b/>
          <w:bCs/>
        </w:rPr>
        <w:t xml:space="preserve">Three habits that separate fast from slow:</w:t>
      </w:r>
    </w:p>
    <w:p>
      <w:pPr>
        <w:pStyle w:val="Compact"/>
        <w:numPr>
          <w:ilvl w:val="0"/>
          <w:numId w:val="1003"/>
        </w:numPr>
      </w:pPr>
      <w:r>
        <w:rPr>
          <w:b/>
          <w:bCs/>
        </w:rPr>
        <w:t xml:space="preserve">Search for the AWS feature name, then read the resource</w:t>
      </w:r>
      <w:r>
        <w:rPr>
          <w:b/>
          <w:bCs/>
        </w:rPr>
        <w:t xml:space="preserve"> </w:t>
      </w:r>
      <w:r>
        <w:rPr>
          <w:b/>
          <w:bCs/>
          <w:i/>
          <w:iCs/>
        </w:rPr>
        <w:t xml:space="preserve">list</w:t>
      </w:r>
      <w:r>
        <w:rPr>
          <w:b/>
          <w:bCs/>
        </w:rPr>
        <w:t xml:space="preserve">, not the first hit.</w:t>
      </w:r>
      <w:r>
        <w:t xml:space="preserve"> </w:t>
      </w:r>
      <w:r>
        <w:t xml:space="preserve">Searching</w:t>
      </w:r>
      <w:r>
        <w:t xml:space="preserve"> </w:t>
      </w:r>
      <w:r>
        <w:t xml:space="preserve">"s3 bucket" returns two dozen resources. That list is the answer to "which pieces exist" —</w:t>
      </w:r>
      <w:r>
        <w:t xml:space="preserve"> </w:t>
      </w:r>
      <w:r>
        <w:t xml:space="preserve">scanning it is faster than reading any one page.</w:t>
      </w:r>
    </w:p>
    <w:p>
      <w:pPr>
        <w:pStyle w:val="Compact"/>
        <w:numPr>
          <w:ilvl w:val="0"/>
          <w:numId w:val="1003"/>
        </w:numPr>
      </w:pPr>
      <w:r>
        <w:rPr>
          <w:b/>
          <w:bCs/>
        </w:rPr>
        <w:t xml:space="preserve">Assume one feature is several resources.</w:t>
      </w:r>
      <w:r>
        <w:t xml:space="preserve"> </w:t>
      </w:r>
      <w:r>
        <w:t xml:space="preserve">The AWS provider has spent years splitting monolithic</w:t>
      </w:r>
      <w:r>
        <w:t xml:space="preserve"> </w:t>
      </w:r>
      <w:r>
        <w:t xml:space="preserve">resources into focused ones. Anything you remember as an argument may now be its own resource,</w:t>
      </w:r>
      <w:r>
        <w:t xml:space="preserve"> </w:t>
      </w:r>
      <w:r>
        <w:t xml:space="preserve">and old tutorials will lie to you about this.</w:t>
      </w:r>
    </w:p>
    <w:p>
      <w:pPr>
        <w:pStyle w:val="Compact"/>
        <w:numPr>
          <w:ilvl w:val="0"/>
          <w:numId w:val="1003"/>
        </w:numPr>
      </w:pPr>
      <w:r>
        <w:rPr>
          <w:b/>
          <w:bCs/>
        </w:rPr>
        <w:t xml:space="preserve">Read Attribute Reference before you need it.</w:t>
      </w:r>
      <w:r>
        <w:t xml:space="preserve"> </w:t>
      </w:r>
      <w:r>
        <w:t xml:space="preserve">It tells you what a resource</w:t>
      </w:r>
      <w:r>
        <w:t xml:space="preserve"> </w:t>
      </w:r>
      <w:r>
        <w:rPr>
          <w:i/>
          <w:iCs/>
        </w:rPr>
        <w:t xml:space="preserve">exports</w:t>
      </w:r>
      <w:r>
        <w:t xml:space="preserve"> </w:t>
      </w:r>
      <w:r>
        <w:t xml:space="preserve">— and</w:t>
      </w:r>
      <w:r>
        <w:t xml:space="preserve"> </w:t>
      </w:r>
      <w:r>
        <w:t xml:space="preserve">frequently the attribute you need is on a different resource than you assumed.</w:t>
      </w:r>
    </w:p>
    <w:p>
      <w:pPr>
        <w:pStyle w:val="BlockText"/>
      </w:pPr>
      <w:r>
        <w:rPr>
          <w:b/>
          <w:bCs/>
        </w:rPr>
        <w:t xml:space="preserve">Version-specific documentation matters.</w:t>
      </w:r>
      <w:r>
        <w:t xml:space="preserve"> </w:t>
      </w:r>
      <w:r>
        <w:t xml:space="preserve">The Registry defaults to</w:t>
      </w:r>
      <w:r>
        <w:t xml:space="preserve"> </w:t>
      </w:r>
      <w:r>
        <w:rPr>
          <w:rStyle w:val="VerbatimChar"/>
        </w:rPr>
        <w:t xml:space="preserve">latest</w:t>
      </w:r>
      <w:r>
        <w:t xml:space="preserve">. If you are pinned</w:t>
      </w:r>
      <w:r>
        <w:t xml:space="preserve"> </w:t>
      </w:r>
      <w:r>
        <w:t xml:space="preserve">to an older provider, use the version selector — arguments genuinely appear, deprecate and vanish</w:t>
      </w:r>
      <w:r>
        <w:t xml:space="preserve"> </w:t>
      </w:r>
      <w:r>
        <w:t xml:space="preserve">between majors. Lab 4 §4 Step 3 showed a resource-level</w:t>
      </w:r>
      <w:r>
        <w:t xml:space="preserve"> </w:t>
      </w:r>
      <w:r>
        <w:rPr>
          <w:rStyle w:val="VerbatimChar"/>
        </w:rPr>
        <w:t xml:space="preserve">region</w:t>
      </w:r>
      <w:r>
        <w:t xml:space="preserve"> </w:t>
      </w:r>
      <w:r>
        <w:t xml:space="preserve">attribute that exists in v6 and</w:t>
      </w:r>
      <w:r>
        <w:t xml:space="preserve"> </w:t>
      </w:r>
      <w:r>
        <w:t xml:space="preserve">not in v5.</w:t>
      </w:r>
    </w:p>
    <w:bookmarkEnd w:id="21"/>
    <w:bookmarkStart w:id="23" w:name="step-3--the-acceptance-criteria"/>
    <w:p>
      <w:pPr>
        <w:pStyle w:val="Heading3"/>
      </w:pPr>
      <w:r>
        <w:t xml:space="preserve">Step 3 — The acceptance criteria</w:t>
      </w:r>
    </w:p>
    <w:p>
      <w:pPr>
        <w:pStyle w:val="FirstParagraph"/>
      </w:pPr>
      <w:r>
        <w:rPr>
          <w:b/>
          <w:bCs/>
        </w:rPr>
        <w:t xml:space="preserve">Why:</w:t>
      </w:r>
      <w:r>
        <w:t xml:space="preserve"> </w:t>
      </w:r>
      <w:r>
        <w:t xml:space="preserve">An open-ended challenge needs an objective gate, or "it worked" becomes a matter of</w:t>
      </w:r>
      <w:r>
        <w:t xml:space="preserve"> </w:t>
      </w:r>
      <w:r>
        <w:t xml:space="preserve">opinion.</w:t>
      </w:r>
    </w:p>
    <w:p>
      <w:pPr>
        <w:pStyle w:val="BodyText"/>
      </w:pPr>
      <w:r>
        <w:t xml:space="preserve">Save this as</w:t>
      </w:r>
      <w:r>
        <w:t xml:space="preserve"> </w:t>
      </w:r>
      <w:r>
        <w:rPr>
          <w:rStyle w:val="VerbatimChar"/>
        </w:rPr>
        <w:t xml:space="preserve">validate.sh</w:t>
      </w:r>
      <w:r>
        <w:t xml:space="preserve"> </w:t>
      </w:r>
      <w:r>
        <w:t xml:space="preserve">and run it when you think you are done. It is also at</w:t>
      </w:r>
      <w:r>
        <w:t xml:space="preserve"> </w:t>
      </w:r>
      <w:hyperlink r:id="rId22">
        <w:r>
          <w:rPr>
            <w:rStyle w:val="VerbatimChar"/>
          </w:rPr>
          <w:t xml:space="preserve">lab-9-capstone/reference-solution/validate.sh</w:t>
        </w:r>
      </w:hyperlink>
      <w:r>
        <w:t xml:space="preserve"> </w:t>
      </w:r>
      <w:r>
        <w:t xml:space="preserve">—</w:t>
      </w:r>
      <w:r>
        <w:t xml:space="preserve"> </w:t>
      </w:r>
      <w:r>
        <w:t xml:space="preserve">the script is not a spoiler, it is the specification.</w:t>
      </w:r>
    </w:p>
    <w:p>
      <w:pPr>
        <w:pStyle w:val="BodyText"/>
      </w:pPr>
      <w:r>
        <w:t xml:space="preserve">Your configuration must expose two outputs for the script to work:</w:t>
      </w:r>
      <w:r>
        <w:t xml:space="preserve"> </w:t>
      </w:r>
      <w:r>
        <w:rPr>
          <w:rStyle w:val="VerbatimChar"/>
          <w:b/>
          <w:bCs/>
        </w:rPr>
        <w:t xml:space="preserve">website_endpoint</w:t>
      </w:r>
      <w:r>
        <w:t xml:space="preserve"> </w:t>
      </w:r>
      <w:r>
        <w:t xml:space="preserve">and</w:t>
      </w:r>
      <w:r>
        <w:t xml:space="preserve"> </w:t>
      </w:r>
      <w:r>
        <w:rPr>
          <w:rStyle w:val="VerbatimChar"/>
          <w:b/>
          <w:bCs/>
        </w:rPr>
        <w:t xml:space="preserve">bucket_name</w:t>
      </w:r>
      <w:r>
        <w:t xml:space="preserve">.</w:t>
      </w:r>
    </w:p>
    <w:p>
      <w:pPr>
        <w:pStyle w:val="BodyText"/>
      </w:pPr>
      <w:r>
        <w:rPr>
          <w:b/>
          <w:bCs/>
        </w:rPr>
        <w:t xml:space="preserve">You must satisfy all ten checks:</w:t>
      </w:r>
    </w:p>
    <w:p>
      <w:pPr>
        <w:pStyle w:val="Compact"/>
        <w:numPr>
          <w:ilvl w:val="0"/>
          <w:numId w:val="1004"/>
        </w:numPr>
      </w:pPr>
      <w:r>
        <w:rPr>
          <w:rStyle w:val="VerbatimChar"/>
        </w:rPr>
        <w:t xml:space="preserve">HTTP 200</w:t>
      </w:r>
      <w:r>
        <w:t xml:space="preserve"> </w:t>
      </w:r>
      <w:r>
        <w:t xml:space="preserve">at the site root.</w:t>
      </w:r>
    </w:p>
    <w:p>
      <w:pPr>
        <w:pStyle w:val="Compact"/>
        <w:numPr>
          <w:ilvl w:val="0"/>
          <w:numId w:val="1004"/>
        </w:numPr>
      </w:pPr>
      <w:r>
        <w:t xml:space="preserve">The</w:t>
      </w:r>
      <w:r>
        <w:t xml:space="preserve"> </w:t>
      </w:r>
      <w:r>
        <w:rPr>
          <w:rStyle w:val="VerbatimChar"/>
        </w:rPr>
        <w:t xml:space="preserve">Server</w:t>
      </w:r>
      <w:r>
        <w:t xml:space="preserve"> </w:t>
      </w:r>
      <w:r>
        <w:t xml:space="preserve">response header is</w:t>
      </w:r>
      <w:r>
        <w:t xml:space="preserve"> </w:t>
      </w:r>
      <w:r>
        <w:rPr>
          <w:rStyle w:val="VerbatimChar"/>
        </w:rPr>
        <w:t xml:space="preserve">AmazonS3</w:t>
      </w:r>
      <w:r>
        <w:t xml:space="preserve">.</w:t>
      </w:r>
    </w:p>
    <w:p>
      <w:pPr>
        <w:pStyle w:val="Compact"/>
        <w:numPr>
          <w:ilvl w:val="0"/>
          <w:numId w:val="1004"/>
        </w:numPr>
      </w:pPr>
      <w:r>
        <w:rPr>
          <w:rStyle w:val="VerbatimChar"/>
        </w:rPr>
        <w:t xml:space="preserve">Content-Type</w:t>
      </w:r>
      <w:r>
        <w:t xml:space="preserve"> </w:t>
      </w:r>
      <w:r>
        <w:t xml:space="preserve">includes an explicit charset.</w:t>
      </w:r>
    </w:p>
    <w:p>
      <w:pPr>
        <w:pStyle w:val="Compact"/>
        <w:numPr>
          <w:ilvl w:val="0"/>
          <w:numId w:val="1004"/>
        </w:numPr>
      </w:pPr>
      <w:r>
        <w:t xml:space="preserve">A missing page returns a real</w:t>
      </w:r>
      <w:r>
        <w:t xml:space="preserve"> </w:t>
      </w:r>
      <w:r>
        <w:rPr>
          <w:rStyle w:val="VerbatimChar"/>
        </w:rPr>
        <w:t xml:space="preserve">404</w:t>
      </w:r>
      <w:r>
        <w:t xml:space="preserve"> </w:t>
      </w:r>
      <w:r>
        <w:t xml:space="preserve">status.</w:t>
      </w:r>
    </w:p>
    <w:p>
      <w:pPr>
        <w:pStyle w:val="Compact"/>
        <w:numPr>
          <w:ilvl w:val="0"/>
          <w:numId w:val="1004"/>
        </w:numPr>
      </w:pPr>
      <w:r>
        <w:t xml:space="preserve">A missing page serves</w:t>
      </w:r>
      <w:r>
        <w:t xml:space="preserve"> </w:t>
      </w:r>
      <w:r>
        <w:rPr>
          <w:b/>
          <w:bCs/>
        </w:rPr>
        <w:t xml:space="preserve">your</w:t>
      </w:r>
      <w:r>
        <w:t xml:space="preserve"> </w:t>
      </w:r>
      <w:r>
        <w:t xml:space="preserve">error document, not the generic one.</w:t>
      </w:r>
    </w:p>
    <w:p>
      <w:pPr>
        <w:pStyle w:val="Compact"/>
        <w:numPr>
          <w:ilvl w:val="0"/>
          <w:numId w:val="1004"/>
        </w:numPr>
      </w:pPr>
      <w:r>
        <w:rPr>
          <w:b/>
          <w:bCs/>
        </w:rPr>
        <w:t xml:space="preserve">Zero</w:t>
      </w:r>
      <w:r>
        <w:rPr>
          <w:b/>
          <w:bCs/>
        </w:rPr>
        <w:t xml:space="preserve"> </w:t>
      </w:r>
      <w:r>
        <w:rPr>
          <w:rStyle w:val="VerbatimChar"/>
          <w:b/>
          <w:bCs/>
        </w:rPr>
        <w:t xml:space="preserve">aws_instance</w:t>
      </w:r>
      <w:r>
        <w:rPr>
          <w:b/>
          <w:bCs/>
        </w:rPr>
        <w:t xml:space="preserve"> </w:t>
      </w:r>
      <w:r>
        <w:rPr>
          <w:b/>
          <w:bCs/>
        </w:rPr>
        <w:t xml:space="preserve">resources</w:t>
      </w:r>
      <w:r>
        <w:t xml:space="preserve"> </w:t>
      </w:r>
      <w:r>
        <w:t xml:space="preserve">in state.</w:t>
      </w:r>
    </w:p>
    <w:p>
      <w:pPr>
        <w:pStyle w:val="Compact"/>
        <w:numPr>
          <w:ilvl w:val="0"/>
          <w:numId w:val="1004"/>
        </w:numPr>
      </w:pPr>
      <w:r>
        <w:t xml:space="preserve">A bucket policy exists.</w:t>
      </w:r>
    </w:p>
    <w:p>
      <w:pPr>
        <w:pStyle w:val="Compact"/>
        <w:numPr>
          <w:ilvl w:val="0"/>
          <w:numId w:val="1004"/>
        </w:numPr>
      </w:pPr>
      <w:r>
        <w:rPr>
          <w:b/>
          <w:bCs/>
        </w:rPr>
        <w:t xml:space="preserve">No</w:t>
      </w:r>
      <w:r>
        <w:rPr>
          <w:b/>
          <w:bCs/>
        </w:rPr>
        <w:t xml:space="preserve"> </w:t>
      </w:r>
      <w:r>
        <w:rPr>
          <w:rStyle w:val="VerbatimChar"/>
          <w:b/>
          <w:bCs/>
        </w:rPr>
        <w:t xml:space="preserve">aws_s3_bucket_acl</w:t>
      </w:r>
      <w:r>
        <w:rPr>
          <w:b/>
          <w:bCs/>
        </w:rPr>
        <w:t xml:space="preserve"> </w:t>
      </w:r>
      <w:r>
        <w:rPr>
          <w:b/>
          <w:bCs/>
        </w:rPr>
        <w:t xml:space="preserve">resource</w:t>
      </w:r>
      <w:r>
        <w:t xml:space="preserve"> </w:t>
      </w:r>
      <w:r>
        <w:t xml:space="preserve">is used.</w:t>
      </w:r>
    </w:p>
    <w:p>
      <w:pPr>
        <w:pStyle w:val="Compact"/>
        <w:numPr>
          <w:ilvl w:val="0"/>
          <w:numId w:val="1004"/>
        </w:numPr>
      </w:pPr>
      <w:r>
        <w:t xml:space="preserve">The REST endpoint's root returns</w:t>
      </w:r>
      <w:r>
        <w:t xml:space="preserve"> </w:t>
      </w:r>
      <w:r>
        <w:rPr>
          <w:rStyle w:val="VerbatimChar"/>
        </w:rPr>
        <w:t xml:space="preserve">403</w:t>
      </w:r>
      <w:r>
        <w:t xml:space="preserve"> </w:t>
      </w:r>
      <w:r>
        <w:t xml:space="preserve">— proving it is not the same thing as the website endpoint.</w:t>
      </w:r>
    </w:p>
    <w:p>
      <w:pPr>
        <w:pStyle w:val="Compact"/>
        <w:numPr>
          <w:ilvl w:val="0"/>
          <w:numId w:val="1004"/>
        </w:numPr>
      </w:pPr>
      <w:r>
        <w:t xml:space="preserve">The REST endpoint serves an explicit object with</w:t>
      </w:r>
      <w:r>
        <w:t xml:space="preserve"> </w:t>
      </w:r>
      <w:r>
        <w:rPr>
          <w:rStyle w:val="VerbatimChar"/>
        </w:rPr>
        <w:t xml:space="preserve">200</w:t>
      </w:r>
      <w:r>
        <w:t xml:space="preserve">.</w:t>
      </w:r>
    </w:p>
    <w:p>
      <w:pPr>
        <w:pStyle w:val="FirstParagraph"/>
      </w:pPr>
      <w:r>
        <w:t xml:space="preserve">Checks 9 and 10 are the ones that distinguish understanding from a lucky result. Read Step 6 before</w:t>
      </w:r>
      <w:r>
        <w:t xml:space="preserve"> </w:t>
      </w:r>
      <w:r>
        <w:t xml:space="preserve">you argue with them.</w:t>
      </w:r>
    </w:p>
    <w:bookmarkEnd w:id="23"/>
    <w:bookmarkStart w:id="24" w:name="X56df4fc11fa8833bb7826b03c4749c96c503c19"/>
    <w:p>
      <w:pPr>
        <w:pStyle w:val="Heading3"/>
      </w:pPr>
      <w:r>
        <w:t xml:space="preserve">Step 4 — Attempt it. Come back when you have a 200, or when you are stuck.</w:t>
      </w:r>
    </w:p>
    <w:p>
      <w:pPr>
        <w:pStyle w:val="FirstParagraph"/>
      </w:pPr>
      <w:r>
        <w:rPr>
          <w:b/>
          <w:bCs/>
        </w:rPr>
        <w:t xml:space="preserve">Why:</w:t>
      </w:r>
      <w:r>
        <w:t xml:space="preserve"> </w:t>
      </w:r>
      <w:r>
        <w:t xml:space="preserve">The struggle is the lab.</w:t>
      </w:r>
    </w:p>
    <w:p>
      <w:pPr>
        <w:pStyle w:val="BodyText"/>
      </w:pPr>
      <w:r>
        <w:t xml:space="preserve">If you have been stuck for more than about fifteen minutes, here are hints in increasing order of</w:t>
      </w:r>
      <w:r>
        <w:t xml:space="preserve"> </w:t>
      </w:r>
      <w:r>
        <w:t xml:space="preserve">specificity. Take the smallest one that unblocks you.</w:t>
      </w:r>
    </w:p>
    <w:p>
      <w:pPr>
        <w:pStyle w:val="BlockText"/>
      </w:pPr>
      <w:r>
        <w:rPr>
          <w:b/>
          <w:bCs/>
        </w:rPr>
        <w:t xml:space="preserve">Collapsed section in the original — Hint 1 — the shape of the problem</w:t>
      </w:r>
    </w:p>
    <w:p>
      <w:pPr>
        <w:pStyle w:val="BlockText"/>
      </w:pPr>
      <w:r>
        <w:t xml:space="preserve">In Word this cannot be hidden, so it is shown in full below.</w:t>
      </w:r>
      <w:r>
        <w:t xml:space="preserve"> </w:t>
      </w:r>
      <w:r>
        <w:t xml:space="preserve">Skip past it if you are attempting the exercise unaided.</w:t>
      </w:r>
    </w:p>
    <w:p>
      <w:pPr>
        <w:pStyle w:val="FirstParagraph"/>
      </w:pPr>
      <w:r>
        <w:t xml:space="preserve">You are looking for something S3 does. Search the sidebar for</w:t>
      </w:r>
      <w:r>
        <w:t xml:space="preserve"> </w:t>
      </w:r>
      <w:r>
        <w:rPr>
          <w:rStyle w:val="VerbatimChar"/>
        </w:rPr>
        <w:t xml:space="preserve">s3_bucket</w:t>
      </w:r>
      <w:r>
        <w:t xml:space="preserve"> </w:t>
      </w:r>
      <w:r>
        <w:t xml:space="preserve">and read the</w:t>
      </w:r>
      <w:r>
        <w:t xml:space="preserve"> </w:t>
      </w:r>
      <w:r>
        <w:rPr>
          <w:i/>
          <w:iCs/>
        </w:rPr>
        <w:t xml:space="preserve">list</w:t>
      </w:r>
      <w:r>
        <w:t xml:space="preserve"> </w:t>
      </w:r>
      <w:r>
        <w:t xml:space="preserve">of</w:t>
      </w:r>
      <w:r>
        <w:t xml:space="preserve"> </w:t>
      </w:r>
      <w:r>
        <w:t xml:space="preserve">resources rather than opening the first one. Note how many there are.</w:t>
      </w:r>
    </w:p>
    <w:p>
      <w:pPr>
        <w:pStyle w:val="BlockText"/>
      </w:pPr>
      <w:r>
        <w:rPr>
          <w:b/>
          <w:bCs/>
        </w:rPr>
        <w:t xml:space="preserve">Collapsed section in the original — Hint 2 — the bucket is not enough</w:t>
      </w:r>
    </w:p>
    <w:p>
      <w:pPr>
        <w:pStyle w:val="BlockText"/>
      </w:pPr>
      <w:r>
        <w:t xml:space="preserve">In Word this cannot be hidden, so it is shown in full below.</w:t>
      </w:r>
      <w:r>
        <w:t xml:space="preserve"> </w:t>
      </w:r>
      <w:r>
        <w:t xml:space="preserve">Skip past it if you are attempting the exercise unaided.</w:t>
      </w:r>
    </w:p>
    <w:p>
      <w:pPr>
        <w:pStyle w:val="FirstParagraph"/>
      </w:pPr>
      <w:r>
        <w:rPr>
          <w:rStyle w:val="VerbatimChar"/>
        </w:rPr>
        <w:t xml:space="preserve">aws_s3_bucket</w:t>
      </w:r>
      <w:r>
        <w:t xml:space="preserve"> </w:t>
      </w:r>
      <w:r>
        <w:t xml:space="preserve">creates storage. It does not, on its own, serve anything, and it does not make</w:t>
      </w:r>
      <w:r>
        <w:t xml:space="preserve"> </w:t>
      </w:r>
      <w:r>
        <w:t xml:space="preserve">anything public. Both of those are separate resources. Find them.</w:t>
      </w:r>
    </w:p>
    <w:p>
      <w:pPr>
        <w:pStyle w:val="BlockText"/>
      </w:pPr>
      <w:r>
        <w:rPr>
          <w:b/>
          <w:bCs/>
        </w:rPr>
        <w:t xml:space="preserve">Collapsed section in the original — Hint 3 — you have a bucket and a website config, and you get 403</w:t>
      </w:r>
    </w:p>
    <w:p>
      <w:pPr>
        <w:pStyle w:val="BlockText"/>
      </w:pPr>
      <w:r>
        <w:t xml:space="preserve">In Word this cannot be hidden, so it is shown in full below.</w:t>
      </w:r>
      <w:r>
        <w:t xml:space="preserve"> </w:t>
      </w:r>
      <w:r>
        <w:t xml:space="preserve">Skip past it if you are attempting the exercise unaided.</w:t>
      </w:r>
    </w:p>
    <w:p>
      <w:pPr>
        <w:pStyle w:val="FirstParagraph"/>
      </w:pPr>
      <w:r>
        <w:t xml:space="preserve">Correct so far. A new S3 bucket blocks public access by default, at two independent levels. You must</w:t>
      </w:r>
      <w:r>
        <w:t xml:space="preserve"> </w:t>
      </w:r>
      <w:r>
        <w:t xml:space="preserve">relax the block</w:t>
      </w:r>
      <w:r>
        <w:t xml:space="preserve"> </w:t>
      </w:r>
      <w:r>
        <w:rPr>
          <w:b/>
          <w:bCs/>
        </w:rPr>
        <w:t xml:space="preserve">and</w:t>
      </w:r>
      <w:r>
        <w:t xml:space="preserve"> </w:t>
      </w:r>
      <w:r>
        <w:t xml:space="preserve">grant read access, in that order. The ordering is a real dependency, not a</w:t>
      </w:r>
      <w:r>
        <w:t xml:space="preserve"> </w:t>
      </w:r>
      <w:r>
        <w:t xml:space="preserve">style preference.</w:t>
      </w:r>
    </w:p>
    <w:p>
      <w:pPr>
        <w:pStyle w:val="BlockText"/>
      </w:pPr>
      <w:r>
        <w:rPr>
          <w:b/>
          <w:bCs/>
        </w:rPr>
        <w:t xml:space="preserve">Collapsed section in the original — Hint 4 — the tutorial you found says acl = "public-read"</w:t>
      </w:r>
    </w:p>
    <w:p>
      <w:pPr>
        <w:pStyle w:val="BlockText"/>
      </w:pPr>
      <w:r>
        <w:t xml:space="preserve">In Word this cannot be hidden, so it is shown in full below.</w:t>
      </w:r>
      <w:r>
        <w:t xml:space="preserve"> </w:t>
      </w:r>
      <w:r>
        <w:t xml:space="preserve">Skip past it if you are attempting the exercise unaided.</w:t>
      </w:r>
    </w:p>
    <w:p>
      <w:pPr>
        <w:pStyle w:val="FirstParagraph"/>
      </w:pPr>
      <w:r>
        <w:t xml:space="preserve">That tutorial predates a change in S3's defaults. Buckets are now created with ACLs</w:t>
      </w:r>
      <w:r>
        <w:t xml:space="preserve"> </w:t>
      </w:r>
      <w:r>
        <w:rPr>
          <w:b/>
          <w:bCs/>
        </w:rPr>
        <w:t xml:space="preserve">disabled</w:t>
      </w:r>
      <w:r>
        <w:t xml:space="preserve"> </w:t>
      </w:r>
      <w:r>
        <w:t xml:space="preserve">(</w:t>
      </w:r>
      <w:r>
        <w:rPr>
          <w:rStyle w:val="VerbatimChar"/>
        </w:rPr>
        <w:t xml:space="preserve">BucketOwnerEnforced</w:t>
      </w:r>
      <w:r>
        <w:t xml:space="preserve">), so ACL-based approaches fail. There is a different, supported mechanism for</w:t>
      </w:r>
      <w:r>
        <w:t xml:space="preserve"> </w:t>
      </w:r>
      <w:r>
        <w:t xml:space="preserve">granting public read. Check 8 in the acceptance criteria rules out the wrong one explicitly.</w:t>
      </w:r>
    </w:p>
    <w:bookmarkEnd w:id="24"/>
    <w:bookmarkStart w:id="28" w:name="X67c06e69f4aa6ad85c4229a1dfe86a3144d900e"/>
    <w:p>
      <w:pPr>
        <w:pStyle w:val="Heading3"/>
      </w:pPr>
      <w:r>
        <w:t xml:space="preserve">Step 5 — After you have it working: look at it</w:t>
      </w:r>
    </w:p>
    <w:p>
      <w:pPr>
        <w:pStyle w:val="FirstParagraph"/>
      </w:pPr>
      <w:r>
        <w:rPr>
          <w:b/>
          <w:bCs/>
        </w:rPr>
        <w:t xml:space="preserve">Why:</w:t>
      </w:r>
      <w:r>
        <w:t xml:space="preserve"> </w:t>
      </w:r>
      <w:r>
        <w:t xml:space="preserve">Because the reference solution passed its own checks and was still wrong, and the only</w:t>
      </w:r>
      <w:r>
        <w:t xml:space="preserve"> </w:t>
      </w:r>
      <w:r>
        <w:t xml:space="preserve">thing that revealed it was opening the page in a browser.</w:t>
      </w:r>
    </w:p>
    <w:p>
      <w:pPr>
        <w:pStyle w:val="BodyText"/>
      </w:pPr>
      <w:r>
        <w:t xml:space="preserve">The first working version of the reference solution set:</w:t>
      </w:r>
    </w:p>
    <w:p>
      <w:pPr>
        <w:pStyle w:val="SourceCode"/>
      </w:pPr>
      <w:r>
        <w:rPr>
          <w:rStyle w:val="VerbatimChar"/>
        </w:rPr>
        <w:t xml:space="preserve">content_type = "text/html"   # without this S3 serves it as a download</w:t>
      </w:r>
    </w:p>
    <w:p>
      <w:pPr>
        <w:pStyle w:val="FirstParagraph"/>
      </w:pPr>
      <w:r>
        <w:t xml:space="preserve">That comment is true, and the setting is still wrong. Here is what the browser received:</w:t>
      </w:r>
    </w:p>
    <w:p>
      <w:pPr>
        <w:pStyle w:val="SourceCode"/>
      </w:pPr>
      <w:r>
        <w:rPr>
          <w:rStyle w:val="VerbatimChar"/>
        </w:rPr>
        <w:t xml:space="preserve">Content-Type: text/html</w:t>
      </w:r>
    </w:p>
    <w:p>
      <w:pPr>
        <w:pStyle w:val="FirstParagraph"/>
      </w:pPr>
      <w:r>
        <w:t xml:space="preserve">and here is what it rendered:</w:t>
      </w:r>
    </w:p>
    <w:p>
      <w:pPr>
        <w:pStyle w:val="SourceCode"/>
      </w:pPr>
      <w:r>
        <w:rPr>
          <w:rStyle w:val="VerbatimChar"/>
        </w:rPr>
        <w:t xml:space="preserve">This page is served by an S3 static website endpoint â€" no EC2 instance, no web server.</w:t>
      </w:r>
    </w:p>
    <w:p>
      <w:pPr>
        <w:pStyle w:val="FirstParagraph"/>
      </w:pPr>
      <w:r>
        <w:rPr>
          <w:rStyle w:val="VerbatimChar"/>
          <w:b/>
          <w:bCs/>
        </w:rPr>
        <w:t xml:space="preserve">â€"</w:t>
      </w:r>
      <w:r>
        <w:rPr>
          <w:b/>
          <w:bCs/>
        </w:rPr>
        <w:t xml:space="preserve"> </w:t>
      </w:r>
      <w:r>
        <w:rPr>
          <w:b/>
          <w:bCs/>
        </w:rPr>
        <w:t xml:space="preserve">is an em dash that was written as UTF-8 and read as latin-1.</w:t>
      </w:r>
      <w:r>
        <w:t xml:space="preserve"> </w:t>
      </w:r>
      <w:r>
        <w:t xml:space="preserve">With no charset in the</w:t>
      </w:r>
      <w:r>
        <w:t xml:space="preserve"> </w:t>
      </w:r>
      <w:r>
        <w:rPr>
          <w:rStyle w:val="VerbatimChar"/>
        </w:rPr>
        <w:t xml:space="preserve">Content-Type</w:t>
      </w:r>
      <w:r>
        <w:t xml:space="preserve"> </w:t>
      </w:r>
      <w:r>
        <w:t xml:space="preserve">header, the browser guessed, and guessed wrong. Every check that existed at that</w:t>
      </w:r>
      <w:r>
        <w:t xml:space="preserve"> </w:t>
      </w:r>
      <w:r>
        <w:t xml:space="preserve">point passed.</w:t>
      </w:r>
      <w:r>
        <w:t xml:space="preserve"> </w:t>
      </w:r>
      <w:r>
        <w:rPr>
          <w:rStyle w:val="VerbatimChar"/>
        </w:rPr>
        <w:t xml:space="preserve">curl</w:t>
      </w:r>
      <w:r>
        <w:t xml:space="preserve"> </w:t>
      </w:r>
      <w:r>
        <w:t xml:space="preserve">showed the correct character, because</w:t>
      </w:r>
      <w:r>
        <w:t xml:space="preserve"> </w:t>
      </w:r>
      <w:r>
        <w:rPr>
          <w:rStyle w:val="VerbatimChar"/>
        </w:rPr>
        <w:t xml:space="preserve">curl</w:t>
      </w:r>
      <w:r>
        <w:t xml:space="preserve"> </w:t>
      </w:r>
      <w:r>
        <w:t xml:space="preserve">prints bytes and your terminal is</w:t>
      </w:r>
      <w:r>
        <w:t xml:space="preserve"> </w:t>
      </w:r>
      <w:r>
        <w:t xml:space="preserve">already UTF-8 — so even a careful CLI check missed it.</w:t>
      </w:r>
    </w:p>
    <w:p>
      <w:pPr>
        <w:pStyle w:val="BodyText"/>
      </w:pPr>
      <w:r>
        <w:t xml:space="preserve">The fix:</w:t>
      </w:r>
    </w:p>
    <w:p>
      <w:pPr>
        <w:pStyle w:val="SourceCode"/>
      </w:pPr>
      <w:r>
        <w:rPr>
          <w:rStyle w:val="VerbatimChar"/>
        </w:rPr>
        <w:t xml:space="preserve">  # "text/html" alone is NOT enough: without an explicit charset the browser</w:t>
      </w:r>
      <w:r>
        <w:br/>
      </w:r>
      <w:r>
        <w:rPr>
          <w:rStyle w:val="VerbatimChar"/>
        </w:rPr>
        <w:t xml:space="preserve">  # falls back to latin-1 and every non-ASCII character is mojibake.</w:t>
      </w:r>
      <w:r>
        <w:br/>
      </w:r>
      <w:r>
        <w:rPr>
          <w:rStyle w:val="VerbatimChar"/>
        </w:rPr>
        <w:t xml:space="preserve">  content_type = "text/html; charset=utf-8"</w:t>
      </w:r>
    </w:p>
    <w:p>
      <w:pPr>
        <w:pStyle w:val="FirstParagraph"/>
      </w:pPr>
      <w:r>
        <w:rPr>
          <w:b/>
          <w:bCs/>
        </w:rPr>
        <w:t xml:space="preserve">Measured, before and after:</w:t>
      </w:r>
    </w:p>
    <w:p>
      <w:pPr>
        <w:pStyle w:val="SourceCode"/>
      </w:pPr>
      <w:r>
        <w:rPr>
          <w:rStyle w:val="VerbatimChar"/>
        </w:rPr>
        <w:t xml:space="preserve">=== BEFORE ===</w:t>
      </w:r>
      <w:r>
        <w:br/>
      </w:r>
      <w:r>
        <w:rPr>
          <w:rStyle w:val="VerbatimChar"/>
        </w:rPr>
        <w:t xml:space="preserve">Content-Type: text/html</w:t>
      </w:r>
      <w:r>
        <w:br/>
      </w:r>
      <w:r>
        <w:rPr>
          <w:rStyle w:val="VerbatimChar"/>
        </w:rPr>
        <w:t xml:space="preserve">endpoint — no EC2 in          ← curl looked fine; the BROWSER did not</w:t>
      </w:r>
      <w:r>
        <w:br/>
      </w:r>
      <w:r>
        <w:br/>
      </w:r>
      <w:r>
        <w:rPr>
          <w:rStyle w:val="VerbatimChar"/>
        </w:rPr>
        <w:t xml:space="preserve">=== AFTER ===</w:t>
      </w:r>
      <w:r>
        <w:br/>
      </w:r>
      <w:r>
        <w:rPr>
          <w:rStyle w:val="VerbatimChar"/>
        </w:rPr>
        <w:t xml:space="preserve">Content-Type: text/html; charset=utf-8</w:t>
      </w:r>
      <w:r>
        <w:br/>
      </w:r>
      <w:r>
        <w:rPr>
          <w:rStyle w:val="VerbatimChar"/>
        </w:rPr>
        <w:t xml:space="preserve">endpoint — no EC2 in</w:t>
      </w:r>
    </w:p>
    <w:p>
      <w:pPr>
        <w:pStyle w:val="FirstParagraph"/>
      </w:pPr>
      <w:r>
        <w:t xml:space="preserve">Check 3 in the acceptance criteria exists because of this bug.</w:t>
      </w:r>
      <w:r>
        <w:t xml:space="preserve"> </w:t>
      </w:r>
      <w:r>
        <w:rPr>
          <w:b/>
          <w:bCs/>
        </w:rPr>
        <w:t xml:space="preserve">A regression test is what a bug</w:t>
      </w:r>
      <w:r>
        <w:rPr>
          <w:b/>
          <w:bCs/>
        </w:rPr>
        <w:t xml:space="preserve"> </w:t>
      </w:r>
      <w:r>
        <w:rPr>
          <w:b/>
          <w:bCs/>
        </w:rPr>
        <w:t xml:space="preserve">leaves behind when you fix it properly.</w:t>
      </w:r>
    </w:p>
    <w:p>
      <w:pPr>
        <w:pStyle w:val="BodyText"/>
      </w:pPr>
      <w:r>
        <w:drawing>
          <wp:inline>
            <wp:extent cx="5943600" cy="5943600"/>
            <wp:effectExtent b="0" l="0" r="0" t="0"/>
            <wp:docPr descr="The finished S3 static website rendered in a browser, showing the bucket name, region and a working link to the custom error document" title="" id="26" name="Picture"/>
            <a:graphic>
              <a:graphicData uri="http://schemas.openxmlformats.org/drawingml/2006/picture">
                <pic:pic>
                  <pic:nvPicPr>
                    <pic:cNvPr descr="artifacts/lab-9/screenshots/lab-9-site.png" id="27" name="Picture"/>
                    <pic:cNvPicPr>
                      <a:picLocks noChangeArrowheads="1" noChangeAspect="1"/>
                    </pic:cNvPicPr>
                  </pic:nvPicPr>
                  <pic:blipFill>
                    <a:blip r:embed="rId25"/>
                    <a:stretch>
                      <a:fillRect/>
                    </a:stretch>
                  </pic:blipFill>
                  <pic:spPr bwMode="auto">
                    <a:xfrm>
                      <a:off x="0" y="0"/>
                      <a:ext cx="5943600" cy="5943600"/>
                    </a:xfrm>
                    <a:prstGeom prst="rect">
                      <a:avLst/>
                    </a:prstGeom>
                    <a:noFill/>
                    <a:ln w="9525">
                      <a:noFill/>
                      <a:headEnd/>
                      <a:tailEnd/>
                    </a:ln>
                  </pic:spPr>
                </pic:pic>
              </a:graphicData>
            </a:graphic>
          </wp:inline>
        </w:drawing>
      </w:r>
    </w:p>
    <w:bookmarkEnd w:id="28"/>
    <w:bookmarkStart w:id="29" w:name="X884b27515aea7607e0e3817113148a6c025e02e"/>
    <w:p>
      <w:pPr>
        <w:pStyle w:val="Heading3"/>
      </w:pPr>
      <w:r>
        <w:t xml:space="preserve">Step 6 — The distinction most people miss: two endpoints, not one</w:t>
      </w:r>
    </w:p>
    <w:p>
      <w:pPr>
        <w:pStyle w:val="FirstParagraph"/>
      </w:pPr>
      <w:r>
        <w:rPr>
          <w:b/>
          <w:bCs/>
        </w:rPr>
        <w:t xml:space="preserve">Why:</w:t>
      </w:r>
      <w:r>
        <w:t xml:space="preserve"> </w:t>
      </w:r>
      <w:r>
        <w:t xml:space="preserve">This is the difference between "I made a bucket public" and "I configured static website</w:t>
      </w:r>
      <w:r>
        <w:t xml:space="preserve"> </w:t>
      </w:r>
      <w:r>
        <w:t xml:space="preserve">hosting", and it is the single most common misunderstanding about S3 websites.</w:t>
      </w:r>
    </w:p>
    <w:p>
      <w:pPr>
        <w:pStyle w:val="BodyText"/>
      </w:pPr>
      <w:r>
        <w:t xml:space="preserve">Every S3 bucket has a</w:t>
      </w:r>
      <w:r>
        <w:t xml:space="preserve"> </w:t>
      </w:r>
      <w:r>
        <w:rPr>
          <w:b/>
          <w:bCs/>
        </w:rPr>
        <w:t xml:space="preserve">REST endpoint</w:t>
      </w:r>
      <w:r>
        <w:t xml:space="preserve">. A bucket with website hosting configured</w:t>
      </w:r>
      <w:r>
        <w:t xml:space="preserve"> </w:t>
      </w:r>
      <w:r>
        <w:rPr>
          <w:i/>
          <w:iCs/>
        </w:rPr>
        <w:t xml:space="preserve">also</w:t>
      </w:r>
      <w:r>
        <w:t xml:space="preserve"> </w:t>
      </w:r>
      <w:r>
        <w:t xml:space="preserve">gets a</w:t>
      </w:r>
      <w:r>
        <w:t xml:space="preserve"> </w:t>
      </w:r>
      <w:r>
        <w:rPr>
          <w:b/>
          <w:bCs/>
        </w:rPr>
        <w:t xml:space="preserve">website endpoint</w:t>
      </w:r>
      <w:r>
        <w:t xml:space="preserve">. They are different hostnames with different behaviour:</w:t>
      </w:r>
    </w:p>
    <w:p>
      <w:pPr>
        <w:pStyle w:val="SourceCode"/>
      </w:pPr>
      <w:r>
        <w:rPr>
          <w:rStyle w:val="VariableTok"/>
        </w:rPr>
        <w:t xml:space="preserve">WEB</w:t>
      </w:r>
      <w:r>
        <w:rPr>
          <w:rStyle w:val="OperatorTok"/>
        </w:rPr>
        <w:t xml:space="preserve">=</w:t>
      </w:r>
      <w:r>
        <w:rPr>
          <w:rStyle w:val="VariableTok"/>
        </w:rPr>
        <w:t xml:space="preserve">$(</w:t>
      </w:r>
      <w:r>
        <w:rPr>
          <w:rStyle w:val="ExtensionTok"/>
        </w:rPr>
        <w:t xml:space="preserve">terraform</w:t>
      </w:r>
      <w:r>
        <w:rPr>
          <w:rStyle w:val="NormalTok"/>
        </w:rPr>
        <w:t xml:space="preserve"> output </w:t>
      </w:r>
      <w:r>
        <w:rPr>
          <w:rStyle w:val="AttributeTok"/>
        </w:rPr>
        <w:t xml:space="preserve">-raw</w:t>
      </w:r>
      <w:r>
        <w:rPr>
          <w:rStyle w:val="NormalTok"/>
        </w:rPr>
        <w:t xml:space="preserve"> website_endpoint</w:t>
      </w:r>
      <w:r>
        <w:rPr>
          <w:rStyle w:val="VariableTok"/>
        </w:rPr>
        <w:t xml:space="preserve">)</w:t>
      </w:r>
      <w:r>
        <w:br/>
      </w:r>
      <w:r>
        <w:rPr>
          <w:rStyle w:val="VariableTok"/>
        </w:rPr>
        <w:t xml:space="preserve">REST</w:t>
      </w:r>
      <w:r>
        <w:rPr>
          <w:rStyle w:val="OperatorTok"/>
        </w:rPr>
        <w:t xml:space="preserve">=</w:t>
      </w:r>
      <w:r>
        <w:rPr>
          <w:rStyle w:val="VariableTok"/>
        </w:rPr>
        <w:t xml:space="preserve">$(</w:t>
      </w:r>
      <w:r>
        <w:rPr>
          <w:rStyle w:val="ExtensionTok"/>
        </w:rPr>
        <w:t xml:space="preserve">terraform</w:t>
      </w:r>
      <w:r>
        <w:rPr>
          <w:rStyle w:val="NormalTok"/>
        </w:rPr>
        <w:t xml:space="preserve"> output </w:t>
      </w:r>
      <w:r>
        <w:rPr>
          <w:rStyle w:val="AttributeTok"/>
        </w:rPr>
        <w:t xml:space="preserve">-raw</w:t>
      </w:r>
      <w:r>
        <w:rPr>
          <w:rStyle w:val="NormalTok"/>
        </w:rPr>
        <w:t xml:space="preserve"> rest_endpoint</w:t>
      </w:r>
      <w:r>
        <w:rPr>
          <w:rStyle w:val="VariableTok"/>
        </w:rPr>
        <w:t xml:space="preserve">)</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'website root:        HTTP %{http_code}\n'</w:t>
      </w:r>
      <w:r>
        <w:rPr>
          <w:rStyle w:val="NormalTok"/>
        </w:rPr>
        <w:t xml:space="preserve"> </w:t>
      </w:r>
      <w:r>
        <w:rPr>
          <w:rStyle w:val="StringTok"/>
        </w:rPr>
        <w:t xml:space="preserve">"</w:t>
      </w:r>
      <w:r>
        <w:rPr>
          <w:rStyle w:val="VariableTok"/>
        </w:rPr>
        <w:t xml:space="preserve">$WEB</w:t>
      </w:r>
      <w:r>
        <w:rPr>
          <w:rStyle w:val="StringTok"/>
        </w:rPr>
        <w:t xml:space="preserv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'website /missing:    HTTP %{http_code}\n'</w:t>
      </w:r>
      <w:r>
        <w:rPr>
          <w:rStyle w:val="NormalTok"/>
        </w:rPr>
        <w:t xml:space="preserve"> </w:t>
      </w:r>
      <w:r>
        <w:rPr>
          <w:rStyle w:val="StringTok"/>
        </w:rPr>
        <w:t xml:space="preserve">"</w:t>
      </w:r>
      <w:r>
        <w:rPr>
          <w:rStyle w:val="VariableTok"/>
        </w:rPr>
        <w:t xml:space="preserve">$WEB</w:t>
      </w:r>
      <w:r>
        <w:rPr>
          <w:rStyle w:val="StringTok"/>
        </w:rPr>
        <w:t xml:space="preserve">/does-not-exist.html"</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'REST root:           HTTP %{http_code}\n'</w:t>
      </w:r>
      <w:r>
        <w:rPr>
          <w:rStyle w:val="NormalTok"/>
        </w:rPr>
        <w:t xml:space="preserve"> </w:t>
      </w:r>
      <w:r>
        <w:rPr>
          <w:rStyle w:val="StringTok"/>
        </w:rPr>
        <w:t xml:space="preserve">"</w:t>
      </w:r>
      <w:r>
        <w:rPr>
          <w:rStyle w:val="VariableTok"/>
        </w:rPr>
        <w:t xml:space="preserve">$REST</w:t>
      </w:r>
      <w:r>
        <w:rPr>
          <w:rStyle w:val="StringTok"/>
        </w:rPr>
        <w:t xml:space="preserv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'REST /index.html:    HTTP %{http_code}\n'</w:t>
      </w:r>
      <w:r>
        <w:rPr>
          <w:rStyle w:val="NormalTok"/>
        </w:rPr>
        <w:t xml:space="preserve"> </w:t>
      </w:r>
      <w:r>
        <w:rPr>
          <w:rStyle w:val="StringTok"/>
        </w:rPr>
        <w:t xml:space="preserve">"</w:t>
      </w:r>
      <w:r>
        <w:rPr>
          <w:rStyle w:val="VariableTok"/>
        </w:rPr>
        <w:t xml:space="preserve">$REST</w:t>
      </w:r>
      <w:r>
        <w:rPr>
          <w:rStyle w:val="StringTok"/>
        </w:rPr>
        <w:t xml:space="preserve">/index.html"</w:t>
      </w:r>
    </w:p>
    <w:p>
      <w:pPr>
        <w:pStyle w:val="FirstParagraph"/>
      </w:pPr>
      <w:r>
        <w:rPr>
          <w:b/>
          <w:bCs/>
        </w:rPr>
        <w:t xml:space="preserve">Measured output:</w:t>
      </w:r>
    </w:p>
    <w:p>
      <w:pPr>
        <w:pStyle w:val="SourceCode"/>
      </w:pPr>
      <w:r>
        <w:rPr>
          <w:rStyle w:val="VerbatimChar"/>
        </w:rPr>
        <w:t xml:space="preserve">website root:        HTTP 200</w:t>
      </w:r>
      <w:r>
        <w:br/>
      </w:r>
      <w:r>
        <w:rPr>
          <w:rStyle w:val="VerbatimChar"/>
        </w:rPr>
        <w:t xml:space="preserve">website /missing:    HTTP 404</w:t>
      </w:r>
      <w:r>
        <w:br/>
      </w:r>
      <w:r>
        <w:rPr>
          <w:rStyle w:val="VerbatimChar"/>
        </w:rPr>
        <w:t xml:space="preserve">REST root:           HTTP 403</w:t>
      </w:r>
      <w:r>
        <w:br/>
      </w:r>
      <w:r>
        <w:rPr>
          <w:rStyle w:val="VerbatimChar"/>
        </w:rPr>
        <w:t xml:space="preserve">REST /index.html:    HTTP 200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Website endpoint</w:t>
            </w:r>
          </w:p>
        </w:tc>
        <w:tc>
          <w:tcPr/>
          <w:p>
            <w:pPr>
              <w:pStyle w:val="Compact"/>
            </w:pPr>
            <w:r>
              <w:t xml:space="preserve">REST endpoint</w:t>
            </w:r>
          </w:p>
        </w:tc>
      </w:tr>
      <w:tr>
        <w:tc>
          <w:tcPr/>
          <w:p>
            <w:pPr>
              <w:pStyle w:val="Compact"/>
            </w:pPr>
            <w:r>
              <w:t xml:space="preserve">Hostname</w:t>
            </w:r>
          </w:p>
        </w:tc>
        <w:tc>
          <w:tcPr/>
          <w:p>
            <w:pPr>
              <w:pStyle w:val="Compact"/>
            </w:pPr>
            <w:r>
              <w:rPr>
                <w:rStyle w:val="VerbatimChar"/>
              </w:rPr>
              <w:t xml:space="preserve">&lt;bucket&gt;.s3-website-&lt;region&gt;.amazonaws.com</w:t>
            </w:r>
          </w:p>
        </w:tc>
        <w:tc>
          <w:tcPr/>
          <w:p>
            <w:pPr>
              <w:pStyle w:val="Compact"/>
            </w:pPr>
            <w:r>
              <w:rPr>
                <w:rStyle w:val="VerbatimChar"/>
              </w:rPr>
              <w:t xml:space="preserve">&lt;bucket&gt;.s3.&lt;region&gt;.amazonaws.com</w:t>
            </w:r>
          </w:p>
        </w:tc>
      </w:tr>
      <w:tr>
        <w:tc>
          <w:tcPr/>
          <w:p>
            <w:pPr>
              <w:pStyle w:val="Compact"/>
            </w:pPr>
            <w:r>
              <w:t xml:space="preserve">Root request</w:t>
            </w:r>
          </w:p>
        </w:tc>
        <w:tc>
          <w:tcPr/>
          <w:p>
            <w:pPr>
              <w:pStyle w:val="Compact"/>
            </w:pPr>
            <w:r>
              <w:t xml:space="preserve">serves your</w:t>
            </w:r>
            <w:r>
              <w:t xml:space="preserve"> </w:t>
            </w:r>
            <w:r>
              <w:rPr>
                <w:b/>
                <w:bCs/>
              </w:rPr>
              <w:t xml:space="preserve">index document</w:t>
            </w:r>
          </w:p>
        </w:tc>
        <w:tc>
          <w:tcPr/>
          <w:p>
            <w:pPr>
              <w:pStyle w:val="Compact"/>
            </w:pPr>
            <w:r>
              <w:rPr>
                <w:rStyle w:val="VerbatimChar"/>
              </w:rPr>
              <w:t xml:space="preserve">403</w:t>
            </w:r>
            <w:r>
              <w:t xml:space="preserve"> </w:t>
            </w:r>
            <w:r>
              <w:t xml:space="preserve">— there is no "index" concept</w:t>
            </w:r>
          </w:p>
        </w:tc>
      </w:tr>
      <w:tr>
        <w:tc>
          <w:tcPr/>
          <w:p>
            <w:pPr>
              <w:pStyle w:val="Compact"/>
            </w:pPr>
            <w:r>
              <w:t xml:space="preserve">Missing key</w:t>
            </w:r>
          </w:p>
        </w:tc>
        <w:tc>
          <w:tcPr/>
          <w:p>
            <w:pPr>
              <w:pStyle w:val="Compact"/>
            </w:pPr>
            <w:r>
              <w:t xml:space="preserve">your</w:t>
            </w:r>
            <w:r>
              <w:t xml:space="preserve"> </w:t>
            </w:r>
            <w:r>
              <w:rPr>
                <w:b/>
                <w:bCs/>
              </w:rPr>
              <w:t xml:space="preserve">custom error document</w:t>
            </w:r>
            <w:r>
              <w:t xml:space="preserve">,</w:t>
            </w:r>
            <w:r>
              <w:t xml:space="preserve"> </w:t>
            </w:r>
            <w:r>
              <w:rPr>
                <w:rStyle w:val="VerbatimChar"/>
              </w:rPr>
              <w:t xml:space="preserve">404</w:t>
            </w:r>
          </w:p>
        </w:tc>
        <w:tc>
          <w:tcPr/>
          <w:p>
            <w:pPr>
              <w:pStyle w:val="Compact"/>
            </w:pPr>
            <w:r>
              <w:t xml:space="preserve">an S3 XML error</w:t>
            </w:r>
          </w:p>
        </w:tc>
      </w:tr>
      <w:tr>
        <w:tc>
          <w:tcPr/>
          <w:p>
            <w:pPr>
              <w:pStyle w:val="Compact"/>
            </w:pPr>
            <w:r>
              <w:t xml:space="preserve">Protocol</w:t>
            </w:r>
          </w:p>
        </w:tc>
        <w:tc>
          <w:tcPr/>
          <w:p>
            <w:pPr>
              <w:pStyle w:val="Compact"/>
            </w:pPr>
            <w:r>
              <w:rPr>
                <w:b/>
                <w:bCs/>
              </w:rPr>
              <w:t xml:space="preserve">HTTP only</w:t>
            </w:r>
            <w:r>
              <w:t xml:space="preserve"> </w:t>
            </w:r>
            <w:r>
              <w:t xml:space="preserve">— no TLS</w:t>
            </w:r>
          </w:p>
        </w:tc>
        <w:tc>
          <w:tcPr/>
          <w:p>
            <w:pPr>
              <w:pStyle w:val="Compact"/>
            </w:pPr>
            <w:r>
              <w:t xml:space="preserve">HTTPS</w:t>
            </w:r>
          </w:p>
        </w:tc>
      </w:tr>
      <w:tr>
        <w:tc>
          <w:tcPr/>
          <w:p>
            <w:pPr>
              <w:pStyle w:val="Compact"/>
            </w:pPr>
            <w:r>
              <w:t xml:space="preserve">It is</w:t>
            </w:r>
          </w:p>
        </w:tc>
        <w:tc>
          <w:tcPr/>
          <w:p>
            <w:pPr>
              <w:pStyle w:val="Compact"/>
            </w:pPr>
            <w:r>
              <w:t xml:space="preserve">a web server</w:t>
            </w:r>
          </w:p>
        </w:tc>
        <w:tc>
          <w:tcPr/>
          <w:p>
            <w:pPr>
              <w:pStyle w:val="Compact"/>
            </w:pPr>
            <w:r>
              <w:t xml:space="preserve">an object storage API</w:t>
            </w:r>
          </w:p>
        </w:tc>
      </w:tr>
    </w:tbl>
    <w:p>
      <w:pPr>
        <w:pStyle w:val="BodyText"/>
      </w:pPr>
      <w:r>
        <w:rPr>
          <w:b/>
          <w:bCs/>
        </w:rPr>
        <w:t xml:space="preserve">Getting</w:t>
      </w:r>
      <w:r>
        <w:rPr>
          <w:b/>
          <w:bCs/>
        </w:rPr>
        <w:t xml:space="preserve"> </w:t>
      </w:r>
      <w:r>
        <w:rPr>
          <w:rStyle w:val="VerbatimChar"/>
          <w:b/>
          <w:bCs/>
        </w:rPr>
        <w:t xml:space="preserve">200</w:t>
      </w:r>
      <w:r>
        <w:rPr>
          <w:b/>
          <w:bCs/>
        </w:rPr>
        <w:t xml:space="preserve"> </w:t>
      </w:r>
      <w:r>
        <w:rPr>
          <w:b/>
          <w:bCs/>
        </w:rPr>
        <w:t xml:space="preserve">from</w:t>
      </w:r>
      <w:r>
        <w:rPr>
          <w:b/>
          <w:bCs/>
        </w:rPr>
        <w:t xml:space="preserve"> </w:t>
      </w:r>
      <w:r>
        <w:rPr>
          <w:rStyle w:val="VerbatimChar"/>
          <w:b/>
          <w:bCs/>
        </w:rPr>
        <w:t xml:space="preserve">&lt;bucket&gt;.s3.&lt;region&gt;.amazonaws.com/index.html</w:t>
      </w:r>
      <w:r>
        <w:rPr>
          <w:b/>
          <w:bCs/>
        </w:rPr>
        <w:t xml:space="preserve"> </w:t>
      </w:r>
      <w:r>
        <w:rPr>
          <w:b/>
          <w:bCs/>
        </w:rPr>
        <w:t xml:space="preserve">is not completing this lab.</w:t>
      </w:r>
      <w:r>
        <w:t xml:space="preserve"> </w:t>
      </w:r>
      <w:r>
        <w:t xml:space="preserve">That is object storage returning a file you asked for by name. The website endpoint is a different</w:t>
      </w:r>
      <w:r>
        <w:t xml:space="preserve"> </w:t>
      </w:r>
      <w:r>
        <w:t xml:space="preserve">feature, and the index-document and error-document behaviour is what you were asked to build.</w:t>
      </w:r>
    </w:p>
    <w:p>
      <w:pPr>
        <w:pStyle w:val="BlockText"/>
      </w:pPr>
      <w:r>
        <w:rPr>
          <w:b/>
          <w:bCs/>
        </w:rPr>
        <w:t xml:space="preserve">The website endpoint is HTTP-only.</w:t>
      </w:r>
      <w:r>
        <w:t xml:space="preserve"> </w:t>
      </w:r>
      <w:r>
        <w:t xml:space="preserve">There is no way to put TLS on it directly. Production static</w:t>
      </w:r>
      <w:r>
        <w:t xml:space="preserve"> </w:t>
      </w:r>
      <w:r>
        <w:t xml:space="preserve">sites put CloudFront in front, which terminates HTTPS and lets you keep the bucket entirely</w:t>
      </w:r>
      <w:r>
        <w:t xml:space="preserve"> </w:t>
      </w:r>
      <w:r>
        <w:t xml:space="preserve">private via Origin Access Control. That is the natural next step, and it is the first optional</w:t>
      </w:r>
      <w:r>
        <w:t xml:space="preserve"> </w:t>
      </w:r>
      <w:r>
        <w:t xml:space="preserve">extension.</w:t>
      </w:r>
    </w:p>
    <w:bookmarkEnd w:id="29"/>
    <w:bookmarkStart w:id="30" w:name="Xb0871e2c76cad565ed093103d72c66d2ad72330"/>
    <w:p>
      <w:pPr>
        <w:pStyle w:val="Heading3"/>
      </w:pPr>
      <w:r>
        <w:t xml:space="preserve">Step 7 — Do it again yourself, a second unfamiliar resource type, unassisted</w:t>
      </w:r>
    </w:p>
    <w:p>
      <w:pPr>
        <w:pStyle w:val="FirstParagraph"/>
      </w:pPr>
      <w:r>
        <w:rPr>
          <w:b/>
          <w:bCs/>
        </w:rPr>
        <w:t xml:space="preserve">Why:</w:t>
      </w:r>
      <w:r>
        <w:t xml:space="preserve"> </w:t>
      </w:r>
      <w:r>
        <w:t xml:space="preserve">You have now read the documentation for one unfamiliar service with a lab telling you when</w:t>
      </w:r>
      <w:r>
        <w:t xml:space="preserve"> </w:t>
      </w:r>
      <w:r>
        <w:t xml:space="preserve">you were done. The real version has no acceptance criteria written for you.</w:t>
      </w:r>
    </w:p>
    <w:p>
      <w:pPr>
        <w:pStyle w:val="BodyText"/>
      </w:pPr>
      <w:r>
        <w:rPr>
          <w:b/>
          <w:bCs/>
        </w:rPr>
        <w:t xml:space="preserve">Your task.</w:t>
      </w:r>
      <w:r>
        <w:t xml:space="preserve"> </w:t>
      </w:r>
      <w:r>
        <w:t xml:space="preserve">Pick a resource type this course has never mentioned and deploy something working</w:t>
      </w:r>
      <w:r>
        <w:t xml:space="preserve"> </w:t>
      </w:r>
      <w:r>
        <w:t xml:space="preserve">with it —</w:t>
      </w:r>
      <w:r>
        <w:t xml:space="preserve"> </w:t>
      </w:r>
      <w:r>
        <w:rPr>
          <w:b/>
          <w:bCs/>
        </w:rPr>
        <w:t xml:space="preserve">and write your own acceptance criteria first.</w:t>
      </w:r>
      <w:r>
        <w:t xml:space="preserve"> </w:t>
      </w:r>
      <w:r>
        <w:t xml:space="preserve">Suggestions, roughly in order of</w:t>
      </w:r>
      <w:r>
        <w:t xml:space="preserve"> </w:t>
      </w:r>
      <w:r>
        <w:t xml:space="preserve">difficulty:</w:t>
      </w:r>
    </w:p>
    <w:p>
      <w:pPr>
        <w:pStyle w:val="Compact"/>
        <w:numPr>
          <w:ilvl w:val="0"/>
          <w:numId w:val="1005"/>
        </w:numPr>
      </w:pPr>
      <w:r>
        <w:t xml:space="preserve">An</w:t>
      </w:r>
      <w:r>
        <w:t xml:space="preserve"> </w:t>
      </w:r>
      <w:r>
        <w:rPr>
          <w:b/>
          <w:bCs/>
        </w:rPr>
        <w:t xml:space="preserve">SNS topic</w:t>
      </w:r>
      <w:r>
        <w:t xml:space="preserve"> </w:t>
      </w:r>
      <w:r>
        <w:t xml:space="preserve">with an email subscription that delivers a real message.</w:t>
      </w:r>
    </w:p>
    <w:p>
      <w:pPr>
        <w:pStyle w:val="Compact"/>
        <w:numPr>
          <w:ilvl w:val="0"/>
          <w:numId w:val="1005"/>
        </w:numPr>
      </w:pPr>
      <w:r>
        <w:t xml:space="preserve">A</w:t>
      </w:r>
      <w:r>
        <w:t xml:space="preserve"> </w:t>
      </w:r>
      <w:r>
        <w:rPr>
          <w:b/>
          <w:bCs/>
        </w:rPr>
        <w:t xml:space="preserve">CloudWatch alarm</w:t>
      </w:r>
      <w:r>
        <w:t xml:space="preserve"> </w:t>
      </w:r>
      <w:r>
        <w:t xml:space="preserve">on an EC2 metric that actually enters</w:t>
      </w:r>
      <w:r>
        <w:t xml:space="preserve"> </w:t>
      </w:r>
      <w:r>
        <w:rPr>
          <w:rStyle w:val="VerbatimChar"/>
        </w:rPr>
        <w:t xml:space="preserve">ALARM</w:t>
      </w:r>
      <w:r>
        <w:t xml:space="preserve"> </w:t>
      </w:r>
      <w:r>
        <w:t xml:space="preserve">state.</w:t>
      </w:r>
    </w:p>
    <w:p>
      <w:pPr>
        <w:pStyle w:val="Compact"/>
        <w:numPr>
          <w:ilvl w:val="0"/>
          <w:numId w:val="1005"/>
        </w:numPr>
      </w:pPr>
      <w:r>
        <w:t xml:space="preserve">An</w:t>
      </w:r>
      <w:r>
        <w:t xml:space="preserve"> </w:t>
      </w:r>
      <w:r>
        <w:rPr>
          <w:b/>
          <w:bCs/>
        </w:rPr>
        <w:t xml:space="preserve">Application Load Balancer</w:t>
      </w:r>
      <w:r>
        <w:t xml:space="preserve"> </w:t>
      </w:r>
      <w:r>
        <w:t xml:space="preserve">in front of two instances (mind the cost — an ALB is</w:t>
      </w:r>
      <w:r>
        <w:t xml:space="preserve"> </w:t>
      </w:r>
      <w:r>
        <w:t xml:space="preserve">~$0.0225/hour plus LCUs, far more than anything else in this course, so destroy it promptly).</w:t>
      </w:r>
    </w:p>
    <w:p>
      <w:pPr>
        <w:pStyle w:val="Compact"/>
        <w:numPr>
          <w:ilvl w:val="0"/>
          <w:numId w:val="1005"/>
        </w:numPr>
      </w:pPr>
      <w:r>
        <w:t xml:space="preserve">A</w:t>
      </w:r>
      <w:r>
        <w:t xml:space="preserve"> </w:t>
      </w:r>
      <w:r>
        <w:rPr>
          <w:b/>
          <w:bCs/>
        </w:rPr>
        <w:t xml:space="preserve">Lambda function</w:t>
      </w:r>
      <w:r>
        <w:t xml:space="preserve"> </w:t>
      </w:r>
      <w:r>
        <w:t xml:space="preserve">with a function URL that returns a response.</w:t>
      </w:r>
    </w:p>
    <w:p>
      <w:pPr>
        <w:pStyle w:val="FirstParagraph"/>
      </w:pPr>
      <w:r>
        <w:rPr>
          <w:b/>
          <w:bCs/>
        </w:rPr>
        <w:t xml:space="preserve">You get the acceptance criteria and nothing else — because you are writing them:</w:t>
      </w:r>
    </w:p>
    <w:p>
      <w:pPr>
        <w:pStyle w:val="Compact"/>
        <w:numPr>
          <w:ilvl w:val="0"/>
          <w:numId w:val="1006"/>
        </w:numPr>
      </w:pPr>
      <w:r>
        <w:t xml:space="preserve">Before you write any HCL, write a</w:t>
      </w:r>
      <w:r>
        <w:t xml:space="preserve"> </w:t>
      </w:r>
      <w:r>
        <w:rPr>
          <w:rStyle w:val="VerbatimChar"/>
        </w:rPr>
        <w:t xml:space="preserve">validate.sh</w:t>
      </w:r>
      <w:r>
        <w:t xml:space="preserve"> </w:t>
      </w:r>
      <w:r>
        <w:t xml:space="preserve">with</w:t>
      </w:r>
      <w:r>
        <w:t xml:space="preserve"> </w:t>
      </w:r>
      <w:r>
        <w:rPr>
          <w:b/>
          <w:bCs/>
        </w:rPr>
        <w:t xml:space="preserve">at least five</w:t>
      </w:r>
      <w:r>
        <w:t xml:space="preserve"> </w:t>
      </w:r>
      <w:r>
        <w:t xml:space="preserve">objective checks, including</w:t>
      </w:r>
      <w:r>
        <w:t xml:space="preserve"> </w:t>
      </w:r>
      <w:r>
        <w:rPr>
          <w:b/>
          <w:bCs/>
        </w:rPr>
        <w:t xml:space="preserve">one that a superficially-working solution would fail</w:t>
      </w:r>
      <w:r>
        <w:t xml:space="preserve">. That last one is the hard part and the</w:t>
      </w:r>
      <w:r>
        <w:t xml:space="preserve"> </w:t>
      </w:r>
      <w:r>
        <w:t xml:space="preserve">whole point.</w:t>
      </w:r>
    </w:p>
    <w:p>
      <w:pPr>
        <w:pStyle w:val="Compact"/>
        <w:numPr>
          <w:ilvl w:val="0"/>
          <w:numId w:val="1006"/>
        </w:numPr>
      </w:pPr>
      <w:r>
        <w:t xml:space="preserve">The configuration deploys from empty with a single</w:t>
      </w:r>
      <w:r>
        <w:t xml:space="preserve"> </w:t>
      </w:r>
      <w:r>
        <w:rPr>
          <w:rStyle w:val="VerbatimChar"/>
        </w:rPr>
        <w:t xml:space="preserve">terraform apply</w:t>
      </w:r>
      <w:r>
        <w:t xml:space="preserve">.</w:t>
      </w:r>
    </w:p>
    <w:p>
      <w:pPr>
        <w:pStyle w:val="Compact"/>
        <w:numPr>
          <w:ilvl w:val="0"/>
          <w:numId w:val="1006"/>
        </w:numPr>
      </w:pPr>
      <w:r>
        <w:t xml:space="preserve">Your validation passes, and you can explain what each check rules out.</w:t>
      </w:r>
    </w:p>
    <w:p>
      <w:pPr>
        <w:pStyle w:val="Compact"/>
        <w:numPr>
          <w:ilvl w:val="0"/>
          <w:numId w:val="1006"/>
        </w:numPr>
      </w:pPr>
      <w:r>
        <w:rPr>
          <w:rStyle w:val="VerbatimChar"/>
        </w:rPr>
        <w:t xml:space="preserve">terraform destroy</w:t>
      </w:r>
      <w:r>
        <w:t xml:space="preserve"> </w:t>
      </w:r>
      <w:r>
        <w:t xml:space="preserve">removes everything, and the tag-based backstop query from</w:t>
      </w:r>
      <w:r>
        <w:t xml:space="preserve"> </w:t>
      </w:r>
      <w:hyperlink r:id="rId9">
        <w:r>
          <w:rPr>
            <w:rStyle w:val="VerbatimChar"/>
          </w:rPr>
          <w:t xml:space="preserve">00-shared-setup.md</w:t>
        </w:r>
        <w:r>
          <w:rPr>
            <w:rStyle w:val="Hyperlink"/>
          </w:rPr>
          <w:t xml:space="preserve"> </w:t>
        </w:r>
        <w:r>
          <w:rPr>
            <w:rStyle w:val="Hyperlink"/>
          </w:rPr>
          <w:t xml:space="preserve">§6</w:t>
        </w:r>
      </w:hyperlink>
      <w:r>
        <w:t xml:space="preserve"> </w:t>
      </w:r>
      <w:r>
        <w:t xml:space="preserve">returns nothing.</w:t>
      </w:r>
    </w:p>
    <w:p>
      <w:pPr>
        <w:pStyle w:val="Compact"/>
        <w:numPr>
          <w:ilvl w:val="0"/>
          <w:numId w:val="1006"/>
        </w:numPr>
      </w:pPr>
      <w:r>
        <w:t xml:space="preserve">You can state one thing the provider documentation did</w:t>
      </w:r>
      <w:r>
        <w:t xml:space="preserve"> </w:t>
      </w:r>
      <w:r>
        <w:rPr>
          <w:b/>
          <w:bCs/>
        </w:rPr>
        <w:t xml:space="preserve">not</w:t>
      </w:r>
      <w:r>
        <w:t xml:space="preserve"> </w:t>
      </w:r>
      <w:r>
        <w:t xml:space="preserve">tell you, that you found out by</w:t>
      </w:r>
      <w:r>
        <w:t xml:space="preserve"> </w:t>
      </w:r>
      <w:r>
        <w:t xml:space="preserve">running it.</w:t>
      </w:r>
    </w:p>
    <w:p>
      <w:pPr>
        <w:pStyle w:val="FirstParagraph"/>
      </w:pPr>
      <w:r>
        <w:rPr>
          <w:b/>
          <w:bCs/>
        </w:rPr>
        <w:t xml:space="preserve">Done when</w:t>
      </w:r>
      <w:r>
        <w:t xml:space="preserve"> </w:t>
      </w:r>
      <w:r>
        <w:t xml:space="preserve">you can name the check you wrote that a superficially-working solution would fail, and</w:t>
      </w:r>
      <w:r>
        <w:t xml:space="preserve"> </w:t>
      </w:r>
      <w:r>
        <w:t xml:space="preserve">explain what class of mistake it catches. If every check you wrote passes on the first attempt, they</w:t>
      </w:r>
      <w:r>
        <w:t xml:space="preserve"> </w:t>
      </w:r>
      <w:r>
        <w:t xml:space="preserve">were probably too weak — check 3 of this lab only exists because the author's first attempt was</w:t>
      </w:r>
      <w:r>
        <w:t xml:space="preserve"> </w:t>
      </w:r>
      <w:r>
        <w:t xml:space="preserve">wrong in a way</w:t>
      </w:r>
      <w:r>
        <w:t xml:space="preserve"> </w:t>
      </w:r>
      <w:r>
        <w:rPr>
          <w:rStyle w:val="VerbatimChar"/>
        </w:rPr>
        <w:t xml:space="preserve">curl</w:t>
      </w:r>
      <w:r>
        <w:t xml:space="preserve"> </w:t>
      </w:r>
      <w:r>
        <w:t xml:space="preserve">could not see.</w:t>
      </w:r>
    </w:p>
    <w:p>
      <w:r>
        <w:pict>
          <v:rect style="width:0;height:1.5pt" o:hralign="center" o:hrstd="t" o:hr="t"/>
        </w:pict>
      </w:r>
    </w:p>
    <w:bookmarkEnd w:id="30"/>
    <w:bookmarkEnd w:id="31"/>
    <w:bookmarkStart w:id="33" w:name="Xcacd0921cecd7731aabea23543aece87e55d176"/>
    <w:p>
      <w:pPr>
        <w:pStyle w:val="Heading2"/>
      </w:pPr>
      <w:r>
        <w:t xml:space="preserve">5. Validation / Verification</w:t>
      </w:r>
    </w:p>
    <w:p>
      <w:pPr>
        <w:pStyle w:val="SourceCode"/>
      </w:pPr>
      <w:r>
        <w:rPr>
          <w:rStyle w:val="CommentTok"/>
        </w:rPr>
        <w:t xml:space="preserve">#!/usr/bin/env bash</w:t>
      </w:r>
      <w:r>
        <w:br/>
      </w:r>
      <w:r>
        <w:rPr>
          <w:rStyle w:val="CommentTok"/>
        </w:rPr>
        <w:t xml:space="preserve"># Lab 9 capstone validation. These are the ACCEPTANCE CRITERIA -- participants</w:t>
      </w:r>
      <w:r>
        <w:br/>
      </w:r>
      <w:r>
        <w:rPr>
          <w:rStyle w:val="CommentTok"/>
        </w:rPr>
        <w:t xml:space="preserve"># get this script, not the solution.</w:t>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rPr>
          <w:rStyle w:val="VariableTok"/>
        </w:rPr>
        <w:t xml:space="preserve">fail</w:t>
      </w:r>
      <w:r>
        <w:rPr>
          <w:rStyle w:val="OperatorTok"/>
        </w:rPr>
        <w:t xml:space="preserve">=</w:t>
      </w:r>
      <w:r>
        <w:rPr>
          <w:rStyle w:val="NormalTok"/>
        </w:rPr>
        <w:t xml:space="preserve">0</w:t>
      </w:r>
      <w:r>
        <w:br/>
      </w:r>
      <w:r>
        <w:rPr>
          <w:rStyle w:val="FunctionTok"/>
        </w:rPr>
        <w:t xml:space="preserve">check()</w:t>
      </w:r>
      <w:r>
        <w:rPr>
          <w:rStyle w:val="NormalTok"/>
        </w:rPr>
        <w:t xml:space="preserve"> </w:t>
      </w:r>
      <w:r>
        <w:rPr>
          <w:rStyle w:val="KeywordTok"/>
        </w:rPr>
        <w:t xml:space="preserve">{</w:t>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$3</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"PASS  </w:t>
      </w:r>
      <w:r>
        <w:rPr>
          <w:rStyle w:val="VariableTok"/>
        </w:rPr>
        <w:t xml:space="preserve">$1</w:t>
      </w:r>
      <w:r>
        <w:rPr>
          <w:rStyle w:val="StringTok"/>
        </w:rPr>
        <w:t xml:space="preserve">"</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$1</w:t>
      </w:r>
      <w:r>
        <w:rPr>
          <w:rStyle w:val="StringTok"/>
        </w:rPr>
        <w:t xml:space="preserve"> (got '</w:t>
      </w:r>
      <w:r>
        <w:rPr>
          <w:rStyle w:val="VariableTok"/>
        </w:rPr>
        <w:t xml:space="preserve">$2</w:t>
      </w:r>
      <w:r>
        <w:rPr>
          <w:rStyle w:val="StringTok"/>
        </w:rPr>
        <w:t xml:space="preserve">', want '</w:t>
      </w:r>
      <w:r>
        <w:rPr>
          <w:rStyle w:val="VariableTok"/>
        </w:rPr>
        <w:t xml:space="preserve">$3</w:t>
      </w:r>
      <w:r>
        <w:rPr>
          <w:rStyle w:val="StringTok"/>
        </w:rPr>
        <w:t xml:space="preserve">')"</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1</w:t>
      </w:r>
      <w:r>
        <w:rPr>
          <w:rStyle w:val="KeywordTok"/>
        </w:rPr>
        <w:t xml:space="preserve">;</w:t>
      </w:r>
      <w:r>
        <w:rPr>
          <w:rStyle w:val="NormalTok"/>
        </w:rPr>
        <w:t xml:space="preserve"> </w:t>
      </w:r>
      <w:r>
        <w:rPr>
          <w:rStyle w:val="ControlFlowTok"/>
        </w:rPr>
        <w:t xml:space="preserve">fi</w:t>
      </w:r>
      <w:r>
        <w:rPr>
          <w:rStyle w:val="NormalTok"/>
        </w:rPr>
        <w:t xml:space="preserve"> </w:t>
      </w:r>
      <w:r>
        <w:rPr>
          <w:rStyle w:val="KeywordTok"/>
        </w:rPr>
        <w:t xml:space="preserve">}</w:t>
      </w:r>
      <w:r>
        <w:br/>
      </w:r>
      <w:r>
        <w:br/>
      </w:r>
      <w:r>
        <w:rPr>
          <w:rStyle w:val="VariableTok"/>
        </w:rPr>
        <w:t xml:space="preserve">URL</w:t>
      </w:r>
      <w:r>
        <w:rPr>
          <w:rStyle w:val="OperatorTok"/>
        </w:rPr>
        <w:t xml:space="preserve">=</w:t>
      </w:r>
      <w:r>
        <w:rPr>
          <w:rStyle w:val="VariableTok"/>
        </w:rPr>
        <w:t xml:space="preserve">$(</w:t>
      </w:r>
      <w:r>
        <w:rPr>
          <w:rStyle w:val="ExtensionTok"/>
        </w:rPr>
        <w:t xml:space="preserve">terraform</w:t>
      </w:r>
      <w:r>
        <w:rPr>
          <w:rStyle w:val="NormalTok"/>
        </w:rPr>
        <w:t xml:space="preserve"> output </w:t>
      </w:r>
      <w:r>
        <w:rPr>
          <w:rStyle w:val="AttributeTok"/>
        </w:rPr>
        <w:t xml:space="preserve">-raw</w:t>
      </w:r>
      <w:r>
        <w:rPr>
          <w:rStyle w:val="NormalTok"/>
        </w:rPr>
        <w:t xml:space="preserve"> website_endpoint</w:t>
      </w:r>
      <w:r>
        <w:rPr>
          <w:rStyle w:val="VariableTok"/>
        </w:rPr>
        <w:t xml:space="preserve">)</w:t>
      </w:r>
      <w:r>
        <w:br/>
      </w:r>
      <w:r>
        <w:rPr>
          <w:rStyle w:val="VariableTok"/>
        </w:rPr>
        <w:t xml:space="preserve">BUCKET</w:t>
      </w:r>
      <w:r>
        <w:rPr>
          <w:rStyle w:val="OperatorTok"/>
        </w:rPr>
        <w:t xml:space="preserve">=</w:t>
      </w:r>
      <w:r>
        <w:rPr>
          <w:rStyle w:val="VariableTok"/>
        </w:rPr>
        <w:t xml:space="preserve">$(</w:t>
      </w:r>
      <w:r>
        <w:rPr>
          <w:rStyle w:val="ExtensionTok"/>
        </w:rPr>
        <w:t xml:space="preserve">terraform</w:t>
      </w:r>
      <w:r>
        <w:rPr>
          <w:rStyle w:val="NormalTok"/>
        </w:rPr>
        <w:t xml:space="preserve"> output </w:t>
      </w:r>
      <w:r>
        <w:rPr>
          <w:rStyle w:val="AttributeTok"/>
        </w:rPr>
        <w:t xml:space="preserve">-raw</w:t>
      </w:r>
      <w:r>
        <w:rPr>
          <w:rStyle w:val="NormalTok"/>
        </w:rPr>
        <w:t xml:space="preserve"> bucket_name</w:t>
      </w:r>
      <w:r>
        <w:rPr>
          <w:rStyle w:val="VariableTok"/>
        </w:rPr>
        <w:t xml:space="preserve">)</w:t>
      </w:r>
      <w:r>
        <w:br/>
      </w:r>
      <w:r>
        <w:br/>
      </w:r>
      <w:r>
        <w:rPr>
          <w:rStyle w:val="ExtensionTok"/>
        </w:rPr>
        <w:t xml:space="preserve">check</w:t>
      </w:r>
      <w:r>
        <w:rPr>
          <w:rStyle w:val="NormalTok"/>
        </w:rPr>
        <w:t xml:space="preserve"> </w:t>
      </w:r>
      <w:r>
        <w:rPr>
          <w:rStyle w:val="StringTok"/>
        </w:rPr>
        <w:t xml:space="preserve">"HTTP 200 at the website root"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$URL</w:t>
      </w:r>
      <w:r>
        <w:rPr>
          <w:rStyle w:val="StringTok"/>
        </w:rPr>
        <w:t xml:space="preserve">"</w:t>
      </w:r>
      <w:r>
        <w:rPr>
          <w:rStyle w:val="VariableTok"/>
        </w:rPr>
        <w:t xml:space="preserve">)</w:t>
      </w:r>
      <w:r>
        <w:rPr>
          <w:rStyle w:val="StringTok"/>
        </w:rPr>
        <w:t xml:space="preserve">"</w:t>
      </w:r>
      <w:r>
        <w:rPr>
          <w:rStyle w:val="NormalTok"/>
        </w:rPr>
        <w:t xml:space="preserve"> </w:t>
      </w:r>
      <w:r>
        <w:rPr>
          <w:rStyle w:val="StringTok"/>
        </w:rPr>
        <w:t xml:space="preserve">"200"</w:t>
      </w:r>
      <w:r>
        <w:br/>
      </w:r>
      <w:r>
        <w:br/>
      </w:r>
      <w:r>
        <w:rPr>
          <w:rStyle w:val="ExtensionTok"/>
        </w:rPr>
        <w:t xml:space="preserve">check</w:t>
      </w:r>
      <w:r>
        <w:rPr>
          <w:rStyle w:val="NormalTok"/>
        </w:rPr>
        <w:t xml:space="preserve"> </w:t>
      </w:r>
      <w:r>
        <w:rPr>
          <w:rStyle w:val="StringTok"/>
        </w:rPr>
        <w:t xml:space="preserve">"served by AmazonS3"</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-sI</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$URL</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AttributeTok"/>
        </w:rPr>
        <w:t xml:space="preserve">-F</w:t>
      </w:r>
      <w:r>
        <w:rPr>
          <w:rStyle w:val="StringTok"/>
        </w:rPr>
        <w:t xml:space="preserve">': '</w:t>
      </w:r>
      <w:r>
        <w:rPr>
          <w:rStyle w:val="NormalTok"/>
        </w:rPr>
        <w:t xml:space="preserve"> </w:t>
      </w:r>
      <w:r>
        <w:rPr>
          <w:rStyle w:val="StringTok"/>
        </w:rPr>
        <w:t xml:space="preserve">'tolower($1)=="server"{gsub(/\r/,"",$2); print $2}'</w:t>
      </w:r>
      <w:r>
        <w:rPr>
          <w:rStyle w:val="VariableTok"/>
        </w:rPr>
        <w:t xml:space="preserve">)</w:t>
      </w:r>
      <w:r>
        <w:rPr>
          <w:rStyle w:val="StringTok"/>
        </w:rPr>
        <w:t xml:space="preserve">"</w:t>
      </w:r>
      <w:r>
        <w:rPr>
          <w:rStyle w:val="NormalTok"/>
        </w:rPr>
        <w:t xml:space="preserve"> </w:t>
      </w:r>
      <w:r>
        <w:rPr>
          <w:rStyle w:val="StringTok"/>
        </w:rPr>
        <w:t xml:space="preserve">"AmazonS3"</w:t>
      </w:r>
      <w:r>
        <w:br/>
      </w:r>
      <w:r>
        <w:br/>
      </w:r>
      <w:r>
        <w:rPr>
          <w:rStyle w:val="CommentTok"/>
        </w:rPr>
        <w:t xml:space="preserve"># Without a charset every non-ASCII character is mojibake -- see Step 5.</w:t>
      </w:r>
      <w:r>
        <w:br/>
      </w:r>
      <w:r>
        <w:rPr>
          <w:rStyle w:val="ExtensionTok"/>
        </w:rPr>
        <w:t xml:space="preserve">check</w:t>
      </w:r>
      <w:r>
        <w:rPr>
          <w:rStyle w:val="NormalTok"/>
        </w:rPr>
        <w:t xml:space="preserve"> </w:t>
      </w:r>
      <w:r>
        <w:rPr>
          <w:rStyle w:val="StringTok"/>
        </w:rPr>
        <w:t xml:space="preserve">"Content-Type declares a charset"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-sI</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$URL</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AttributeTok"/>
        </w:rPr>
        <w:t xml:space="preserve">-F</w:t>
      </w:r>
      <w:r>
        <w:rPr>
          <w:rStyle w:val="StringTok"/>
        </w:rPr>
        <w:t xml:space="preserve">': '</w:t>
      </w:r>
      <w:r>
        <w:rPr>
          <w:rStyle w:val="NormalTok"/>
        </w:rPr>
        <w:t xml:space="preserve"> </w:t>
      </w:r>
      <w:r>
        <w:rPr>
          <w:rStyle w:val="StringTok"/>
        </w:rPr>
        <w:t xml:space="preserve">'tolower($1)=="content-type"{gsub(/\r/,"",$2); print tolower($2)}'</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"text/html; charset=utf-8"</w:t>
      </w:r>
      <w:r>
        <w:br/>
      </w:r>
      <w:r>
        <w:br/>
      </w:r>
      <w:r>
        <w:rPr>
          <w:rStyle w:val="ExtensionTok"/>
        </w:rPr>
        <w:t xml:space="preserve">check</w:t>
      </w:r>
      <w:r>
        <w:rPr>
          <w:rStyle w:val="NormalTok"/>
        </w:rPr>
        <w:t xml:space="preserve"> </w:t>
      </w:r>
      <w:r>
        <w:rPr>
          <w:rStyle w:val="StringTok"/>
        </w:rPr>
        <w:t xml:space="preserve">"missing page returns 404"</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$URL</w:t>
      </w:r>
      <w:r>
        <w:rPr>
          <w:rStyle w:val="StringTok"/>
        </w:rPr>
        <w:t xml:space="preserve">/no-such-page.html"</w:t>
      </w:r>
      <w:r>
        <w:rPr>
          <w:rStyle w:val="VariableTok"/>
        </w:rPr>
        <w:t xml:space="preserve">)</w:t>
      </w:r>
      <w:r>
        <w:rPr>
          <w:rStyle w:val="StringTok"/>
        </w:rPr>
        <w:t xml:space="preserve">"</w:t>
      </w:r>
      <w:r>
        <w:rPr>
          <w:rStyle w:val="NormalTok"/>
        </w:rPr>
        <w:t xml:space="preserve"> </w:t>
      </w:r>
      <w:r>
        <w:rPr>
          <w:rStyle w:val="StringTok"/>
        </w:rPr>
        <w:t xml:space="preserve">"404"</w:t>
      </w:r>
      <w:r>
        <w:br/>
      </w:r>
      <w:r>
        <w:rPr>
          <w:rStyle w:val="ExtensionTok"/>
        </w:rPr>
        <w:t xml:space="preserve">check</w:t>
      </w:r>
      <w:r>
        <w:rPr>
          <w:rStyle w:val="NormalTok"/>
        </w:rPr>
        <w:t xml:space="preserve"> </w:t>
      </w:r>
      <w:r>
        <w:rPr>
          <w:rStyle w:val="StringTok"/>
        </w:rPr>
        <w:t xml:space="preserve">"missing page serves the CUSTOM error document"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$URL</w:t>
      </w:r>
      <w:r>
        <w:rPr>
          <w:rStyle w:val="StringTok"/>
        </w:rPr>
        <w:t xml:space="preserve">/no-such-page.html"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'Served by the S3 website endpoint'</w:t>
      </w:r>
      <w:r>
        <w:rPr>
          <w:rStyle w:val="VariableTok"/>
        </w:rPr>
        <w:t xml:space="preserve">)</w:t>
      </w:r>
      <w:r>
        <w:rPr>
          <w:rStyle w:val="StringTok"/>
        </w:rPr>
        <w:t xml:space="preserve">"</w:t>
      </w:r>
      <w:r>
        <w:rPr>
          <w:rStyle w:val="NormalTok"/>
        </w:rPr>
        <w:t xml:space="preserve"> </w:t>
      </w:r>
      <w:r>
        <w:rPr>
          <w:rStyle w:val="StringTok"/>
        </w:rPr>
        <w:t xml:space="preserve">"1"</w:t>
      </w:r>
      <w:r>
        <w:br/>
      </w:r>
      <w:r>
        <w:br/>
      </w:r>
      <w:r>
        <w:rPr>
          <w:rStyle w:val="ExtensionTok"/>
        </w:rPr>
        <w:t xml:space="preserve">check</w:t>
      </w:r>
      <w:r>
        <w:rPr>
          <w:rStyle w:val="NormalTok"/>
        </w:rPr>
        <w:t xml:space="preserve"> </w:t>
      </w:r>
      <w:r>
        <w:rPr>
          <w:rStyle w:val="StringTok"/>
        </w:rPr>
        <w:t xml:space="preserve">"zero EC2 instances in this configuration"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terraform</w:t>
      </w:r>
      <w:r>
        <w:rPr>
          <w:rStyle w:val="NormalTok"/>
        </w:rPr>
        <w:t xml:space="preserve"> state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'^aws_instance'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rPr>
          <w:rStyle w:val="StringTok"/>
        </w:rPr>
        <w:t xml:space="preserve">"</w:t>
      </w:r>
      <w:r>
        <w:rPr>
          <w:rStyle w:val="NormalTok"/>
        </w:rPr>
        <w:t xml:space="preserve"> </w:t>
      </w:r>
      <w:r>
        <w:rPr>
          <w:rStyle w:val="StringTok"/>
        </w:rPr>
        <w:t xml:space="preserve">"0"</w:t>
      </w:r>
      <w:r>
        <w:br/>
      </w:r>
      <w:r>
        <w:br/>
      </w:r>
      <w:r>
        <w:rPr>
          <w:rStyle w:val="ExtensionTok"/>
        </w:rPr>
        <w:t xml:space="preserve">check</w:t>
      </w:r>
      <w:r>
        <w:rPr>
          <w:rStyle w:val="NormalTok"/>
        </w:rPr>
        <w:t xml:space="preserve"> </w:t>
      </w:r>
      <w:r>
        <w:rPr>
          <w:rStyle w:val="StringTok"/>
        </w:rPr>
        <w:t xml:space="preserve">"a bucket policy exists"</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aws</w:t>
      </w:r>
      <w:r>
        <w:rPr>
          <w:rStyle w:val="NormalTok"/>
        </w:rPr>
        <w:t xml:space="preserve"> s3api get-bucket-policy </w:t>
      </w:r>
      <w:r>
        <w:rPr>
          <w:rStyle w:val="AttributeTok"/>
        </w:rPr>
        <w:t xml:space="preserve">--bucket</w:t>
      </w:r>
      <w:r>
        <w:rPr>
          <w:rStyle w:val="NormalTok"/>
        </w:rPr>
        <w:t xml:space="preserve"> </w:t>
      </w:r>
      <w:r>
        <w:rPr>
          <w:rStyle w:val="StringTok"/>
        </w:rPr>
        <w:t xml:space="preserve">"</w:t>
      </w:r>
      <w:r>
        <w:rPr>
          <w:rStyle w:val="VariableTok"/>
        </w:rPr>
        <w:t xml:space="preserve">$BUCKET</w:t>
      </w:r>
      <w:r>
        <w:rPr>
          <w:rStyle w:val="StringTok"/>
        </w:rPr>
        <w:t xml:space="preserve">"</w:t>
      </w:r>
      <w:r>
        <w:rPr>
          <w:rStyle w:val="NormalTok"/>
        </w:rPr>
        <w:t xml:space="preserve"> </w:t>
      </w:r>
      <w:r>
        <w:rPr>
          <w:rStyle w:val="AttributeTok"/>
        </w:rPr>
        <w:t xml:space="preserve">--query</w:t>
      </w:r>
      <w:r>
        <w:rPr>
          <w:rStyle w:val="NormalTok"/>
        </w:rPr>
        <w:t xml:space="preserve"> </w:t>
      </w:r>
      <w:r>
        <w:rPr>
          <w:rStyle w:val="StringTok"/>
        </w:rPr>
        <w:t xml:space="preserve">'Policy'</w:t>
      </w:r>
      <w:r>
        <w:rPr>
          <w:rStyle w:val="NormalTok"/>
        </w:rPr>
        <w:t xml:space="preserve"> </w:t>
      </w:r>
      <w:r>
        <w:rPr>
          <w:rStyle w:val="AttributeTok"/>
        </w:rPr>
        <w:t xml:space="preserve">--output</w:t>
      </w:r>
      <w:r>
        <w:rPr>
          <w:rStyle w:val="NormalTok"/>
        </w:rPr>
        <w:t xml:space="preserve"> text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BuiltInTok"/>
        </w:rPr>
        <w:t xml:space="preserve">echo</w:t>
      </w:r>
      <w:r>
        <w:rPr>
          <w:rStyle w:val="NormalTok"/>
        </w:rPr>
        <w:t xml:space="preserve"> </w:t>
      </w:r>
      <w:r>
        <w:rPr>
          <w:rStyle w:val="VariableTok"/>
        </w:rPr>
        <w:t xml:space="preserve">$?)</w:t>
      </w:r>
      <w:r>
        <w:rPr>
          <w:rStyle w:val="StringTok"/>
        </w:rPr>
        <w:t xml:space="preserve">"</w:t>
      </w:r>
      <w:r>
        <w:rPr>
          <w:rStyle w:val="NormalTok"/>
        </w:rPr>
        <w:t xml:space="preserve"> </w:t>
      </w:r>
      <w:r>
        <w:rPr>
          <w:rStyle w:val="StringTok"/>
        </w:rPr>
        <w:t xml:space="preserve">"0"</w:t>
      </w:r>
      <w:r>
        <w:br/>
      </w:r>
      <w:r>
        <w:rPr>
          <w:rStyle w:val="ExtensionTok"/>
        </w:rPr>
        <w:t xml:space="preserve">check</w:t>
      </w:r>
      <w:r>
        <w:rPr>
          <w:rStyle w:val="NormalTok"/>
        </w:rPr>
        <w:t xml:space="preserve"> </w:t>
      </w:r>
      <w:r>
        <w:rPr>
          <w:rStyle w:val="StringTok"/>
        </w:rPr>
        <w:t xml:space="preserve">"no aws_s3_bucket_acl resource is used"</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terraform</w:t>
      </w:r>
      <w:r>
        <w:rPr>
          <w:rStyle w:val="NormalTok"/>
        </w:rPr>
        <w:t xml:space="preserve"> state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'aws_s3_bucket_acl'</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rPr>
          <w:rStyle w:val="StringTok"/>
        </w:rPr>
        <w:t xml:space="preserve">"</w:t>
      </w:r>
      <w:r>
        <w:rPr>
          <w:rStyle w:val="NormalTok"/>
        </w:rPr>
        <w:t xml:space="preserve"> </w:t>
      </w:r>
      <w:r>
        <w:rPr>
          <w:rStyle w:val="StringTok"/>
        </w:rPr>
        <w:t xml:space="preserve">"0"</w:t>
      </w:r>
      <w:r>
        <w:br/>
      </w:r>
      <w:r>
        <w:br/>
      </w:r>
      <w:r>
        <w:rPr>
          <w:rStyle w:val="CommentTok"/>
        </w:rPr>
        <w:t xml:space="preserve"># THE ONES THE HAPPY PATH MISSES: is this the WEBSITE endpoint, or just an</w:t>
      </w:r>
      <w:r>
        <w:br/>
      </w:r>
      <w:r>
        <w:rPr>
          <w:rStyle w:val="CommentTok"/>
        </w:rPr>
        <w:t xml:space="preserve"># object fetched over the REST endpoint? Both return 200 for /index.html.</w:t>
      </w:r>
      <w:r>
        <w:br/>
      </w:r>
      <w:r>
        <w:rPr>
          <w:rStyle w:val="VariableTok"/>
        </w:rPr>
        <w:t xml:space="preserve">REST</w:t>
      </w:r>
      <w:r>
        <w:rPr>
          <w:rStyle w:val="OperatorTok"/>
        </w:rPr>
        <w:t xml:space="preserve">=</w:t>
      </w:r>
      <w:r>
        <w:rPr>
          <w:rStyle w:val="StringTok"/>
        </w:rPr>
        <w:t xml:space="preserve">"https://</w:t>
      </w:r>
      <w:r>
        <w:rPr>
          <w:rStyle w:val="VariableTok"/>
        </w:rPr>
        <w:t xml:space="preserve">$BUCKET</w:t>
      </w:r>
      <w:r>
        <w:rPr>
          <w:rStyle w:val="StringTok"/>
        </w:rPr>
        <w:t xml:space="preserve">.s3.us-east-1.amazonaws.com"</w:t>
      </w:r>
      <w:r>
        <w:br/>
      </w:r>
      <w:r>
        <w:rPr>
          <w:rStyle w:val="ExtensionTok"/>
        </w:rPr>
        <w:t xml:space="preserve">check</w:t>
      </w:r>
      <w:r>
        <w:rPr>
          <w:rStyle w:val="NormalTok"/>
        </w:rPr>
        <w:t xml:space="preserve"> </w:t>
      </w:r>
      <w:r>
        <w:rPr>
          <w:rStyle w:val="StringTok"/>
        </w:rPr>
        <w:t xml:space="preserve">"REST endpoint root does NOT serve the index (proving these differ)"</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$REST</w:t>
      </w:r>
      <w:r>
        <w:rPr>
          <w:rStyle w:val="StringTok"/>
        </w:rPr>
        <w:t xml:space="preserve">"</w:t>
      </w:r>
      <w:r>
        <w:rPr>
          <w:rStyle w:val="VariableTok"/>
        </w:rPr>
        <w:t xml:space="preserve">)</w:t>
      </w:r>
      <w:r>
        <w:rPr>
          <w:rStyle w:val="StringTok"/>
        </w:rPr>
        <w:t xml:space="preserve">"</w:t>
      </w:r>
      <w:r>
        <w:rPr>
          <w:rStyle w:val="NormalTok"/>
        </w:rPr>
        <w:t xml:space="preserve"> </w:t>
      </w:r>
      <w:r>
        <w:rPr>
          <w:rStyle w:val="StringTok"/>
        </w:rPr>
        <w:t xml:space="preserve">"403"</w:t>
      </w:r>
      <w:r>
        <w:br/>
      </w:r>
      <w:r>
        <w:rPr>
          <w:rStyle w:val="ExtensionTok"/>
        </w:rPr>
        <w:t xml:space="preserve">check</w:t>
      </w:r>
      <w:r>
        <w:rPr>
          <w:rStyle w:val="NormalTok"/>
        </w:rPr>
        <w:t xml:space="preserve"> </w:t>
      </w:r>
      <w:r>
        <w:rPr>
          <w:rStyle w:val="StringTok"/>
        </w:rPr>
        <w:t xml:space="preserve">"REST endpoint DOES serve an explicit object"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$REST</w:t>
      </w:r>
      <w:r>
        <w:rPr>
          <w:rStyle w:val="StringTok"/>
        </w:rPr>
        <w:t xml:space="preserve">/index.html"</w:t>
      </w:r>
      <w:r>
        <w:rPr>
          <w:rStyle w:val="VariableTok"/>
        </w:rPr>
        <w:t xml:space="preserve">)</w:t>
      </w:r>
      <w:r>
        <w:rPr>
          <w:rStyle w:val="StringTok"/>
        </w:rPr>
        <w:t xml:space="preserve">"</w:t>
      </w:r>
      <w:r>
        <w:rPr>
          <w:rStyle w:val="NormalTok"/>
        </w:rPr>
        <w:t xml:space="preserve"> </w:t>
      </w:r>
      <w:r>
        <w:rPr>
          <w:rStyle w:val="StringTok"/>
        </w:rPr>
        <w:t xml:space="preserve">"200"</w:t>
      </w:r>
      <w:r>
        <w:br/>
      </w:r>
      <w:r>
        <w:br/>
      </w:r>
      <w:r>
        <w:rPr>
          <w:rStyle w:val="BuiltInTok"/>
        </w:rPr>
        <w:t xml:space="preserve">echo</w:t>
      </w:r>
      <w:r>
        <w:br/>
      </w:r>
      <w:r>
        <w:rPr>
          <w:rStyle w:val="BuiltIn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"Lab 9 validation: ALL CHECKS PASSED"</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"Lab 9 validation: FAILURES ABOVE"</w:t>
      </w:r>
      <w:r>
        <w:br/>
      </w:r>
      <w:r>
        <w:rPr>
          <w:rStyle w:val="BuiltInTok"/>
        </w:rPr>
        <w:t xml:space="preserve">exit</w:t>
      </w:r>
      <w:r>
        <w:rPr>
          <w:rStyle w:val="NormalTok"/>
        </w:rPr>
        <w:t xml:space="preserve"> </w:t>
      </w:r>
      <w:r>
        <w:rPr>
          <w:rStyle w:val="VariableTok"/>
        </w:rPr>
        <w:t xml:space="preserve">$fail</w:t>
      </w:r>
    </w:p>
    <w:p>
      <w:pPr>
        <w:pStyle w:val="FirstParagraph"/>
      </w:pPr>
      <w:r>
        <w:rPr>
          <w:b/>
          <w:bCs/>
        </w:rPr>
        <w:t xml:space="preserve">Actual output against the reference solution, exit code</w:t>
      </w:r>
      <w:r>
        <w:rPr>
          <w:b/>
          <w:bCs/>
        </w:rPr>
        <w:t xml:space="preserve"> </w:t>
      </w:r>
      <w:r>
        <w:rPr>
          <w:rStyle w:val="VerbatimChar"/>
          <w:b/>
          <w:bCs/>
        </w:rPr>
        <w:t xml:space="preserve">0</w:t>
      </w:r>
      <w:r>
        <w:rPr>
          <w:b/>
          <w:bCs/>
        </w:rPr>
        <w:t xml:space="preserve">:</w:t>
      </w:r>
    </w:p>
    <w:p>
      <w:pPr>
        <w:pStyle w:val="SourceCode"/>
      </w:pPr>
      <w:r>
        <w:rPr>
          <w:rStyle w:val="VerbatimChar"/>
        </w:rPr>
        <w:t xml:space="preserve">PASS  HTTP 200 at the website root</w:t>
      </w:r>
      <w:r>
        <w:br/>
      </w:r>
      <w:r>
        <w:rPr>
          <w:rStyle w:val="VerbatimChar"/>
        </w:rPr>
        <w:t xml:space="preserve">PASS  served by AmazonS3</w:t>
      </w:r>
      <w:r>
        <w:br/>
      </w:r>
      <w:r>
        <w:rPr>
          <w:rStyle w:val="VerbatimChar"/>
        </w:rPr>
        <w:t xml:space="preserve">PASS  Content-Type declares a charset</w:t>
      </w:r>
      <w:r>
        <w:br/>
      </w:r>
      <w:r>
        <w:rPr>
          <w:rStyle w:val="VerbatimChar"/>
        </w:rPr>
        <w:t xml:space="preserve">PASS  missing page returns 404</w:t>
      </w:r>
      <w:r>
        <w:br/>
      </w:r>
      <w:r>
        <w:rPr>
          <w:rStyle w:val="VerbatimChar"/>
        </w:rPr>
        <w:t xml:space="preserve">PASS  missing page serves the CUSTOM error document</w:t>
      </w:r>
      <w:r>
        <w:br/>
      </w:r>
      <w:r>
        <w:rPr>
          <w:rStyle w:val="VerbatimChar"/>
        </w:rPr>
        <w:t xml:space="preserve">PASS  zero EC2 instances in this configuration</w:t>
      </w:r>
      <w:r>
        <w:br/>
      </w:r>
      <w:r>
        <w:rPr>
          <w:rStyle w:val="VerbatimChar"/>
        </w:rPr>
        <w:t xml:space="preserve">PASS  a bucket policy exists</w:t>
      </w:r>
      <w:r>
        <w:br/>
      </w:r>
      <w:r>
        <w:rPr>
          <w:rStyle w:val="VerbatimChar"/>
        </w:rPr>
        <w:t xml:space="preserve">PASS  no aws_s3_bucket_acl resource is used</w:t>
      </w:r>
      <w:r>
        <w:br/>
      </w:r>
      <w:r>
        <w:rPr>
          <w:rStyle w:val="VerbatimChar"/>
        </w:rPr>
        <w:t xml:space="preserve">PASS  REST endpoint root does NOT serve the index (proving these differ)</w:t>
      </w:r>
      <w:r>
        <w:br/>
      </w:r>
      <w:r>
        <w:rPr>
          <w:rStyle w:val="VerbatimChar"/>
        </w:rPr>
        <w:t xml:space="preserve">PASS  REST endpoint DOES serve an explicit object</w:t>
      </w:r>
      <w:r>
        <w:br/>
      </w:r>
      <w:r>
        <w:br/>
      </w:r>
      <w:r>
        <w:rPr>
          <w:rStyle w:val="VerbatimChar"/>
        </w:rPr>
        <w:t xml:space="preserve">Lab 9 validation: ALL CHECKS PASSED</w:t>
      </w:r>
    </w:p>
    <w:bookmarkStart w:id="32" w:name="Xf957f6473db7c133b231350562b19f055a32992"/>
    <w:p>
      <w:pPr>
        <w:pStyle w:val="Heading3"/>
      </w:pPr>
      <w:r>
        <w:t xml:space="preserve">Why checks 9 and 10 are the ones that matter</w:t>
      </w:r>
    </w:p>
    <w:p>
      <w:pPr>
        <w:pStyle w:val="FirstParagraph"/>
      </w:pPr>
      <w:r>
        <w:t xml:space="preserve">Checks 1–8 can all be satisfied by a bucket that is merely public.</w:t>
      </w:r>
      <w:r>
        <w:t xml:space="preserve"> </w:t>
      </w:r>
      <w:r>
        <w:rPr>
          <w:b/>
          <w:bCs/>
        </w:rPr>
        <w:t xml:space="preserve">Checks 9 and 10 together</w:t>
      </w:r>
      <w:r>
        <w:rPr>
          <w:b/>
          <w:bCs/>
        </w:rPr>
        <w:t xml:space="preserve"> </w:t>
      </w:r>
      <w:r>
        <w:rPr>
          <w:b/>
          <w:bCs/>
        </w:rPr>
        <w:t xml:space="preserve">establish that the</w:t>
      </w:r>
      <w:r>
        <w:rPr>
          <w:b/>
          <w:bCs/>
        </w:rPr>
        <w:t xml:space="preserve"> </w:t>
      </w:r>
      <w:r>
        <w:rPr>
          <w:b/>
          <w:bCs/>
          <w:i/>
          <w:iCs/>
        </w:rPr>
        <w:t xml:space="preserve">website</w:t>
      </w:r>
      <w:r>
        <w:rPr>
          <w:b/>
          <w:bCs/>
        </w:rPr>
        <w:t xml:space="preserve"> </w:t>
      </w:r>
      <w:r>
        <w:rPr>
          <w:b/>
          <w:bCs/>
        </w:rPr>
        <w:t xml:space="preserve">feature is configured</w:t>
      </w:r>
      <w:r>
        <w:t xml:space="preserve">, by asserting a</w:t>
      </w:r>
      <w:r>
        <w:t xml:space="preserve"> </w:t>
      </w:r>
      <w:r>
        <w:rPr>
          <w:i/>
          <w:iCs/>
        </w:rPr>
        <w:t xml:space="preserve">difference in behaviour</w:t>
      </w:r>
      <w:r>
        <w:t xml:space="preserve"> </w:t>
      </w:r>
      <w:r>
        <w:t xml:space="preserve">between the two endpoints: the REST endpoint must return</w:t>
      </w:r>
      <w:r>
        <w:t xml:space="preserve"> </w:t>
      </w:r>
      <w:r>
        <w:rPr>
          <w:rStyle w:val="VerbatimChar"/>
        </w:rPr>
        <w:t xml:space="preserve">403</w:t>
      </w:r>
      <w:r>
        <w:t xml:space="preserve"> </w:t>
      </w:r>
      <w:r>
        <w:t xml:space="preserve">at its root while still serving</w:t>
      </w:r>
      <w:r>
        <w:t xml:space="preserve"> </w:t>
      </w:r>
      <w:r>
        <w:rPr>
          <w:rStyle w:val="VerbatimChar"/>
        </w:rPr>
        <w:t xml:space="preserve">/index.html</w:t>
      </w:r>
      <w:r>
        <w:t xml:space="preserve"> </w:t>
      </w:r>
      <w:r>
        <w:t xml:space="preserve">with</w:t>
      </w:r>
      <w:r>
        <w:t xml:space="preserve"> </w:t>
      </w:r>
      <w:r>
        <w:rPr>
          <w:rStyle w:val="VerbatimChar"/>
        </w:rPr>
        <w:t xml:space="preserve">200</w:t>
      </w:r>
      <w:r>
        <w:t xml:space="preserve">.</w:t>
      </w:r>
    </w:p>
    <w:p>
      <w:pPr>
        <w:pStyle w:val="BodyText"/>
      </w:pPr>
      <w:r>
        <w:t xml:space="preserve">A solution that made a bucket public and linked directly to</w:t>
      </w:r>
      <w:r>
        <w:t xml:space="preserve"> </w:t>
      </w:r>
      <w:r>
        <w:rPr>
          <w:rStyle w:val="VerbatimChar"/>
        </w:rPr>
        <w:t xml:space="preserve">.../index.html</w:t>
      </w:r>
      <w:r>
        <w:t xml:space="preserve"> </w:t>
      </w:r>
      <w:r>
        <w:t xml:space="preserve">would pass checks 1, 2,</w:t>
      </w:r>
      <w:r>
        <w:t xml:space="preserve"> </w:t>
      </w:r>
      <w:r>
        <w:t xml:space="preserve">6, 7 and 8, and fail 9 — which is the correct outcome, because it did not build what was asked for.</w:t>
      </w:r>
    </w:p>
    <w:p>
      <w:pPr>
        <w:pStyle w:val="BodyText"/>
      </w:pPr>
      <w:r>
        <w:t xml:space="preserve">Check 3 is the other one worth defending: it exists because the reference solution failed it, in a</w:t>
      </w:r>
      <w:r>
        <w:t xml:space="preserve"> </w:t>
      </w:r>
      <w:r>
        <w:t xml:space="preserve">browser, while passing everything else.</w:t>
      </w:r>
    </w:p>
    <w:p>
      <w:r>
        <w:pict>
          <v:rect style="width:0;height:1.5pt" o:hralign="center" o:hrstd="t" o:hr="t"/>
        </w:pict>
      </w:r>
    </w:p>
    <w:bookmarkEnd w:id="32"/>
    <w:bookmarkEnd w:id="33"/>
    <w:bookmarkStart w:id="34" w:name="X0b6329523086d78312180f6d7dd6a7af3a599a3"/>
    <w:p>
      <w:pPr>
        <w:pStyle w:val="Heading2"/>
      </w:pPr>
      <w:r>
        <w:t xml:space="preserve">6. Troubleshooting Tips</w:t>
      </w:r>
    </w:p>
    <w:p>
      <w:pPr>
        <w:pStyle w:val="FirstParagraph"/>
      </w:pPr>
      <w:r>
        <w:t xml:space="preserve">All hit for real while building the reference solution.</w:t>
      </w:r>
    </w:p>
    <w:p>
      <w:pPr>
        <w:pStyle w:val="BodyText"/>
      </w:pPr>
      <w:r>
        <w:rPr>
          <w:rStyle w:val="VerbatimChar"/>
          <w:b/>
          <w:bCs/>
        </w:rPr>
        <w:t xml:space="preserve">403 Forbidden</w:t>
      </w:r>
      <w:r>
        <w:rPr>
          <w:b/>
          <w:bCs/>
        </w:rPr>
        <w:t xml:space="preserve"> </w:t>
      </w:r>
      <w:r>
        <w:rPr>
          <w:b/>
          <w:bCs/>
        </w:rPr>
        <w:t xml:space="preserve">from the website endpoint</w:t>
      </w:r>
    </w:p>
    <w:p>
      <w:pPr>
        <w:pStyle w:val="BodyText"/>
      </w:pPr>
      <w:r>
        <w:t xml:space="preserve">The most common failure, and it has two independent causes that must</w:t>
      </w:r>
      <w:r>
        <w:t xml:space="preserve"> </w:t>
      </w:r>
      <w:r>
        <w:rPr>
          <w:i/>
          <w:iCs/>
        </w:rPr>
        <w:t xml:space="preserve">both</w:t>
      </w:r>
      <w:r>
        <w:t xml:space="preserve"> </w:t>
      </w:r>
      <w:r>
        <w:t xml:space="preserve">be fixed: the bucket's</w:t>
      </w:r>
      <w:r>
        <w:t xml:space="preserve"> </w:t>
      </w:r>
      <w:r>
        <w:t xml:space="preserve">public access block still blocks public policies,</w:t>
      </w:r>
      <w:r>
        <w:t xml:space="preserve"> </w:t>
      </w:r>
      <w:r>
        <w:rPr>
          <w:b/>
          <w:bCs/>
        </w:rPr>
        <w:t xml:space="preserve">and/or</w:t>
      </w:r>
      <w:r>
        <w:t xml:space="preserve"> </w:t>
      </w:r>
      <w:r>
        <w:t xml:space="preserve">there is no bucket policy granting</w:t>
      </w:r>
      <w:r>
        <w:t xml:space="preserve"> </w:t>
      </w:r>
      <w:r>
        <w:rPr>
          <w:rStyle w:val="VerbatimChar"/>
        </w:rPr>
        <w:t xml:space="preserve">s3:GetObject</w:t>
      </w:r>
      <w:r>
        <w:t xml:space="preserve">. Relaxing the block alone grants nothing; adding the policy alone is rejected.</w:t>
      </w:r>
    </w:p>
    <w:p>
      <w:pPr>
        <w:pStyle w:val="BodyText"/>
      </w:pPr>
      <w:r>
        <w:rPr>
          <w:rStyle w:val="VerbatimChar"/>
          <w:b/>
          <w:bCs/>
        </w:rPr>
        <w:t xml:space="preserve">AccessDenied</w:t>
      </w:r>
      <w:r>
        <w:rPr>
          <w:b/>
          <w:bCs/>
        </w:rPr>
        <w:t xml:space="preserve"> </w:t>
      </w:r>
      <w:r>
        <w:rPr>
          <w:b/>
          <w:bCs/>
        </w:rPr>
        <w:t xml:space="preserve">when applying the bucket policy</w:t>
      </w:r>
    </w:p>
    <w:p>
      <w:pPr>
        <w:pStyle w:val="BodyText"/>
      </w:pPr>
      <w:r>
        <w:t xml:space="preserve">Ordering. The public access block must be relaxed before the policy is accepted. Terraform infers</w:t>
      </w:r>
      <w:r>
        <w:t xml:space="preserve"> </w:t>
      </w:r>
      <w:r>
        <w:t xml:space="preserve">most dependencies from references, but here there is no reference between the two resources — so an</w:t>
      </w:r>
      <w:r>
        <w:t xml:space="preserve"> </w:t>
      </w:r>
      <w:r>
        <w:t xml:space="preserve">explicit</w:t>
      </w:r>
      <w:r>
        <w:t xml:space="preserve"> </w:t>
      </w:r>
      <w:r>
        <w:rPr>
          <w:rStyle w:val="VerbatimChar"/>
        </w:rPr>
        <w:t xml:space="preserve">depends_on</w:t>
      </w:r>
      <w:r>
        <w:t xml:space="preserve"> </w:t>
      </w:r>
      <w:r>
        <w:t xml:space="preserve">is required. This is one of the few places</w:t>
      </w:r>
      <w:r>
        <w:t xml:space="preserve"> </w:t>
      </w:r>
      <w:r>
        <w:rPr>
          <w:rStyle w:val="VerbatimChar"/>
        </w:rPr>
        <w:t xml:space="preserve">depends_on</w:t>
      </w:r>
      <w:r>
        <w:t xml:space="preserve"> </w:t>
      </w:r>
      <w:r>
        <w:t xml:space="preserve">is genuinely correct.</w:t>
      </w:r>
    </w:p>
    <w:p>
      <w:pPr>
        <w:pStyle w:val="BodyText"/>
      </w:pPr>
      <w:r>
        <w:rPr>
          <w:rStyle w:val="VerbatimChar"/>
          <w:b/>
          <w:bCs/>
        </w:rPr>
        <w:t xml:space="preserve">AccessControlListNotSupported</w:t>
      </w:r>
      <w:r>
        <w:rPr>
          <w:b/>
          <w:bCs/>
        </w:rPr>
        <w:t xml:space="preserve"> </w:t>
      </w:r>
      <w:r>
        <w:rPr>
          <w:b/>
          <w:bCs/>
        </w:rPr>
        <w:t xml:space="preserve">from</w:t>
      </w:r>
      <w:r>
        <w:rPr>
          <w:b/>
          <w:bCs/>
        </w:rPr>
        <w:t xml:space="preserve"> </w:t>
      </w:r>
      <w:r>
        <w:rPr>
          <w:rStyle w:val="VerbatimChar"/>
          <w:b/>
          <w:bCs/>
        </w:rPr>
        <w:t xml:space="preserve">acl = "public-read"</w:t>
      </w:r>
    </w:p>
    <w:p>
      <w:pPr>
        <w:pStyle w:val="BodyText"/>
      </w:pPr>
      <w:r>
        <w:t xml:space="preserve">Modern S3 buckets are created with ACLs disabled (</w:t>
      </w:r>
      <w:r>
        <w:rPr>
          <w:rStyle w:val="VerbatimChar"/>
        </w:rPr>
        <w:t xml:space="preserve">ObjectOwnership = BucketOwnerEnforced</w:t>
      </w:r>
      <w:r>
        <w:t xml:space="preserve">). Every</w:t>
      </w:r>
      <w:r>
        <w:t xml:space="preserve"> </w:t>
      </w:r>
      <w:r>
        <w:t xml:space="preserve">tutorial older than that change tells you to use an ACL, and every one of them now fails. Use a</w:t>
      </w:r>
      <w:r>
        <w:t xml:space="preserve"> </w:t>
      </w:r>
      <w:r>
        <w:t xml:space="preserve">bucket policy.</w:t>
      </w:r>
    </w:p>
    <w:p>
      <w:pPr>
        <w:pStyle w:val="BodyText"/>
      </w:pPr>
      <w:r>
        <w:rPr>
          <w:b/>
          <w:bCs/>
        </w:rPr>
        <w:t xml:space="preserve">The browser downloads the page instead of displaying it</w:t>
      </w:r>
    </w:p>
    <w:p>
      <w:pPr>
        <w:pStyle w:val="BodyText"/>
      </w:pPr>
      <w:r>
        <w:t xml:space="preserve">No</w:t>
      </w:r>
      <w:r>
        <w:t xml:space="preserve"> </w:t>
      </w:r>
      <w:r>
        <w:rPr>
          <w:rStyle w:val="VerbatimChar"/>
        </w:rPr>
        <w:t xml:space="preserve">content_type</w:t>
      </w:r>
      <w:r>
        <w:t xml:space="preserve"> </w:t>
      </w:r>
      <w:r>
        <w:t xml:space="preserve">on the object. S3 defaults to</w:t>
      </w:r>
      <w:r>
        <w:t xml:space="preserve"> </w:t>
      </w:r>
      <w:r>
        <w:rPr>
          <w:rStyle w:val="VerbatimChar"/>
        </w:rPr>
        <w:t xml:space="preserve">binary/octet-stream</w:t>
      </w:r>
      <w:r>
        <w:t xml:space="preserve">, and browsers download that.</w:t>
      </w:r>
    </w:p>
    <w:p>
      <w:pPr>
        <w:pStyle w:val="BodyText"/>
      </w:pPr>
      <w:r>
        <w:rPr>
          <w:b/>
          <w:bCs/>
        </w:rPr>
        <w:t xml:space="preserve">The page displays but non-ASCII characters are mangled</w:t>
      </w:r>
    </w:p>
    <w:p>
      <w:pPr>
        <w:pStyle w:val="BodyText"/>
      </w:pPr>
      <w:r>
        <w:rPr>
          <w:rStyle w:val="VerbatimChar"/>
        </w:rPr>
        <w:t xml:space="preserve">content_type = "text/html"</w:t>
      </w:r>
      <w:r>
        <w:t xml:space="preserve"> </w:t>
      </w:r>
      <w:r>
        <w:t xml:space="preserve">with no charset — see Step 5. Use</w:t>
      </w:r>
      <w:r>
        <w:t xml:space="preserve"> </w:t>
      </w:r>
      <w:r>
        <w:rPr>
          <w:rStyle w:val="VerbatimChar"/>
        </w:rPr>
        <w:t xml:space="preserve">"text/html; charset=utf-8"</w:t>
      </w:r>
      <w:r>
        <w:t xml:space="preserve">. Note</w:t>
      </w:r>
      <w:r>
        <w:t xml:space="preserve"> </w:t>
      </w:r>
      <w:r>
        <w:t xml:space="preserve">that</w:t>
      </w:r>
      <w:r>
        <w:t xml:space="preserve"> </w:t>
      </w:r>
      <w:r>
        <w:rPr>
          <w:rStyle w:val="VerbatimChar"/>
        </w:rPr>
        <w:t xml:space="preserve">curl</w:t>
      </w:r>
      <w:r>
        <w:t xml:space="preserve"> </w:t>
      </w:r>
      <w:r>
        <w:t xml:space="preserve">will</w:t>
      </w:r>
      <w:r>
        <w:t xml:space="preserve"> </w:t>
      </w:r>
      <w:r>
        <w:rPr>
          <w:i/>
          <w:iCs/>
        </w:rPr>
        <w:t xml:space="preserve">not</w:t>
      </w:r>
      <w:r>
        <w:t xml:space="preserve"> </w:t>
      </w:r>
      <w:r>
        <w:t xml:space="preserve">show you this problem.</w:t>
      </w:r>
    </w:p>
    <w:p>
      <w:pPr>
        <w:pStyle w:val="BodyText"/>
      </w:pPr>
      <w:r>
        <w:rPr>
          <w:b/>
          <w:bCs/>
        </w:rPr>
        <w:t xml:space="preserve">A missing page shows a generic S3 XML error rather than your error page</w:t>
      </w:r>
    </w:p>
    <w:p>
      <w:pPr>
        <w:pStyle w:val="BodyText"/>
      </w:pPr>
      <w:r>
        <w:t xml:space="preserve">Either</w:t>
      </w:r>
      <w:r>
        <w:t xml:space="preserve"> </w:t>
      </w:r>
      <w:r>
        <w:rPr>
          <w:rStyle w:val="VerbatimChar"/>
        </w:rPr>
        <w:t xml:space="preserve">error_document</w:t>
      </w:r>
      <w:r>
        <w:t xml:space="preserve"> </w:t>
      </w:r>
      <w:r>
        <w:t xml:space="preserve">is not set in the website configuration, or the error object was never</w:t>
      </w:r>
      <w:r>
        <w:t xml:space="preserve"> </w:t>
      </w:r>
      <w:r>
        <w:t xml:space="preserve">uploaded, or you are hitting the</w:t>
      </w:r>
      <w:r>
        <w:t xml:space="preserve"> </w:t>
      </w:r>
      <w:r>
        <w:rPr>
          <w:b/>
          <w:bCs/>
        </w:rPr>
        <w:t xml:space="preserve">REST</w:t>
      </w:r>
      <w:r>
        <w:t xml:space="preserve"> </w:t>
      </w:r>
      <w:r>
        <w:t xml:space="preserve">endpoint, which has no concept of an error document.</w:t>
      </w:r>
    </w:p>
    <w:p>
      <w:pPr>
        <w:pStyle w:val="BodyText"/>
      </w:pPr>
      <w:r>
        <w:rPr>
          <w:rStyle w:val="VerbatimChar"/>
          <w:b/>
          <w:bCs/>
        </w:rPr>
        <w:t xml:space="preserve">BucketAlreadyExists</w:t>
      </w:r>
    </w:p>
    <w:p>
      <w:pPr>
        <w:pStyle w:val="BodyText"/>
      </w:pPr>
      <w:r>
        <w:t xml:space="preserve">S3 bucket names are globally unique across every AWS account. Add a</w:t>
      </w:r>
      <w:r>
        <w:t xml:space="preserve"> </w:t>
      </w:r>
      <w:r>
        <w:rPr>
          <w:rStyle w:val="VerbatimChar"/>
        </w:rPr>
        <w:t xml:space="preserve">random_id</w:t>
      </w:r>
      <w:r>
        <w:t xml:space="preserve"> </w:t>
      </w:r>
      <w:r>
        <w:t xml:space="preserve">suffix.</w:t>
      </w:r>
    </w:p>
    <w:p>
      <w:pPr>
        <w:pStyle w:val="BodyText"/>
      </w:pPr>
      <w:r>
        <w:rPr>
          <w:rStyle w:val="VerbatimChar"/>
          <w:b/>
          <w:bCs/>
        </w:rPr>
        <w:t xml:space="preserve">terraform destroy</w:t>
      </w:r>
      <w:r>
        <w:rPr>
          <w:b/>
          <w:bCs/>
        </w:rPr>
        <w:t xml:space="preserve"> </w:t>
      </w:r>
      <w:r>
        <w:rPr>
          <w:b/>
          <w:bCs/>
        </w:rPr>
        <w:t xml:space="preserve">fails with</w:t>
      </w:r>
      <w:r>
        <w:rPr>
          <w:b/>
          <w:bCs/>
        </w:rPr>
        <w:t xml:space="preserve"> </w:t>
      </w:r>
      <w:r>
        <w:rPr>
          <w:rStyle w:val="VerbatimChar"/>
          <w:b/>
          <w:bCs/>
        </w:rPr>
        <w:t xml:space="preserve">BucketNotEmpty</w:t>
      </w:r>
    </w:p>
    <w:p>
      <w:pPr>
        <w:pStyle w:val="BodyText"/>
      </w:pPr>
      <w:r>
        <w:t xml:space="preserve">Terraform manages the two objects it created, but not anything else in the bucket.</w:t>
      </w:r>
      <w:r>
        <w:t xml:space="preserve"> </w:t>
      </w:r>
      <w:r>
        <w:rPr>
          <w:rStyle w:val="VerbatimChar"/>
        </w:rPr>
        <w:t xml:space="preserve">force_destroy = true</w:t>
      </w:r>
      <w:r>
        <w:t xml:space="preserve"> </w:t>
      </w:r>
      <w:r>
        <w:t xml:space="preserve">handles it — appropriate for a lab, and something to think hard about</w:t>
      </w:r>
      <w:r>
        <w:t xml:space="preserve"> </w:t>
      </w:r>
      <w:r>
        <w:t xml:space="preserve">anywhere else.</w:t>
      </w:r>
    </w:p>
    <w:p>
      <w:r>
        <w:pict>
          <v:rect style="width:0;height:1.5pt" o:hralign="center" o:hrstd="t" o:hr="t"/>
        </w:pict>
      </w:r>
    </w:p>
    <w:bookmarkEnd w:id="34"/>
    <w:bookmarkStart w:id="36" w:name="X45ace072af6d4352557eb63c917be8f0ebb2ca5"/>
    <w:p>
      <w:pPr>
        <w:pStyle w:val="Heading2"/>
      </w:pPr>
      <w:r>
        <w:t xml:space="preserve">7. Cleanup Steps</w:t>
      </w:r>
    </w:p>
    <w:p>
      <w:pPr>
        <w:pStyle w:val="SourceCode"/>
      </w:pPr>
      <w:r>
        <w:rPr>
          <w:rStyle w:val="ExtensionTok"/>
        </w:rPr>
        <w:t xml:space="preserve">terraform</w:t>
      </w:r>
      <w:r>
        <w:rPr>
          <w:rStyle w:val="NormalTok"/>
        </w:rPr>
        <w:t xml:space="preserve"> destroy </w:t>
      </w:r>
      <w:r>
        <w:rPr>
          <w:rStyle w:val="AttributeTok"/>
        </w:rPr>
        <w:t xml:space="preserve">-auto-approve</w:t>
      </w:r>
    </w:p>
    <w:p>
      <w:pPr>
        <w:pStyle w:val="FirstParagraph"/>
      </w:pPr>
      <w:r>
        <w:rPr>
          <w:b/>
          <w:bCs/>
        </w:rPr>
        <w:t xml:space="preserve">Expected output:</w:t>
      </w:r>
    </w:p>
    <w:p>
      <w:pPr>
        <w:pStyle w:val="SourceCode"/>
      </w:pPr>
      <w:r>
        <w:rPr>
          <w:rStyle w:val="VerbatimChar"/>
        </w:rPr>
        <w:t xml:space="preserve">random_id.suffix: Destruction complete after 0s</w:t>
      </w:r>
      <w:r>
        <w:br/>
      </w:r>
      <w:r>
        <w:br/>
      </w:r>
      <w:r>
        <w:rPr>
          <w:rStyle w:val="VerbatimChar"/>
        </w:rPr>
        <w:t xml:space="preserve">Destroy complete! Resources: 7 destroyed.</w:t>
      </w:r>
    </w:p>
    <w:p>
      <w:pPr>
        <w:pStyle w:val="FirstParagraph"/>
      </w:pPr>
      <w:r>
        <w:t xml:space="preserve">Confirm the bucket is gone:</w:t>
      </w:r>
    </w:p>
    <w:p>
      <w:pPr>
        <w:pStyle w:val="SourceCode"/>
      </w:pPr>
      <w:r>
        <w:rPr>
          <w:rStyle w:val="ExtensionTok"/>
        </w:rPr>
        <w:t xml:space="preserve">aws</w:t>
      </w:r>
      <w:r>
        <w:rPr>
          <w:rStyle w:val="NormalTok"/>
        </w:rPr>
        <w:t xml:space="preserve"> s3 ls </w:t>
      </w:r>
      <w:r>
        <w:rPr>
          <w:rStyle w:val="KeywordTok"/>
        </w:rPr>
        <w:t xml:space="preserve">|</w:t>
      </w:r>
      <w:r>
        <w:rPr>
          <w:rStyle w:val="NormalTok"/>
        </w:rPr>
        <w:t xml:space="preserve"> </w:t>
      </w:r>
      <w:r>
        <w:rPr>
          <w:rStyle w:val="FunctionTok"/>
        </w:rPr>
        <w:t xml:space="preserve">grep</w:t>
      </w:r>
      <w:r>
        <w:rPr>
          <w:rStyle w:val="NormalTok"/>
        </w:rPr>
        <w:t xml:space="preserve"> tflab9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tflab9 buckets"</w:t>
      </w:r>
    </w:p>
    <w:p>
      <w:pPr>
        <w:pStyle w:val="FirstParagraph"/>
      </w:pPr>
      <w:r>
        <w:rPr>
          <w:b/>
          <w:bCs/>
        </w:rPr>
        <w:t xml:space="preserve">Expected output:</w:t>
      </w:r>
      <w:r>
        <w:t xml:space="preserve"> </w:t>
      </w:r>
      <w:r>
        <w:rPr>
          <w:rStyle w:val="VerbatimChar"/>
        </w:rPr>
        <w:t xml:space="preserve">no tflab9 buckets</w:t>
      </w:r>
    </w:p>
    <w:bookmarkStart w:id="35" w:name="then-run-the-course-wide-sweep"/>
    <w:p>
      <w:pPr>
        <w:pStyle w:val="Heading3"/>
      </w:pPr>
      <w:r>
        <w:t xml:space="preserve">Then run the course-wide sweep</w:t>
      </w:r>
    </w:p>
    <w:p>
      <w:pPr>
        <w:pStyle w:val="FirstParagraph"/>
      </w:pPr>
      <w:r>
        <w:t xml:space="preserve">This is the last lab. Confirm the whole course left nothing behind:</w:t>
      </w:r>
    </w:p>
    <w:p>
      <w:pPr>
        <w:pStyle w:val="SourceCode"/>
      </w:pPr>
      <w:r>
        <w:rPr>
          <w:rStyle w:val="ExtensionTok"/>
        </w:rPr>
        <w:t xml:space="preserve">aws</w:t>
      </w:r>
      <w:r>
        <w:rPr>
          <w:rStyle w:val="NormalTok"/>
        </w:rPr>
        <w:t xml:space="preserve"> ec2 describe-instances </w:t>
      </w:r>
      <w:r>
        <w:rPr>
          <w:rStyle w:val="AttributeTok"/>
        </w:rPr>
        <w:t xml:space="preserve">--filters</w:t>
      </w:r>
      <w:r>
        <w:rPr>
          <w:rStyle w:val="NormalTok"/>
        </w:rPr>
        <w:t xml:space="preserve"> Name=tag:Course,Values=intermediate-terraform </w:t>
      </w:r>
      <w:r>
        <w:rPr>
          <w:rStyle w:val="DataTypeTok"/>
        </w:rPr>
        <w:t xml:space="preserve">\</w:t>
      </w:r>
      <w:r>
        <w:br/>
      </w:r>
      <w:r>
        <w:rPr>
          <w:rStyle w:val="NormalTok"/>
        </w:rPr>
        <w:t xml:space="preserve">  Name=instance-state-name,Values=running,pending,stopped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'Reservations[].Instances[].InstanceId'</w:t>
      </w:r>
      <w:r>
        <w:rPr>
          <w:rStyle w:val="NormalTok"/>
        </w:rPr>
        <w:t xml:space="preserve"> </w:t>
      </w:r>
      <w:r>
        <w:rPr>
          <w:rStyle w:val="AttributeTok"/>
        </w:rPr>
        <w:t xml:space="preserve">--output</w:t>
      </w:r>
      <w:r>
        <w:rPr>
          <w:rStyle w:val="NormalTok"/>
        </w:rPr>
        <w:t xml:space="preserve"> text</w:t>
      </w:r>
      <w:r>
        <w:br/>
      </w:r>
      <w:r>
        <w:rPr>
          <w:rStyle w:val="ExtensionTok"/>
        </w:rPr>
        <w:t xml:space="preserve">aws</w:t>
      </w:r>
      <w:r>
        <w:rPr>
          <w:rStyle w:val="NormalTok"/>
        </w:rPr>
        <w:t xml:space="preserve"> ec2 describe-vpcs </w:t>
      </w:r>
      <w:r>
        <w:rPr>
          <w:rStyle w:val="AttributeTok"/>
        </w:rPr>
        <w:t xml:space="preserve">--filters</w:t>
      </w:r>
      <w:r>
        <w:rPr>
          <w:rStyle w:val="NormalTok"/>
        </w:rPr>
        <w:t xml:space="preserve"> Name=tag:Course,Values=intermediate-terraform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'Vpcs[].VpcId'</w:t>
      </w:r>
      <w:r>
        <w:rPr>
          <w:rStyle w:val="NormalTok"/>
        </w:rPr>
        <w:t xml:space="preserve"> </w:t>
      </w:r>
      <w:r>
        <w:rPr>
          <w:rStyle w:val="AttributeTok"/>
        </w:rPr>
        <w:t xml:space="preserve">--output</w:t>
      </w:r>
      <w:r>
        <w:rPr>
          <w:rStyle w:val="NormalTok"/>
        </w:rPr>
        <w:t xml:space="preserve"> text</w:t>
      </w:r>
      <w:r>
        <w:br/>
      </w:r>
      <w:r>
        <w:rPr>
          <w:rStyle w:val="ExtensionTok"/>
        </w:rPr>
        <w:t xml:space="preserve">aws</w:t>
      </w:r>
      <w:r>
        <w:rPr>
          <w:rStyle w:val="NormalTok"/>
        </w:rPr>
        <w:t xml:space="preserve"> s3 ls </w:t>
      </w:r>
      <w:r>
        <w:rPr>
          <w:rStyle w:val="KeywordTok"/>
        </w:rPr>
        <w:t xml:space="preserve">|</w:t>
      </w:r>
      <w:r>
        <w:rPr>
          <w:rStyle w:val="NormalTok"/>
        </w:rPr>
        <w:t xml:space="preserve"> </w:t>
      </w:r>
      <w:r>
        <w:rPr>
          <w:rStyle w:val="FunctionTok"/>
        </w:rPr>
        <w:t xml:space="preserve">grep</w:t>
      </w:r>
      <w:r>
        <w:rPr>
          <w:rStyle w:val="NormalTok"/>
        </w:rPr>
        <w:t xml:space="preserve"> tflab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tflab buckets"</w:t>
      </w:r>
      <w:r>
        <w:br/>
      </w:r>
      <w:r>
        <w:rPr>
          <w:rStyle w:val="ExtensionTok"/>
        </w:rPr>
        <w:t xml:space="preserve">aws</w:t>
      </w:r>
      <w:r>
        <w:rPr>
          <w:rStyle w:val="NormalTok"/>
        </w:rPr>
        <w:t xml:space="preserve"> dynamodb list-tables </w:t>
      </w:r>
      <w:r>
        <w:rPr>
          <w:rStyle w:val="AttributeTok"/>
        </w:rPr>
        <w:t xml:space="preserve">--query</w:t>
      </w:r>
      <w:r>
        <w:rPr>
          <w:rStyle w:val="NormalTok"/>
        </w:rPr>
        <w:t xml:space="preserve"> </w:t>
      </w:r>
      <w:r>
        <w:rPr>
          <w:rStyle w:val="StringTok"/>
        </w:rPr>
        <w:t xml:space="preserve">'TableNames[?contains(@,`tflab`)]'</w:t>
      </w:r>
      <w:r>
        <w:rPr>
          <w:rStyle w:val="NormalTok"/>
        </w:rPr>
        <w:t xml:space="preserve"> </w:t>
      </w:r>
      <w:r>
        <w:rPr>
          <w:rStyle w:val="AttributeTok"/>
        </w:rPr>
        <w:t xml:space="preserve">--output</w:t>
      </w:r>
      <w:r>
        <w:rPr>
          <w:rStyle w:val="NormalTok"/>
        </w:rPr>
        <w:t xml:space="preserve"> text</w:t>
      </w:r>
    </w:p>
    <w:p>
      <w:pPr>
        <w:pStyle w:val="FirstParagraph"/>
      </w:pPr>
      <w:r>
        <w:rPr>
          <w:b/>
          <w:bCs/>
        </w:rPr>
        <w:t xml:space="preserve">Expected output after the authoring run — nothing from any of them except the S3 line:</w:t>
      </w:r>
    </w:p>
    <w:p>
      <w:pPr>
        <w:pStyle w:val="SourceCode"/>
      </w:pPr>
      <w:r>
        <w:rPr>
          <w:rStyle w:val="VerbatimChar"/>
        </w:rPr>
        <w:t xml:space="preserve">no tflab buckets</w:t>
      </w:r>
    </w:p>
    <w:p>
      <w:pPr>
        <w:pStyle w:val="FirstParagraph"/>
      </w:pPr>
      <w:r>
        <w:rPr>
          <w:b/>
          <w:bCs/>
        </w:rPr>
        <w:t xml:space="preserve">Keep these, and here is why: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Keep</w:t>
            </w:r>
          </w:p>
        </w:tc>
        <w:tc>
          <w:tcPr/>
          <w:p>
            <w:pPr>
              <w:pStyle w:val="Compact"/>
            </w:pPr>
            <w:r>
              <w:t xml:space="preserve">Why</w:t>
            </w:r>
          </w:p>
        </w:tc>
      </w:tr>
      <w:tr>
        <w:tc>
          <w:tcPr/>
          <w:p>
            <w:pPr>
              <w:pStyle w:val="Compact"/>
            </w:pPr>
            <w:r>
              <w:t xml:space="preserve">Your own solution</w:t>
            </w:r>
          </w:p>
        </w:tc>
        <w:tc>
          <w:tcPr/>
          <w:p>
            <w:pPr>
              <w:pStyle w:val="Compact"/>
            </w:pPr>
            <w:r>
              <w:t xml:space="preserve">It is the proof you can work from documentation. Keep it next to the reference and compare.</w:t>
            </w:r>
          </w:p>
        </w:tc>
      </w:tr>
      <w:tr>
        <w:tc>
          <w:tcPr/>
          <w:p>
            <w:pPr>
              <w:pStyle w:val="Compact"/>
            </w:pPr>
            <w:r>
              <w:rPr>
                <w:rStyle w:val="VerbatimChar"/>
              </w:rPr>
              <w:t xml:space="preserve">validate.sh</w:t>
            </w:r>
          </w:p>
        </w:tc>
        <w:tc>
          <w:tcPr/>
          <w:p>
            <w:pPr>
              <w:pStyle w:val="Compact"/>
            </w:pPr>
            <w:r>
              <w:t xml:space="preserve">The endpoint-difference checks generalise: assert a</w:t>
            </w:r>
            <w:r>
              <w:t xml:space="preserve"> </w:t>
            </w:r>
            <w:r>
              <w:rPr>
                <w:i/>
                <w:iCs/>
              </w:rPr>
              <w:t xml:space="preserve">behavioural</w:t>
            </w:r>
            <w:r>
              <w:t xml:space="preserve"> </w:t>
            </w:r>
            <w:r>
              <w:t xml:space="preserve">difference, not just a status code.</w:t>
            </w:r>
          </w:p>
        </w:tc>
      </w:tr>
      <w:tr>
        <w:tc>
          <w:tcPr/>
          <w:p>
            <w:pPr>
              <w:pStyle w:val="Compact"/>
            </w:pPr>
            <w:r>
              <w:rPr>
                <w:rStyle w:val="VerbatimChar"/>
              </w:rPr>
              <w:t xml:space="preserve">reference-solution/</w:t>
            </w:r>
          </w:p>
        </w:tc>
        <w:tc>
          <w:tcPr/>
          <w:p>
            <w:pPr>
              <w:pStyle w:val="Compact"/>
            </w:pPr>
            <w:r>
              <w:t xml:space="preserve">One tested answer, with its comments explaining the three traps.</w:t>
            </w:r>
            <w:r>
              <w:t xml:space="preserve"> </w:t>
            </w:r>
            <w:r>
              <w:rPr>
                <w:b/>
                <w:bCs/>
              </w:rPr>
              <w:t xml:space="preserve">Not the only correct answer.</w:t>
            </w:r>
          </w:p>
        </w:tc>
      </w:tr>
    </w:tbl>
    <w:p>
      <w:r>
        <w:pict>
          <v:rect style="width:0;height:1.5pt" o:hralign="center" o:hrstd="t" o:hr="t"/>
        </w:pict>
      </w:r>
    </w:p>
    <w:bookmarkEnd w:id="35"/>
    <w:bookmarkEnd w:id="36"/>
    <w:bookmarkStart w:id="40" w:name="optional-extensions"/>
    <w:p>
      <w:pPr>
        <w:pStyle w:val="Heading2"/>
      </w:pPr>
      <w:r>
        <w:t xml:space="preserve">Optional extensions</w:t>
      </w:r>
    </w:p>
    <w:p>
      <w:pPr>
        <w:numPr>
          <w:ilvl w:val="0"/>
          <w:numId w:val="1007"/>
        </w:numPr>
      </w:pPr>
      <w:r>
        <w:rPr>
          <w:b/>
          <w:bCs/>
        </w:rPr>
        <w:t xml:space="preserve">Put CloudFront in front of it.</w:t>
      </w:r>
      <w:r>
        <w:t xml:space="preserve"> </w:t>
      </w:r>
      <w:r>
        <w:t xml:space="preserve">The website endpoint is HTTP-only. Add an</w:t>
      </w:r>
      <w:r>
        <w:t xml:space="preserve"> </w:t>
      </w:r>
      <w:r>
        <w:rPr>
          <w:rStyle w:val="VerbatimChar"/>
        </w:rPr>
        <w:t xml:space="preserve">aws_cloudfront_distribution</w:t>
      </w:r>
      <w:r>
        <w:t xml:space="preserve"> </w:t>
      </w:r>
      <w:r>
        <w:t xml:space="preserve">with Origin Access Control, make the bucket private again, and</w:t>
      </w:r>
      <w:r>
        <w:t xml:space="preserve"> </w:t>
      </w:r>
      <w:r>
        <w:t xml:space="preserve">serve the same content over HTTPS. This is the real-world architecture, it is entirely</w:t>
      </w:r>
      <w:r>
        <w:t xml:space="preserve"> </w:t>
      </w:r>
      <w:r>
        <w:t xml:space="preserve">documentation-driven, and it is a genuinely harder version of this lab.</w:t>
      </w:r>
    </w:p>
    <w:p>
      <w:pPr>
        <w:numPr>
          <w:ilvl w:val="0"/>
          <w:numId w:val="1007"/>
        </w:numPr>
      </w:pPr>
      <w:r>
        <w:rPr>
          <w:b/>
          <w:bCs/>
        </w:rPr>
        <w:t xml:space="preserve">Add a redirect rule.</w:t>
      </w:r>
      <w:r>
        <w:t xml:space="preserve"> </w:t>
      </w:r>
      <w:r>
        <w:rPr>
          <w:rStyle w:val="VerbatimChar"/>
        </w:rPr>
        <w:t xml:space="preserve">aws_s3_bucket_website_configuration</w:t>
      </w:r>
      <w:r>
        <w:t xml:space="preserve"> </w:t>
      </w:r>
      <w:r>
        <w:t xml:space="preserve">supports</w:t>
      </w:r>
      <w:r>
        <w:t xml:space="preserve"> </w:t>
      </w:r>
      <w:r>
        <w:rPr>
          <w:rStyle w:val="VerbatimChar"/>
        </w:rPr>
        <w:t xml:space="preserve">routing_rule</w:t>
      </w:r>
      <w:r>
        <w:t xml:space="preserve"> </w:t>
      </w:r>
      <w:r>
        <w:t xml:space="preserve">blocks.</w:t>
      </w:r>
      <w:r>
        <w:t xml:space="preserve"> </w:t>
      </w:r>
      <w:r>
        <w:t xml:space="preserve">Make</w:t>
      </w:r>
      <w:r>
        <w:t xml:space="preserve"> </w:t>
      </w:r>
      <w:r>
        <w:rPr>
          <w:rStyle w:val="VerbatimChar"/>
        </w:rPr>
        <w:t xml:space="preserve">/old-page.html</w:t>
      </w:r>
      <w:r>
        <w:t xml:space="preserve"> </w:t>
      </w:r>
      <w:r>
        <w:t xml:space="preserve">redirect to</w:t>
      </w:r>
      <w:r>
        <w:t xml:space="preserve"> </w:t>
      </w:r>
      <w:r>
        <w:rPr>
          <w:rStyle w:val="VerbatimChar"/>
        </w:rPr>
        <w:t xml:space="preserve">/</w:t>
      </w:r>
      <w:r>
        <w:t xml:space="preserve">, and verify with</w:t>
      </w:r>
      <w:r>
        <w:t xml:space="preserve"> </w:t>
      </w:r>
      <w:r>
        <w:rPr>
          <w:rStyle w:val="VerbatimChar"/>
        </w:rPr>
        <w:t xml:space="preserve">curl -I</w:t>
      </w:r>
      <w:r>
        <w:t xml:space="preserve"> </w:t>
      </w:r>
      <w:r>
        <w:t xml:space="preserve">that you get a</w:t>
      </w:r>
      <w:r>
        <w:t xml:space="preserve"> </w:t>
      </w:r>
      <w:r>
        <w:rPr>
          <w:rStyle w:val="VerbatimChar"/>
        </w:rPr>
        <w:t xml:space="preserve">301</w:t>
      </w:r>
      <w:r>
        <w:t xml:space="preserve"> </w:t>
      </w:r>
      <w:r>
        <w:t xml:space="preserve">and a</w:t>
      </w:r>
      <w:r>
        <w:t xml:space="preserve"> </w:t>
      </w:r>
      <w:r>
        <w:rPr>
          <w:rStyle w:val="VerbatimChar"/>
        </w:rPr>
        <w:t xml:space="preserve">Location</w:t>
      </w:r>
      <w:r>
        <w:t xml:space="preserve"> </w:t>
      </w:r>
      <w:r>
        <w:t xml:space="preserve">header.</w:t>
      </w:r>
    </w:p>
    <w:p>
      <w:pPr>
        <w:numPr>
          <w:ilvl w:val="0"/>
          <w:numId w:val="1007"/>
        </w:numPr>
      </w:pPr>
      <w:r>
        <w:rPr>
          <w:b/>
          <w:bCs/>
        </w:rPr>
        <w:t xml:space="preserve">Version the site.</w:t>
      </w:r>
      <w:r>
        <w:t xml:space="preserve"> </w:t>
      </w:r>
      <w:r>
        <w:t xml:space="preserve">Enable bucket versioning, change</w:t>
      </w:r>
      <w:r>
        <w:t xml:space="preserve"> </w:t>
      </w:r>
      <w:r>
        <w:rPr>
          <w:rStyle w:val="VerbatimChar"/>
        </w:rPr>
        <w:t xml:space="preserve">index.html</w:t>
      </w:r>
      <w:r>
        <w:t xml:space="preserve">, apply, then retrieve the</w:t>
      </w:r>
      <w:r>
        <w:t xml:space="preserve"> </w:t>
      </w:r>
      <w:r>
        <w:t xml:space="preserve">previous version with</w:t>
      </w:r>
      <w:r>
        <w:t xml:space="preserve"> </w:t>
      </w:r>
      <w:r>
        <w:rPr>
          <w:rStyle w:val="VerbatimChar"/>
        </w:rPr>
        <w:t xml:space="preserve">aws s3api list-object-versions</w:t>
      </w:r>
      <w:r>
        <w:t xml:space="preserve">. The same mechanism that protects state in</w:t>
      </w:r>
      <w:r>
        <w:t xml:space="preserve"> </w:t>
      </w:r>
      <w:hyperlink r:id="rId37">
        <w:r>
          <w:rPr>
            <w:rStyle w:val="Hyperlink"/>
          </w:rPr>
          <w:t xml:space="preserve">Lab 8</w:t>
        </w:r>
      </w:hyperlink>
      <w:r>
        <w:t xml:space="preserve"> </w:t>
      </w:r>
      <w:r>
        <w:t xml:space="preserve">gives you content rollback here.</w:t>
      </w:r>
    </w:p>
    <w:p>
      <w:pPr>
        <w:numPr>
          <w:ilvl w:val="0"/>
          <w:numId w:val="1007"/>
        </w:numPr>
      </w:pPr>
      <w:r>
        <w:rPr>
          <w:b/>
          <w:bCs/>
        </w:rPr>
        <w:t xml:space="preserve">Serve a real directory.</w:t>
      </w:r>
      <w:r>
        <w:t xml:space="preserve"> </w:t>
      </w:r>
      <w:r>
        <w:t xml:space="preserve">Replace the two inline</w:t>
      </w:r>
      <w:r>
        <w:t xml:space="preserve"> </w:t>
      </w:r>
      <w:r>
        <w:rPr>
          <w:rStyle w:val="VerbatimChar"/>
        </w:rPr>
        <w:t xml:space="preserve">aws_s3_object</w:t>
      </w:r>
      <w:r>
        <w:t xml:space="preserve"> </w:t>
      </w:r>
      <w:r>
        <w:t xml:space="preserve">resources with a</w:t>
      </w:r>
      <w:r>
        <w:t xml:space="preserve"> </w:t>
      </w:r>
      <w:r>
        <w:rPr>
          <w:rStyle w:val="VerbatimChar"/>
        </w:rPr>
        <w:t xml:space="preserve">for_each</w:t>
      </w:r>
      <w:r>
        <w:t xml:space="preserve"> </w:t>
      </w:r>
      <w:r>
        <w:t xml:space="preserve">over</w:t>
      </w:r>
      <w:r>
        <w:t xml:space="preserve"> </w:t>
      </w:r>
      <w:r>
        <w:rPr>
          <w:rStyle w:val="VerbatimChar"/>
        </w:rPr>
        <w:t xml:space="preserve">fileset(path.module, "site/**")</w:t>
      </w:r>
      <w:r>
        <w:t xml:space="preserve">, uploading a whole directory and setting</w:t>
      </w:r>
      <w:r>
        <w:t xml:space="preserve"> </w:t>
      </w:r>
      <w:r>
        <w:rPr>
          <w:rStyle w:val="VerbatimChar"/>
        </w:rPr>
        <w:t xml:space="preserve">content_type</w:t>
      </w:r>
      <w:r>
        <w:t xml:space="preserve"> </w:t>
      </w:r>
      <w:r>
        <w:t xml:space="preserve">per file extension with a lookup map. This combines</w:t>
      </w:r>
      <w:r>
        <w:t xml:space="preserve"> </w:t>
      </w:r>
      <w:hyperlink r:id="rId38">
        <w:r>
          <w:rPr>
            <w:rStyle w:val="Hyperlink"/>
          </w:rPr>
          <w:t xml:space="preserve">Lab 7</w:t>
        </w:r>
      </w:hyperlink>
      <w:r>
        <w:t xml:space="preserve">'s</w:t>
      </w:r>
      <w:r>
        <w:t xml:space="preserve"> </w:t>
      </w:r>
      <w:r>
        <w:t xml:space="preserve">functions with this lab's resources, and it is how you would actually deploy a site.</w:t>
      </w:r>
    </w:p>
    <w:p>
      <w:pPr>
        <w:numPr>
          <w:ilvl w:val="0"/>
          <w:numId w:val="1007"/>
        </w:numPr>
      </w:pPr>
      <w:r>
        <w:rPr>
          <w:b/>
          <w:bCs/>
        </w:rPr>
        <w:t xml:space="preserve">Write the module.</w:t>
      </w:r>
      <w:r>
        <w:t xml:space="preserve"> </w:t>
      </w:r>
      <w:r>
        <w:t xml:space="preserve">Package this as a reusable module with the interface discipline from</w:t>
      </w:r>
      <w:r>
        <w:t xml:space="preserve"> </w:t>
      </w:r>
      <w:hyperlink r:id="rId39">
        <w:r>
          <w:rPr>
            <w:rStyle w:val="Hyperlink"/>
          </w:rPr>
          <w:t xml:space="preserve">Lab 5</w:t>
        </w:r>
      </w:hyperlink>
      <w:r>
        <w:t xml:space="preserve"> </w:t>
      </w:r>
      <w:r>
        <w:t xml:space="preserve">— typed variables in,</w:t>
      </w:r>
      <w:r>
        <w:t xml:space="preserve"> </w:t>
      </w:r>
      <w:r>
        <w:rPr>
          <w:rStyle w:val="VerbatimChar"/>
        </w:rPr>
        <w:t xml:space="preserve">website_endpoint</w:t>
      </w:r>
      <w:r>
        <w:t xml:space="preserve"> </w:t>
      </w:r>
      <w:r>
        <w:t xml:space="preserve">out — and call it</w:t>
      </w:r>
      <w:r>
        <w:t xml:space="preserve"> </w:t>
      </w:r>
      <w:r>
        <w:t xml:space="preserve">twice from one root to deploy two sites. If Labs 5 and 9 both landed, this should take about</w:t>
      </w:r>
      <w:r>
        <w:t xml:space="preserve"> </w:t>
      </w:r>
      <w:r>
        <w:t xml:space="preserve">fifteen minutes.</w:t>
      </w:r>
    </w:p>
    <w:bookmarkEnd w:id="40"/>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pPr>
      <w:pBdr>
        <w:left w:color="2B5FA8" w:space="10" w:sz="18" w:val="single"/>
      </w:pBdr>
      <w:shd w:color="auto" w:fill="F7F9FC" w:val="clear"/>
      <w:ind w:left="284" w:right="142"/>
      <w:spacing w:after="120" w:before="12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basedOn w:val="DefaultParagraphFont"/>
    <w:rPr>
      <w:rFonts w:ascii="Menlo" w:cs="Menlo" w:hAnsi="Menlo"/>
      <w:shd w:color="auto" w:fill="F2F4F7" w:val="clear"/>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shd w:color="auto" w:fill="F6F8FA" w:val="clear"/>
      <w:pBdr>
        <w:top w:color="D5DAE0" w:space="4" w:sz="4" w:val="single"/>
        <w:left w:color="D5DAE0" w:space="4" w:sz="4" w:val="single"/>
        <w:bottom w:color="D5DAE0" w:space="4" w:sz="4" w:val="single"/>
        <w:right w:color="D5DAE0" w:space="4" w:sz="4" w:val="single"/>
      </w:pBdr>
      <w:spacing w:after="60" w:before="60" w:line="240" w:lineRule="auto"/>
      <w:ind w:left="115" w:right="115"/>
    </w:pPr>
    <w:rPr>
      <w:rFonts w:ascii="Menlo" w:cs="Menlo" w:hAnsi="Menlo"/>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5" Target="media/rId25.png" /><Relationship Type="http://schemas.openxmlformats.org/officeDocument/2006/relationships/hyperlink" Id="rId9" Target="00-shared-setup.docx" TargetMode="External" /><Relationship Type="http://schemas.openxmlformats.org/officeDocument/2006/relationships/hyperlink" Id="rId18" Target="artifacts/lab-9/diagrams/lab-9-architecture.svg" TargetMode="External" /><Relationship Type="http://schemas.openxmlformats.org/officeDocument/2006/relationships/hyperlink" Id="rId39" Target="lab-5-modules-workspaces.docx" TargetMode="External" /><Relationship Type="http://schemas.openxmlformats.org/officeDocument/2006/relationships/hyperlink" Id="rId38" Target="lab-7-functions-data-types.docx" TargetMode="External" /><Relationship Type="http://schemas.openxmlformats.org/officeDocument/2006/relationships/hyperlink" Id="rId37" Target="lab-8-loops-backends.docx" TargetMode="External" /><Relationship Type="http://schemas.openxmlformats.org/officeDocument/2006/relationships/hyperlink" Id="rId22" Target="lab-9-capstone/reference-solution/validate.sh" TargetMode="External" /></Relationships>
</file>

<file path=word/_rels/footnotes.xml.rels><?xml version="1.0" encoding="UTF-8"?><Relationships xmlns="http://schemas.openxmlformats.org/package/2006/relationships"><Relationship Type="http://schemas.openxmlformats.org/officeDocument/2006/relationships/hyperlink" Id="rId9" Target="00-shared-setup.docx" TargetMode="External" /><Relationship Type="http://schemas.openxmlformats.org/officeDocument/2006/relationships/hyperlink" Id="rId18" Target="artifacts/lab-9/diagrams/lab-9-architecture.svg" TargetMode="External" /><Relationship Type="http://schemas.openxmlformats.org/officeDocument/2006/relationships/hyperlink" Id="rId39" Target="lab-5-modules-workspaces.docx" TargetMode="External" /><Relationship Type="http://schemas.openxmlformats.org/officeDocument/2006/relationships/hyperlink" Id="rId38" Target="lab-7-functions-data-types.docx" TargetMode="External" /><Relationship Type="http://schemas.openxmlformats.org/officeDocument/2006/relationships/hyperlink" Id="rId37" Target="lab-8-loops-backends.docx" TargetMode="External" /><Relationship Type="http://schemas.openxmlformats.org/officeDocument/2006/relationships/hyperlink" Id="rId22" Target="lab-9-capstone/reference-solution/validate.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(Capstone) — Documentation Deep-Dive Challenge</dc:title>
  <dc:creator>DataCouch — Intermediate Terraform</dc:creator>
  <cp:keywords/>
  <dcterms:created xsi:type="dcterms:W3CDTF">2026-09-05T15:58:28Z</dcterms:created>
  <dcterms:modified xsi:type="dcterms:W3CDTF">2026-09-05T15:58:28Z</dcterms:modified>
</cp:coreProperties>
</file>

<file path=docProps/custom.xml><?xml version="1.0" encoding="utf-8"?>
<Properties xmlns="http://schemas.openxmlformats.org/officeDocument/2006/custom-properties" xmlns:vt="http://schemas.openxmlformats.org/officeDocument/2006/docPropsVTypes"/>
</file>