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Documentation – AlphaPulse Project</w:t>
      </w:r>
    </w:p>
    <w:p>
      <w:pPr>
        <w:pStyle w:val="Heading2"/>
      </w:pPr>
      <w:r>
        <w:t>Project Title</w:t>
      </w:r>
    </w:p>
    <w:p>
      <w:r>
        <w:t>Investment Risk &amp; Volatility Monitor (AlphaPulse)</w:t>
      </w:r>
    </w:p>
    <w:p>
      <w:pPr>
        <w:pStyle w:val="Heading2"/>
      </w:pPr>
      <w:r>
        <w:t>Week 1 Objective</w:t>
      </w:r>
    </w:p>
    <w:p>
      <w:r>
        <w:t>The objective of Week 1 is to acquire, clean, and prepare historical stock market data for a diversified investment portfolio. This clean dataset will serve as the foundation for advanced financial risk analytics such as volatility analysis, correlation, Monte Carlo simulation, and Value at Risk (VaR) in later weeks.</w:t>
      </w:r>
    </w:p>
    <w:p>
      <w:pPr>
        <w:pStyle w:val="Heading2"/>
      </w:pPr>
      <w:r>
        <w:t>Portfolio Selection</w:t>
      </w:r>
    </w:p>
    <w:p>
      <w:r>
        <w:t>A diversified portfolio was selected to reduce sector-specific bias and improve risk analysis accuracy. The portfolio includes 15 large-cap U.S. stocks across multiple sectors such as Technology, Finance, Energy, Healthcare, Consumer Goods, and Communication Services. Additionally, the S&amp;P 500 index was included as a benchmark to compare portfolio performance against the overall market.</w:t>
      </w:r>
    </w:p>
    <w:p>
      <w:pPr>
        <w:pStyle w:val="Heading2"/>
      </w:pPr>
      <w:r>
        <w:t>Data Source</w:t>
      </w:r>
    </w:p>
    <w:p>
      <w:r>
        <w:t>Historical market data was fetched using the Yahoo Finance API through the yfinance Python library. This source provides reliable and widely used financial data including daily prices and trading volume.</w:t>
      </w:r>
    </w:p>
    <w:p>
      <w:pPr>
        <w:pStyle w:val="Heading2"/>
      </w:pPr>
      <w:r>
        <w:t>Data Acquisition Process</w:t>
      </w:r>
    </w:p>
    <w:p>
      <w:r>
        <w:t>• Fetched 5 years of daily historical data (2019–2024)</w:t>
        <w:br/>
        <w:t>• Used adjusted prices to account for corporate actions</w:t>
        <w:br/>
        <w:t>• Collected key fields: Date, Ticker, Adjusted Close Price, and Volume</w:t>
        <w:br/>
        <w:t>• Handled multiple stocks programmatically using Python loops</w:t>
      </w:r>
    </w:p>
    <w:p>
      <w:pPr>
        <w:pStyle w:val="Heading2"/>
      </w:pPr>
      <w:r>
        <w:t>Data Cleaning &amp; Transformation</w:t>
      </w:r>
    </w:p>
    <w:p>
      <w:r>
        <w:t>The raw data obtained from the API was cleaned and transformed into an analytics-ready format. Adjusted Close prices were used to ensure accuracy by incorporating stock splits and dividends. The dataset was reshaped into a long-format structure, where each row represents one stock on one trading day. This format is ideal for time-series analysis and database storage.</w:t>
      </w:r>
    </w:p>
    <w:p>
      <w:pPr>
        <w:pStyle w:val="Heading2"/>
      </w:pPr>
      <w:r>
        <w:t>Data Quality Checks</w:t>
      </w:r>
    </w:p>
    <w:p>
      <w:r>
        <w:t>• Verified absence of null values</w:t>
        <w:br/>
        <w:t>• Ensured correct date formatting</w:t>
        <w:br/>
        <w:t>• Confirmed consistent column structure</w:t>
        <w:br/>
        <w:t>• Validated row count against expected trading days</w:t>
        <w:br/>
        <w:t>• Ensured no duplicate records</w:t>
      </w:r>
    </w:p>
    <w:p>
      <w:pPr>
        <w:pStyle w:val="Heading2"/>
      </w:pPr>
      <w:r>
        <w:t>Final Output</w:t>
      </w:r>
    </w:p>
    <w:p>
      <w:r>
        <w:t>The final cleaned dataset contains approximately 18,800 records and is stored as a CSV file. This dataset is ready for downstream analytics, visualization, and database integration.</w:t>
      </w:r>
    </w:p>
    <w:p>
      <w:pPr>
        <w:pStyle w:val="Heading2"/>
      </w:pPr>
      <w:r>
        <w:t>Week 1 Status</w:t>
      </w:r>
    </w:p>
    <w:p>
      <w:r>
        <w:t>Week 1 tasks have been successfully completed and validated.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