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2026-02-28</w:t>
      </w:r>
      <w:r>
        <w:t xml:space="preserve"> </w:t>
      </w:r>
      <w:r>
        <w:t xml:space="preserve">Claud D. Park   ·   Cover Letter</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varius blandit.</w:t>
      </w:r>
    </w:p>
    <w:p>
      <w:pPr>
        <w:pStyle w:val="BodyText"/>
      </w:pPr>
      <w:r>
        <w:t xml:space="preserve">Duis sit amet magna ante, at sodales diam. Aenean consectetur porta risus et sagittis. Ut interdum, enim varius pellentesque tincidunt, magna libero sodales tortor, ut fermentum nunc metus a ante. Vivamus odio leo, tincidunt eu luctus ut, sollicitudin sit amet metus. Nunc sed orci lectus. Ut sodales magna sed velit volutpat sit amet pulvinar diam venenatis.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2026-02-28T11:55:27Z</dcterms:created>
  <dcterms:modified xsi:type="dcterms:W3CDTF">2026-02-28T11:55:27Z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235, World Cup buk-ro, Mapo-gu, Seoul, 03936, Republic of Korea</vt:lpwstr>
  </property>
</Properties>
</file>