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0A845" w14:textId="3AF1BEFB" w:rsidR="0096142D" w:rsidRDefault="0096142D" w:rsidP="0096142D">
      <w:pPr>
        <w:tabs>
          <w:tab w:val="left" w:pos="4690"/>
        </w:tabs>
        <w:ind w:left="340" w:right="340"/>
        <w:jc w:val="center"/>
        <w:rPr>
          <w:rFonts w:cstheme="minorHAnsi"/>
          <w:b/>
          <w:bCs/>
          <w:color w:val="29363D"/>
          <w:sz w:val="36"/>
          <w:szCs w:val="36"/>
          <w:shd w:val="clear" w:color="auto" w:fill="FFFFFF"/>
        </w:rPr>
      </w:pPr>
      <w:r w:rsidRPr="0096142D">
        <w:rPr>
          <w:rFonts w:cstheme="minorHAnsi"/>
          <w:b/>
          <w:bCs/>
          <w:color w:val="29363D"/>
          <w:sz w:val="36"/>
          <w:szCs w:val="36"/>
          <w:shd w:val="clear" w:color="auto" w:fill="FFFFFF"/>
        </w:rPr>
        <w:t>Eναρμόνιση δεδομένης μελωδίας σε διαφορετικά αρμονικά ιδιώματα με χρήση του υπολογιστικού συστήματος Chameleon</w:t>
      </w:r>
    </w:p>
    <w:p w14:paraId="6738845D" w14:textId="7E3AD42D" w:rsidR="006F5B1A" w:rsidRDefault="006F5B1A" w:rsidP="0096142D">
      <w:pPr>
        <w:tabs>
          <w:tab w:val="left" w:pos="4690"/>
        </w:tabs>
        <w:ind w:left="340" w:right="340"/>
        <w:jc w:val="center"/>
        <w:rPr>
          <w:rFonts w:cstheme="minorHAnsi"/>
          <w:b/>
          <w:bCs/>
          <w:color w:val="29363D"/>
          <w:sz w:val="36"/>
          <w:szCs w:val="36"/>
          <w:shd w:val="clear" w:color="auto" w:fill="FFFFFF"/>
        </w:rPr>
      </w:pPr>
    </w:p>
    <w:p w14:paraId="31EAADDF" w14:textId="131D10AB" w:rsidR="006F5B1A" w:rsidRDefault="006F5B1A" w:rsidP="0096142D">
      <w:pPr>
        <w:tabs>
          <w:tab w:val="left" w:pos="4690"/>
        </w:tabs>
        <w:ind w:left="340" w:right="340"/>
        <w:jc w:val="center"/>
        <w:rPr>
          <w:rFonts w:cstheme="minorHAnsi"/>
          <w:b/>
          <w:bCs/>
          <w:color w:val="29363D"/>
          <w:sz w:val="36"/>
          <w:szCs w:val="36"/>
          <w:shd w:val="clear" w:color="auto" w:fill="FFFFFF"/>
        </w:rPr>
      </w:pPr>
    </w:p>
    <w:p w14:paraId="5D151CA1" w14:textId="0DF82249" w:rsidR="006F5B1A" w:rsidRDefault="006F5B1A" w:rsidP="0096142D">
      <w:pPr>
        <w:tabs>
          <w:tab w:val="left" w:pos="4690"/>
        </w:tabs>
        <w:ind w:left="340" w:right="340"/>
        <w:jc w:val="center"/>
        <w:rPr>
          <w:rFonts w:cstheme="minorHAnsi"/>
          <w:b/>
          <w:bCs/>
          <w:color w:val="29363D"/>
          <w:sz w:val="36"/>
          <w:szCs w:val="36"/>
          <w:shd w:val="clear" w:color="auto" w:fill="FFFFFF"/>
        </w:rPr>
      </w:pPr>
    </w:p>
    <w:p w14:paraId="0347FD2D" w14:textId="7BC852BA" w:rsidR="006F5B1A" w:rsidRDefault="006F5B1A" w:rsidP="0096142D">
      <w:pPr>
        <w:tabs>
          <w:tab w:val="left" w:pos="4690"/>
        </w:tabs>
        <w:ind w:left="340" w:right="340"/>
        <w:jc w:val="center"/>
        <w:rPr>
          <w:rFonts w:cstheme="minorHAnsi"/>
          <w:b/>
          <w:bCs/>
          <w:color w:val="29363D"/>
          <w:sz w:val="36"/>
          <w:szCs w:val="36"/>
          <w:shd w:val="clear" w:color="auto" w:fill="FFFFFF"/>
        </w:rPr>
      </w:pPr>
    </w:p>
    <w:p w14:paraId="4F1AB04B" w14:textId="4A9AB96B" w:rsidR="006F5B1A" w:rsidRDefault="006F5B1A" w:rsidP="0096142D">
      <w:pPr>
        <w:tabs>
          <w:tab w:val="left" w:pos="4690"/>
        </w:tabs>
        <w:ind w:left="340" w:right="340"/>
        <w:jc w:val="center"/>
        <w:rPr>
          <w:rFonts w:cstheme="minorHAnsi"/>
          <w:b/>
          <w:bCs/>
          <w:color w:val="29363D"/>
          <w:sz w:val="36"/>
          <w:szCs w:val="36"/>
          <w:shd w:val="clear" w:color="auto" w:fill="FFFFFF"/>
          <w:lang w:val="en-US"/>
        </w:rPr>
      </w:pPr>
      <w:r>
        <w:rPr>
          <w:rFonts w:cstheme="minorHAnsi"/>
          <w:b/>
          <w:bCs/>
          <w:color w:val="29363D"/>
          <w:sz w:val="36"/>
          <w:szCs w:val="36"/>
          <w:shd w:val="clear" w:color="auto" w:fill="FFFFFF"/>
          <w:lang w:val="en-US"/>
        </w:rPr>
        <w:t>STRUCTURE PROPOSAL</w:t>
      </w:r>
    </w:p>
    <w:p w14:paraId="2CC82C18" w14:textId="16504F9E" w:rsidR="006F5B1A" w:rsidRDefault="006F5B1A" w:rsidP="0096142D">
      <w:pPr>
        <w:tabs>
          <w:tab w:val="left" w:pos="4690"/>
        </w:tabs>
        <w:ind w:left="340" w:right="340"/>
        <w:jc w:val="center"/>
        <w:rPr>
          <w:rFonts w:cstheme="minorHAnsi"/>
          <w:b/>
          <w:bCs/>
          <w:color w:val="29363D"/>
          <w:sz w:val="36"/>
          <w:szCs w:val="36"/>
          <w:shd w:val="clear" w:color="auto" w:fill="FFFFFF"/>
          <w:lang w:val="en-US"/>
        </w:rPr>
      </w:pPr>
    </w:p>
    <w:p w14:paraId="220B0B09" w14:textId="1CB3194F" w:rsidR="006F5B1A" w:rsidRDefault="006F5B1A" w:rsidP="0096142D">
      <w:pPr>
        <w:tabs>
          <w:tab w:val="left" w:pos="4690"/>
        </w:tabs>
        <w:ind w:left="340" w:right="340"/>
        <w:jc w:val="center"/>
        <w:rPr>
          <w:rFonts w:cstheme="minorHAnsi"/>
          <w:b/>
          <w:bCs/>
          <w:color w:val="29363D"/>
          <w:sz w:val="36"/>
          <w:szCs w:val="36"/>
          <w:shd w:val="clear" w:color="auto" w:fill="FFFFFF"/>
          <w:lang w:val="en-US"/>
        </w:rPr>
      </w:pPr>
    </w:p>
    <w:p w14:paraId="1DDEB8A7" w14:textId="045EA70D" w:rsidR="006F5B1A" w:rsidRDefault="006F5B1A" w:rsidP="0096142D">
      <w:pPr>
        <w:tabs>
          <w:tab w:val="left" w:pos="4690"/>
        </w:tabs>
        <w:ind w:left="340" w:right="340"/>
        <w:jc w:val="center"/>
        <w:rPr>
          <w:rFonts w:cstheme="minorHAnsi"/>
          <w:b/>
          <w:bCs/>
          <w:color w:val="29363D"/>
          <w:sz w:val="36"/>
          <w:szCs w:val="36"/>
          <w:shd w:val="clear" w:color="auto" w:fill="FFFFFF"/>
          <w:lang w:val="en-US"/>
        </w:rPr>
      </w:pPr>
    </w:p>
    <w:p w14:paraId="3E3B6308" w14:textId="0753046C" w:rsidR="006F5B1A" w:rsidRDefault="006F5B1A" w:rsidP="0096142D">
      <w:pPr>
        <w:tabs>
          <w:tab w:val="left" w:pos="4690"/>
        </w:tabs>
        <w:ind w:left="340" w:right="340"/>
        <w:jc w:val="center"/>
        <w:rPr>
          <w:rFonts w:cstheme="minorHAnsi"/>
          <w:b/>
          <w:bCs/>
          <w:color w:val="29363D"/>
          <w:sz w:val="36"/>
          <w:szCs w:val="36"/>
          <w:shd w:val="clear" w:color="auto" w:fill="FFFFFF"/>
          <w:lang w:val="en-US"/>
        </w:rPr>
      </w:pPr>
    </w:p>
    <w:p w14:paraId="16DD66E6" w14:textId="46C139DB" w:rsidR="006F5B1A" w:rsidRDefault="006F5B1A" w:rsidP="0096142D">
      <w:pPr>
        <w:tabs>
          <w:tab w:val="left" w:pos="4690"/>
        </w:tabs>
        <w:ind w:left="340" w:right="340"/>
        <w:jc w:val="center"/>
        <w:rPr>
          <w:rFonts w:cstheme="minorHAnsi"/>
          <w:b/>
          <w:bCs/>
          <w:color w:val="29363D"/>
          <w:sz w:val="36"/>
          <w:szCs w:val="36"/>
          <w:shd w:val="clear" w:color="auto" w:fill="FFFFFF"/>
          <w:lang w:val="en-US"/>
        </w:rPr>
      </w:pPr>
    </w:p>
    <w:p w14:paraId="7DD55827" w14:textId="7CA3C8F3" w:rsidR="006F5B1A" w:rsidRDefault="006F5B1A" w:rsidP="0096142D">
      <w:pPr>
        <w:tabs>
          <w:tab w:val="left" w:pos="4690"/>
        </w:tabs>
        <w:ind w:left="340" w:right="340"/>
        <w:jc w:val="center"/>
        <w:rPr>
          <w:rFonts w:cstheme="minorHAnsi"/>
          <w:b/>
          <w:bCs/>
          <w:color w:val="29363D"/>
          <w:sz w:val="36"/>
          <w:szCs w:val="36"/>
          <w:shd w:val="clear" w:color="auto" w:fill="FFFFFF"/>
          <w:lang w:val="en-US"/>
        </w:rPr>
      </w:pPr>
    </w:p>
    <w:p w14:paraId="32610AFD" w14:textId="4FEF575D" w:rsidR="006F5B1A" w:rsidRDefault="006F5B1A" w:rsidP="0096142D">
      <w:pPr>
        <w:tabs>
          <w:tab w:val="left" w:pos="4690"/>
        </w:tabs>
        <w:ind w:left="340" w:right="340"/>
        <w:jc w:val="center"/>
        <w:rPr>
          <w:rFonts w:cstheme="minorHAnsi"/>
          <w:b/>
          <w:bCs/>
          <w:color w:val="29363D"/>
          <w:sz w:val="36"/>
          <w:szCs w:val="36"/>
          <w:shd w:val="clear" w:color="auto" w:fill="FFFFFF"/>
          <w:lang w:val="en-US"/>
        </w:rPr>
      </w:pPr>
    </w:p>
    <w:p w14:paraId="2BF76141" w14:textId="4C5AC59E" w:rsidR="006F5B1A" w:rsidRDefault="006F5B1A" w:rsidP="0096142D">
      <w:pPr>
        <w:tabs>
          <w:tab w:val="left" w:pos="4690"/>
        </w:tabs>
        <w:ind w:left="340" w:right="340"/>
        <w:jc w:val="center"/>
        <w:rPr>
          <w:rFonts w:cstheme="minorHAnsi"/>
          <w:b/>
          <w:bCs/>
          <w:color w:val="29363D"/>
          <w:sz w:val="36"/>
          <w:szCs w:val="36"/>
          <w:shd w:val="clear" w:color="auto" w:fill="FFFFFF"/>
          <w:lang w:val="en-US"/>
        </w:rPr>
      </w:pPr>
    </w:p>
    <w:p w14:paraId="515C116B" w14:textId="7D736B0F" w:rsidR="006F5B1A" w:rsidRPr="006F5B1A" w:rsidRDefault="006F5B1A" w:rsidP="0096142D">
      <w:pPr>
        <w:tabs>
          <w:tab w:val="left" w:pos="4690"/>
        </w:tabs>
        <w:ind w:left="340" w:right="340"/>
        <w:jc w:val="center"/>
        <w:rPr>
          <w:rFonts w:cstheme="minorHAnsi"/>
          <w:sz w:val="20"/>
          <w:szCs w:val="20"/>
        </w:rPr>
      </w:pPr>
      <w:r w:rsidRPr="006F5B1A">
        <w:rPr>
          <w:rFonts w:cstheme="minorHAnsi"/>
          <w:color w:val="29363D"/>
          <w:sz w:val="28"/>
          <w:szCs w:val="28"/>
          <w:shd w:val="clear" w:color="auto" w:fill="FFFFFF"/>
        </w:rPr>
        <w:t>Χριστόφορος Κουτσοδήμος</w:t>
      </w:r>
      <w:r w:rsidRPr="006F5B1A">
        <w:rPr>
          <w:rFonts w:cstheme="minorHAnsi"/>
          <w:color w:val="29363D"/>
          <w:sz w:val="28"/>
          <w:szCs w:val="28"/>
          <w:shd w:val="clear" w:color="auto" w:fill="FFFFFF"/>
        </w:rPr>
        <w:br/>
        <w:t>ΑΕΜ: 1827</w:t>
      </w:r>
    </w:p>
    <w:p w14:paraId="598B5CC9" w14:textId="7A221094" w:rsidR="0096142D" w:rsidRPr="0096142D" w:rsidRDefault="0096142D" w:rsidP="0096142D">
      <w:pPr>
        <w:tabs>
          <w:tab w:val="left" w:pos="2210"/>
        </w:tabs>
        <w:jc w:val="center"/>
        <w:rPr>
          <w:b/>
          <w:bCs/>
          <w:sz w:val="36"/>
          <w:szCs w:val="36"/>
        </w:rPr>
      </w:pPr>
      <w:r w:rsidRPr="0096142D">
        <w:br w:type="page"/>
      </w:r>
      <w:r w:rsidRPr="0096142D">
        <w:rPr>
          <w:b/>
          <w:bCs/>
          <w:sz w:val="36"/>
          <w:szCs w:val="36"/>
        </w:rPr>
        <w:lastRenderedPageBreak/>
        <w:t>Πρόταση δομής εργασίας</w:t>
      </w:r>
    </w:p>
    <w:tbl>
      <w:tblPr>
        <w:tblStyle w:val="TableGrid"/>
        <w:tblW w:w="10490" w:type="dxa"/>
        <w:jc w:val="center"/>
        <w:tblLook w:val="04A0" w:firstRow="1" w:lastRow="0" w:firstColumn="1" w:lastColumn="0" w:noHBand="0" w:noVBand="1"/>
      </w:tblPr>
      <w:tblGrid>
        <w:gridCol w:w="2631"/>
        <w:gridCol w:w="5591"/>
        <w:gridCol w:w="709"/>
        <w:gridCol w:w="1559"/>
      </w:tblGrid>
      <w:tr w:rsidR="007B0263" w:rsidRPr="007B0263" w14:paraId="27CA81D3" w14:textId="77777777" w:rsidTr="0096142D">
        <w:trPr>
          <w:trHeight w:val="288"/>
          <w:jc w:val="center"/>
        </w:trPr>
        <w:tc>
          <w:tcPr>
            <w:tcW w:w="2631" w:type="dxa"/>
            <w:noWrap/>
            <w:hideMark/>
          </w:tcPr>
          <w:p w14:paraId="4E15403C" w14:textId="43CE39C7" w:rsidR="007B0263" w:rsidRPr="007B0263" w:rsidRDefault="007B0263" w:rsidP="007B0263">
            <w:pPr>
              <w:rPr>
                <w:b/>
                <w:bCs/>
              </w:rPr>
            </w:pPr>
            <w:r>
              <w:rPr>
                <w:b/>
                <w:bCs/>
              </w:rPr>
              <w:t>ΚΕΦΑΛΑΙΟ</w:t>
            </w:r>
          </w:p>
        </w:tc>
        <w:tc>
          <w:tcPr>
            <w:tcW w:w="5591" w:type="dxa"/>
            <w:noWrap/>
            <w:hideMark/>
          </w:tcPr>
          <w:p w14:paraId="204E2C52" w14:textId="36D1A22A" w:rsidR="007B0263" w:rsidRPr="007B0263" w:rsidRDefault="007B0263" w:rsidP="007B0263">
            <w:pPr>
              <w:rPr>
                <w:b/>
                <w:bCs/>
              </w:rPr>
            </w:pPr>
            <w:r>
              <w:rPr>
                <w:b/>
                <w:bCs/>
              </w:rPr>
              <w:t>ΠΕΡΙΕΧΟΜΕΝΟ</w:t>
            </w:r>
          </w:p>
        </w:tc>
        <w:tc>
          <w:tcPr>
            <w:tcW w:w="709" w:type="dxa"/>
            <w:noWrap/>
            <w:hideMark/>
          </w:tcPr>
          <w:p w14:paraId="7206F631" w14:textId="16725E52" w:rsidR="007B0263" w:rsidRPr="007B0263" w:rsidRDefault="007B0263" w:rsidP="007B0263">
            <w:pPr>
              <w:rPr>
                <w:b/>
                <w:bCs/>
              </w:rPr>
            </w:pPr>
            <w:r>
              <w:rPr>
                <w:b/>
                <w:bCs/>
              </w:rPr>
              <w:t>%</w:t>
            </w:r>
          </w:p>
        </w:tc>
        <w:tc>
          <w:tcPr>
            <w:tcW w:w="1559" w:type="dxa"/>
            <w:noWrap/>
            <w:hideMark/>
          </w:tcPr>
          <w:p w14:paraId="101F9CAE" w14:textId="6570B3A3" w:rsidR="007B0263" w:rsidRPr="007B0263" w:rsidRDefault="007B0263" w:rsidP="007B0263">
            <w:pPr>
              <w:rPr>
                <w:b/>
                <w:bCs/>
              </w:rPr>
            </w:pPr>
            <w:r>
              <w:t>ΑΡΙΘΜΟΣ ΛΕΞΕΩΝ</w:t>
            </w:r>
          </w:p>
        </w:tc>
      </w:tr>
      <w:tr w:rsidR="007B0263" w:rsidRPr="007B0263" w14:paraId="0D1A740D" w14:textId="77777777" w:rsidTr="0096142D">
        <w:trPr>
          <w:trHeight w:val="1572"/>
          <w:jc w:val="center"/>
        </w:trPr>
        <w:tc>
          <w:tcPr>
            <w:tcW w:w="2631" w:type="dxa"/>
            <w:noWrap/>
            <w:hideMark/>
          </w:tcPr>
          <w:p w14:paraId="7F96DAA1" w14:textId="77777777" w:rsidR="007B0263" w:rsidRPr="007B0263" w:rsidRDefault="007B0263" w:rsidP="007B0263">
            <w:r w:rsidRPr="007B0263">
              <w:t>Κεφάλαιο 1: Εισαγωγή στην Υπολογιστική Δημιουργικότητα</w:t>
            </w:r>
          </w:p>
        </w:tc>
        <w:tc>
          <w:tcPr>
            <w:tcW w:w="5591" w:type="dxa"/>
            <w:noWrap/>
            <w:hideMark/>
          </w:tcPr>
          <w:p w14:paraId="6636EDB3" w14:textId="73665884" w:rsidR="007B0263" w:rsidRDefault="007B0263" w:rsidP="007B0263">
            <w:pPr>
              <w:pStyle w:val="ListParagraph"/>
              <w:numPr>
                <w:ilvl w:val="0"/>
                <w:numId w:val="1"/>
              </w:numPr>
            </w:pPr>
            <w:r w:rsidRPr="007B0263">
              <w:t>Ορισμός της υπολογιστικής δημιουργικότητας</w:t>
            </w:r>
          </w:p>
          <w:p w14:paraId="1A50801E" w14:textId="77777777" w:rsidR="007B0263" w:rsidRDefault="007B0263" w:rsidP="007B0263">
            <w:pPr>
              <w:pStyle w:val="ListParagraph"/>
              <w:numPr>
                <w:ilvl w:val="0"/>
                <w:numId w:val="1"/>
              </w:numPr>
            </w:pPr>
            <w:r w:rsidRPr="007B0263">
              <w:t xml:space="preserve">Ιστορικό και σημασία της στον τομέα της μουσικής; </w:t>
            </w:r>
          </w:p>
          <w:p w14:paraId="38B18BD9" w14:textId="77777777" w:rsidR="007B0263" w:rsidRDefault="007B0263" w:rsidP="007B0263">
            <w:pPr>
              <w:pStyle w:val="ListParagraph"/>
              <w:numPr>
                <w:ilvl w:val="0"/>
                <w:numId w:val="1"/>
              </w:numPr>
            </w:pPr>
            <w:r>
              <w:t>Α</w:t>
            </w:r>
            <w:r w:rsidRPr="007B0263">
              <w:t xml:space="preserve">ναφορά της θεωρίας Εννοιολογικής Ανάμιξης ως θεωρητική βάση; </w:t>
            </w:r>
          </w:p>
          <w:p w14:paraId="594E584F" w14:textId="733E50E0" w:rsidR="007B0263" w:rsidRPr="007B0263" w:rsidRDefault="007B0263" w:rsidP="007B0263">
            <w:pPr>
              <w:pStyle w:val="ListParagraph"/>
              <w:numPr>
                <w:ilvl w:val="0"/>
                <w:numId w:val="1"/>
              </w:numPr>
            </w:pPr>
            <w:r w:rsidRPr="007B0263">
              <w:t>Στόχοι και δομή της διπλωματικής</w:t>
            </w:r>
          </w:p>
        </w:tc>
        <w:tc>
          <w:tcPr>
            <w:tcW w:w="709" w:type="dxa"/>
            <w:noWrap/>
            <w:hideMark/>
          </w:tcPr>
          <w:p w14:paraId="2D9EB86D" w14:textId="77777777" w:rsidR="007B0263" w:rsidRPr="007B0263" w:rsidRDefault="007B0263" w:rsidP="007B0263">
            <w:r w:rsidRPr="007B0263">
              <w:t>10%</w:t>
            </w:r>
          </w:p>
        </w:tc>
        <w:tc>
          <w:tcPr>
            <w:tcW w:w="1559" w:type="dxa"/>
            <w:noWrap/>
            <w:hideMark/>
          </w:tcPr>
          <w:p w14:paraId="3D15EC63" w14:textId="77777777" w:rsidR="007B0263" w:rsidRPr="007B0263" w:rsidRDefault="007B0263" w:rsidP="007B0263">
            <w:r w:rsidRPr="007B0263">
              <w:t>~2,000–3,000</w:t>
            </w:r>
          </w:p>
        </w:tc>
      </w:tr>
      <w:tr w:rsidR="007B0263" w:rsidRPr="007B0263" w14:paraId="15F78A2B" w14:textId="77777777" w:rsidTr="0096142D">
        <w:trPr>
          <w:trHeight w:val="1835"/>
          <w:jc w:val="center"/>
        </w:trPr>
        <w:tc>
          <w:tcPr>
            <w:tcW w:w="2631" w:type="dxa"/>
            <w:noWrap/>
            <w:hideMark/>
          </w:tcPr>
          <w:p w14:paraId="4AE2C148" w14:textId="77777777" w:rsidR="007B0263" w:rsidRPr="007B0263" w:rsidRDefault="007B0263" w:rsidP="007B0263">
            <w:r w:rsidRPr="007B0263">
              <w:t>Κεφάλαιο 2: Ιστορική Ανασκόπηση Συστημάτων Υπολογιστικής Εναρμόνισης Μελωδιών</w:t>
            </w:r>
          </w:p>
        </w:tc>
        <w:tc>
          <w:tcPr>
            <w:tcW w:w="5591" w:type="dxa"/>
            <w:noWrap/>
            <w:hideMark/>
          </w:tcPr>
          <w:p w14:paraId="50D3BF88" w14:textId="328DFCA3" w:rsidR="007B0263" w:rsidRDefault="007B0263" w:rsidP="007B0263">
            <w:pPr>
              <w:pStyle w:val="ListParagraph"/>
              <w:numPr>
                <w:ilvl w:val="0"/>
                <w:numId w:val="2"/>
              </w:numPr>
            </w:pPr>
            <w:r w:rsidRPr="007B0263">
              <w:t>Παρουσίαση σημαντικών συστημάτων εναρμόνισης μελωδιών μέχρι το 2014-2015</w:t>
            </w:r>
          </w:p>
          <w:p w14:paraId="33EEBD5D" w14:textId="0C21B6CF" w:rsidR="007B0263" w:rsidRDefault="007B0263" w:rsidP="007B0263">
            <w:pPr>
              <w:pStyle w:val="ListParagraph"/>
              <w:numPr>
                <w:ilvl w:val="0"/>
                <w:numId w:val="2"/>
              </w:numPr>
            </w:pPr>
            <w:r w:rsidRPr="007B0263">
              <w:t>Συγκριτική ανάλυση δυνατοτήτων και περιορισμών</w:t>
            </w:r>
          </w:p>
          <w:p w14:paraId="60D0D660" w14:textId="77777777" w:rsidR="007B0263" w:rsidRDefault="007B0263" w:rsidP="007B0263">
            <w:pPr>
              <w:pStyle w:val="ListParagraph"/>
              <w:numPr>
                <w:ilvl w:val="0"/>
                <w:numId w:val="2"/>
              </w:numPr>
            </w:pPr>
            <w:r w:rsidRPr="007B0263">
              <w:t xml:space="preserve"> Χρησιμοποιούμενες τεχνολογίες και τεχνικές;</w:t>
            </w:r>
          </w:p>
          <w:p w14:paraId="781DC796" w14:textId="79522E8D" w:rsidR="007B0263" w:rsidRPr="007B0263" w:rsidRDefault="007B0263" w:rsidP="007B0263">
            <w:pPr>
              <w:pStyle w:val="ListParagraph"/>
              <w:numPr>
                <w:ilvl w:val="0"/>
                <w:numId w:val="2"/>
              </w:numPr>
            </w:pPr>
            <w:r w:rsidRPr="007B0263">
              <w:t>Τοποθέτηση του CHAMELEON στο πλαίσιο της σχετικής έρευνας</w:t>
            </w:r>
          </w:p>
        </w:tc>
        <w:tc>
          <w:tcPr>
            <w:tcW w:w="709" w:type="dxa"/>
            <w:noWrap/>
            <w:hideMark/>
          </w:tcPr>
          <w:p w14:paraId="297EBCEE" w14:textId="77777777" w:rsidR="007B0263" w:rsidRPr="007B0263" w:rsidRDefault="007B0263" w:rsidP="007B0263">
            <w:r w:rsidRPr="007B0263">
              <w:t>15%</w:t>
            </w:r>
          </w:p>
        </w:tc>
        <w:tc>
          <w:tcPr>
            <w:tcW w:w="1559" w:type="dxa"/>
            <w:noWrap/>
            <w:hideMark/>
          </w:tcPr>
          <w:p w14:paraId="7E22BE9D" w14:textId="77777777" w:rsidR="007B0263" w:rsidRPr="007B0263" w:rsidRDefault="007B0263" w:rsidP="007B0263">
            <w:r w:rsidRPr="007B0263">
              <w:t>~3,000–4,500</w:t>
            </w:r>
          </w:p>
        </w:tc>
      </w:tr>
      <w:tr w:rsidR="007B0263" w:rsidRPr="007B0263" w14:paraId="70997A0C" w14:textId="77777777" w:rsidTr="0096142D">
        <w:trPr>
          <w:trHeight w:val="288"/>
          <w:jc w:val="center"/>
        </w:trPr>
        <w:tc>
          <w:tcPr>
            <w:tcW w:w="2631" w:type="dxa"/>
            <w:noWrap/>
            <w:hideMark/>
          </w:tcPr>
          <w:p w14:paraId="547C5449" w14:textId="77777777" w:rsidR="007B0263" w:rsidRPr="007B0263" w:rsidRDefault="007B0263" w:rsidP="007B0263">
            <w:r w:rsidRPr="007B0263">
              <w:t>Κεφάλαιο 3: Παρουσίαση του Συστήματος CHAMELEON</w:t>
            </w:r>
          </w:p>
        </w:tc>
        <w:tc>
          <w:tcPr>
            <w:tcW w:w="5591" w:type="dxa"/>
            <w:noWrap/>
            <w:hideMark/>
          </w:tcPr>
          <w:p w14:paraId="53537770" w14:textId="42A6FB46" w:rsidR="007B0263" w:rsidRDefault="007B0263" w:rsidP="007B0263">
            <w:pPr>
              <w:pStyle w:val="ListParagraph"/>
              <w:numPr>
                <w:ilvl w:val="0"/>
                <w:numId w:val="3"/>
              </w:numPr>
            </w:pPr>
            <w:r w:rsidRPr="007B0263">
              <w:t>Ιστορικό ανάπτυξης και στόχοι του συστήματος</w:t>
            </w:r>
          </w:p>
          <w:p w14:paraId="2F79B409" w14:textId="4AAC5953" w:rsidR="007B0263" w:rsidRDefault="007B0263" w:rsidP="007B0263">
            <w:pPr>
              <w:pStyle w:val="ListParagraph"/>
              <w:numPr>
                <w:ilvl w:val="0"/>
                <w:numId w:val="3"/>
              </w:numPr>
            </w:pPr>
            <w:r w:rsidRPr="007B0263">
              <w:t>Περιγραφή της αρχιτεκτονικής και των βασικών λειτουργιών</w:t>
            </w:r>
          </w:p>
          <w:p w14:paraId="7B087EE4" w14:textId="0FF8DCA7" w:rsidR="007B0263" w:rsidRDefault="007B0263" w:rsidP="007B0263">
            <w:pPr>
              <w:pStyle w:val="ListParagraph"/>
              <w:numPr>
                <w:ilvl w:val="0"/>
                <w:numId w:val="3"/>
              </w:numPr>
            </w:pPr>
            <w:r w:rsidRPr="007B0263">
              <w:t>Διαδικασία μάθησης αρμονίας και δημιουργίας αρμονικών διαδοχών</w:t>
            </w:r>
          </w:p>
          <w:p w14:paraId="40BA44FE" w14:textId="50EBA43C" w:rsidR="007B0263" w:rsidRPr="007B0263" w:rsidRDefault="007B0263" w:rsidP="007B0263">
            <w:pPr>
              <w:pStyle w:val="ListParagraph"/>
              <w:numPr>
                <w:ilvl w:val="0"/>
                <w:numId w:val="3"/>
              </w:numPr>
            </w:pPr>
            <w:r w:rsidRPr="007B0263">
              <w:t xml:space="preserve"> Παραδείγματα εξόδου του συστήματος</w:t>
            </w:r>
          </w:p>
        </w:tc>
        <w:tc>
          <w:tcPr>
            <w:tcW w:w="709" w:type="dxa"/>
            <w:noWrap/>
            <w:hideMark/>
          </w:tcPr>
          <w:p w14:paraId="44F5A142" w14:textId="77777777" w:rsidR="007B0263" w:rsidRPr="007B0263" w:rsidRDefault="007B0263" w:rsidP="007B0263">
            <w:r w:rsidRPr="007B0263">
              <w:t>20%</w:t>
            </w:r>
          </w:p>
        </w:tc>
        <w:tc>
          <w:tcPr>
            <w:tcW w:w="1559" w:type="dxa"/>
            <w:noWrap/>
            <w:hideMark/>
          </w:tcPr>
          <w:p w14:paraId="1E384AC7" w14:textId="77777777" w:rsidR="007B0263" w:rsidRPr="007B0263" w:rsidRDefault="007B0263" w:rsidP="007B0263">
            <w:r w:rsidRPr="007B0263">
              <w:t>~4,000–6,000</w:t>
            </w:r>
          </w:p>
        </w:tc>
      </w:tr>
      <w:tr w:rsidR="007B0263" w:rsidRPr="007B0263" w14:paraId="588C17F6" w14:textId="77777777" w:rsidTr="0096142D">
        <w:trPr>
          <w:trHeight w:val="288"/>
          <w:jc w:val="center"/>
        </w:trPr>
        <w:tc>
          <w:tcPr>
            <w:tcW w:w="2631" w:type="dxa"/>
            <w:noWrap/>
            <w:hideMark/>
          </w:tcPr>
          <w:p w14:paraId="4AEC22AF" w14:textId="77777777" w:rsidR="007B0263" w:rsidRPr="007B0263" w:rsidRDefault="007B0263" w:rsidP="007B0263">
            <w:r w:rsidRPr="007B0263">
              <w:t>Κεφάλαιο 4: Τεχνικές Πτυχές του CHAMELEON</w:t>
            </w:r>
          </w:p>
        </w:tc>
        <w:tc>
          <w:tcPr>
            <w:tcW w:w="5591" w:type="dxa"/>
            <w:noWrap/>
            <w:hideMark/>
          </w:tcPr>
          <w:p w14:paraId="5B0632DB" w14:textId="7C6711C3" w:rsidR="007B0263" w:rsidRDefault="007B0263" w:rsidP="007B0263">
            <w:pPr>
              <w:pStyle w:val="ListParagraph"/>
              <w:numPr>
                <w:ilvl w:val="0"/>
                <w:numId w:val="4"/>
              </w:numPr>
            </w:pPr>
            <w:r w:rsidRPr="007B0263">
              <w:t>Δομή και μορφοποίηση των δεδομένων εκπαίδευσης</w:t>
            </w:r>
          </w:p>
          <w:p w14:paraId="0FA99D7E" w14:textId="77777777" w:rsidR="007B0263" w:rsidRDefault="007B0263" w:rsidP="007B0263">
            <w:pPr>
              <w:pStyle w:val="ListParagraph"/>
              <w:numPr>
                <w:ilvl w:val="0"/>
                <w:numId w:val="4"/>
              </w:numPr>
            </w:pPr>
            <w:r w:rsidRPr="007B0263">
              <w:t xml:space="preserve">Αναλυτική περιγραφή των αλγορίθμων και εφαρμογών στα αρμονικά δεδομένα </w:t>
            </w:r>
          </w:p>
          <w:p w14:paraId="5FFB6505" w14:textId="3558FAFF" w:rsidR="007B0263" w:rsidRPr="007B0263" w:rsidRDefault="007B0263" w:rsidP="007B0263">
            <w:pPr>
              <w:pStyle w:val="ListParagraph"/>
              <w:numPr>
                <w:ilvl w:val="0"/>
                <w:numId w:val="4"/>
              </w:numPr>
            </w:pPr>
            <w:r>
              <w:t>Αναφορά στο</w:t>
            </w:r>
            <w:r w:rsidRPr="007B0263">
              <w:t xml:space="preserve"> GCT για την αναπαράσταση και επεξεργασία της αρμονίας</w:t>
            </w:r>
          </w:p>
        </w:tc>
        <w:tc>
          <w:tcPr>
            <w:tcW w:w="709" w:type="dxa"/>
            <w:noWrap/>
            <w:hideMark/>
          </w:tcPr>
          <w:p w14:paraId="4A5F5BAA" w14:textId="77777777" w:rsidR="007B0263" w:rsidRPr="007B0263" w:rsidRDefault="007B0263" w:rsidP="007B0263">
            <w:r w:rsidRPr="007B0263">
              <w:t>20%</w:t>
            </w:r>
          </w:p>
        </w:tc>
        <w:tc>
          <w:tcPr>
            <w:tcW w:w="1559" w:type="dxa"/>
            <w:noWrap/>
            <w:hideMark/>
          </w:tcPr>
          <w:p w14:paraId="474C6359" w14:textId="77777777" w:rsidR="007B0263" w:rsidRPr="007B0263" w:rsidRDefault="007B0263" w:rsidP="007B0263">
            <w:r w:rsidRPr="007B0263">
              <w:t>~4,000–6,000</w:t>
            </w:r>
          </w:p>
        </w:tc>
      </w:tr>
      <w:tr w:rsidR="007B0263" w:rsidRPr="007B0263" w14:paraId="26B45A9B" w14:textId="77777777" w:rsidTr="0096142D">
        <w:trPr>
          <w:trHeight w:val="1201"/>
          <w:jc w:val="center"/>
        </w:trPr>
        <w:tc>
          <w:tcPr>
            <w:tcW w:w="2631" w:type="dxa"/>
            <w:noWrap/>
            <w:hideMark/>
          </w:tcPr>
          <w:p w14:paraId="11800EEA" w14:textId="77777777" w:rsidR="007B0263" w:rsidRPr="007B0263" w:rsidRDefault="007B0263" w:rsidP="007B0263">
            <w:r w:rsidRPr="007B0263">
              <w:t>Κεφάλαιο 5: Εμπειρική Αξιολόγηση της Απόδοσης</w:t>
            </w:r>
          </w:p>
        </w:tc>
        <w:tc>
          <w:tcPr>
            <w:tcW w:w="5591" w:type="dxa"/>
            <w:noWrap/>
            <w:hideMark/>
          </w:tcPr>
          <w:p w14:paraId="2A845CE3" w14:textId="31A1D238" w:rsidR="007B0263" w:rsidRDefault="007B0263" w:rsidP="007B0263">
            <w:pPr>
              <w:pStyle w:val="ListParagraph"/>
              <w:numPr>
                <w:ilvl w:val="0"/>
                <w:numId w:val="5"/>
              </w:numPr>
            </w:pPr>
            <w:r w:rsidRPr="007B0263">
              <w:t>Αξιολόγηση των αποτελεσμάτων μέσω ακροατηριακής κατηγοριοποίησης και προτίμησης</w:t>
            </w:r>
          </w:p>
          <w:p w14:paraId="2A210B87" w14:textId="280A700F" w:rsidR="007B0263" w:rsidRDefault="007B0263" w:rsidP="007B0263">
            <w:pPr>
              <w:pStyle w:val="ListParagraph"/>
              <w:numPr>
                <w:ilvl w:val="0"/>
                <w:numId w:val="5"/>
              </w:numPr>
            </w:pPr>
            <w:r w:rsidRPr="007B0263">
              <w:t>Στατιστική ανάλυση αποτελεσμάτων και ερμηνεία</w:t>
            </w:r>
          </w:p>
          <w:p w14:paraId="78C8D29D" w14:textId="6E9A2241" w:rsidR="007B0263" w:rsidRPr="007B0263" w:rsidRDefault="007B0263" w:rsidP="007B0263">
            <w:pPr>
              <w:pStyle w:val="ListParagraph"/>
              <w:numPr>
                <w:ilvl w:val="0"/>
                <w:numId w:val="5"/>
              </w:numPr>
            </w:pPr>
            <w:r w:rsidRPr="007B0263">
              <w:t>Συζήτηση των ευρημάτων</w:t>
            </w:r>
          </w:p>
        </w:tc>
        <w:tc>
          <w:tcPr>
            <w:tcW w:w="709" w:type="dxa"/>
            <w:noWrap/>
            <w:hideMark/>
          </w:tcPr>
          <w:p w14:paraId="4B44C64C" w14:textId="77777777" w:rsidR="007B0263" w:rsidRPr="007B0263" w:rsidRDefault="007B0263" w:rsidP="007B0263">
            <w:r w:rsidRPr="007B0263">
              <w:t>20%</w:t>
            </w:r>
          </w:p>
        </w:tc>
        <w:tc>
          <w:tcPr>
            <w:tcW w:w="1559" w:type="dxa"/>
            <w:noWrap/>
            <w:hideMark/>
          </w:tcPr>
          <w:p w14:paraId="287835CA" w14:textId="77777777" w:rsidR="007B0263" w:rsidRPr="007B0263" w:rsidRDefault="007B0263" w:rsidP="007B0263">
            <w:r w:rsidRPr="007B0263">
              <w:t>~4,000–6,000</w:t>
            </w:r>
          </w:p>
        </w:tc>
      </w:tr>
      <w:tr w:rsidR="007B0263" w:rsidRPr="007B0263" w14:paraId="2F5AFF72" w14:textId="77777777" w:rsidTr="0096142D">
        <w:trPr>
          <w:trHeight w:val="288"/>
          <w:jc w:val="center"/>
        </w:trPr>
        <w:tc>
          <w:tcPr>
            <w:tcW w:w="2631" w:type="dxa"/>
            <w:noWrap/>
            <w:hideMark/>
          </w:tcPr>
          <w:p w14:paraId="7004A613" w14:textId="77777777" w:rsidR="007B0263" w:rsidRPr="007B0263" w:rsidRDefault="007B0263" w:rsidP="007B0263">
            <w:r w:rsidRPr="007B0263">
              <w:t>Κεφάλαιο 6: Συγκριτική Ανάλυση και Συζήτηση</w:t>
            </w:r>
          </w:p>
        </w:tc>
        <w:tc>
          <w:tcPr>
            <w:tcW w:w="5591" w:type="dxa"/>
            <w:noWrap/>
            <w:hideMark/>
          </w:tcPr>
          <w:p w14:paraId="09B46CF5" w14:textId="77777777" w:rsidR="007B0263" w:rsidRDefault="007B0263" w:rsidP="007B0263">
            <w:pPr>
              <w:pStyle w:val="ListParagraph"/>
              <w:numPr>
                <w:ilvl w:val="0"/>
                <w:numId w:val="6"/>
              </w:numPr>
            </w:pPr>
            <w:r w:rsidRPr="007B0263">
              <w:t xml:space="preserve">Σύγκριση του CHAMELEON με άλλα υπολογιστικά συστήματα; </w:t>
            </w:r>
          </w:p>
          <w:p w14:paraId="36C8DE17" w14:textId="5E23FBFB" w:rsidR="007B0263" w:rsidRDefault="007B0263" w:rsidP="007B0263">
            <w:pPr>
              <w:pStyle w:val="ListParagraph"/>
              <w:numPr>
                <w:ilvl w:val="0"/>
                <w:numId w:val="6"/>
              </w:numPr>
            </w:pPr>
            <w:r w:rsidRPr="007B0263">
              <w:t>Αξιολόγηση ισχυρών και αδύναμων σημείων</w:t>
            </w:r>
          </w:p>
          <w:p w14:paraId="7D6428D3" w14:textId="52FCE0F6" w:rsidR="007B0263" w:rsidRPr="007B0263" w:rsidRDefault="007B0263" w:rsidP="007B0263">
            <w:pPr>
              <w:pStyle w:val="ListParagraph"/>
              <w:numPr>
                <w:ilvl w:val="0"/>
                <w:numId w:val="6"/>
              </w:numPr>
            </w:pPr>
            <w:r>
              <w:t>Π</w:t>
            </w:r>
            <w:r w:rsidRPr="007B0263">
              <w:t>ροτάσεις για βελτιώσεις και μελλοντική έρευνα</w:t>
            </w:r>
          </w:p>
        </w:tc>
        <w:tc>
          <w:tcPr>
            <w:tcW w:w="709" w:type="dxa"/>
            <w:noWrap/>
            <w:hideMark/>
          </w:tcPr>
          <w:p w14:paraId="067F25A9" w14:textId="77777777" w:rsidR="007B0263" w:rsidRPr="007B0263" w:rsidRDefault="007B0263" w:rsidP="007B0263">
            <w:r w:rsidRPr="007B0263">
              <w:t>10%</w:t>
            </w:r>
          </w:p>
        </w:tc>
        <w:tc>
          <w:tcPr>
            <w:tcW w:w="1559" w:type="dxa"/>
            <w:noWrap/>
            <w:hideMark/>
          </w:tcPr>
          <w:p w14:paraId="56D47360" w14:textId="77777777" w:rsidR="007B0263" w:rsidRPr="007B0263" w:rsidRDefault="007B0263" w:rsidP="007B0263">
            <w:r w:rsidRPr="007B0263">
              <w:t>~2,000–3,000</w:t>
            </w:r>
          </w:p>
        </w:tc>
      </w:tr>
      <w:tr w:rsidR="007B0263" w:rsidRPr="007B0263" w14:paraId="69F5EF38" w14:textId="77777777" w:rsidTr="0096142D">
        <w:trPr>
          <w:trHeight w:val="288"/>
          <w:jc w:val="center"/>
        </w:trPr>
        <w:tc>
          <w:tcPr>
            <w:tcW w:w="2631" w:type="dxa"/>
            <w:noWrap/>
            <w:hideMark/>
          </w:tcPr>
          <w:p w14:paraId="51067C86" w14:textId="77777777" w:rsidR="007B0263" w:rsidRPr="007B0263" w:rsidRDefault="007B0263" w:rsidP="007B0263">
            <w:r w:rsidRPr="007B0263">
              <w:t>Κεφάλαιο 7: Συμπεράσματα και Μελλοντικές Κατευθύνσεις</w:t>
            </w:r>
          </w:p>
        </w:tc>
        <w:tc>
          <w:tcPr>
            <w:tcW w:w="5591" w:type="dxa"/>
            <w:noWrap/>
            <w:hideMark/>
          </w:tcPr>
          <w:p w14:paraId="5893DB9B" w14:textId="179C5906" w:rsidR="007B0263" w:rsidRDefault="007B0263" w:rsidP="007B0263">
            <w:pPr>
              <w:pStyle w:val="ListParagraph"/>
              <w:numPr>
                <w:ilvl w:val="0"/>
                <w:numId w:val="7"/>
              </w:numPr>
            </w:pPr>
            <w:r w:rsidRPr="007B0263">
              <w:t xml:space="preserve">Περίληψη βασικών ευρημάτων </w:t>
            </w:r>
          </w:p>
          <w:p w14:paraId="6BFCF9B3" w14:textId="64100715" w:rsidR="007B0263" w:rsidRDefault="007B0263" w:rsidP="007B0263">
            <w:pPr>
              <w:pStyle w:val="ListParagraph"/>
              <w:numPr>
                <w:ilvl w:val="0"/>
                <w:numId w:val="7"/>
              </w:numPr>
            </w:pPr>
            <w:r w:rsidRPr="007B0263">
              <w:t>Συμβολή της έρευνας στην υπολογιστική δημιουργικότητα</w:t>
            </w:r>
          </w:p>
          <w:p w14:paraId="00E3FECB" w14:textId="63042F0D" w:rsidR="007B0263" w:rsidRPr="007B0263" w:rsidRDefault="007B0263" w:rsidP="007B0263">
            <w:pPr>
              <w:pStyle w:val="ListParagraph"/>
              <w:numPr>
                <w:ilvl w:val="0"/>
                <w:numId w:val="7"/>
              </w:numPr>
            </w:pPr>
            <w:r w:rsidRPr="007B0263">
              <w:t>Προτάσεις για μελλοντικές εξελίξεις</w:t>
            </w:r>
          </w:p>
        </w:tc>
        <w:tc>
          <w:tcPr>
            <w:tcW w:w="709" w:type="dxa"/>
            <w:noWrap/>
            <w:hideMark/>
          </w:tcPr>
          <w:p w14:paraId="45B26A9E" w14:textId="77777777" w:rsidR="007B0263" w:rsidRPr="007B0263" w:rsidRDefault="007B0263" w:rsidP="007B0263">
            <w:r w:rsidRPr="007B0263">
              <w:t>5%</w:t>
            </w:r>
          </w:p>
        </w:tc>
        <w:tc>
          <w:tcPr>
            <w:tcW w:w="1559" w:type="dxa"/>
            <w:noWrap/>
            <w:hideMark/>
          </w:tcPr>
          <w:p w14:paraId="68B10411" w14:textId="77777777" w:rsidR="007B0263" w:rsidRPr="007B0263" w:rsidRDefault="007B0263" w:rsidP="007B0263">
            <w:r w:rsidRPr="007B0263">
              <w:t>~1,000–1,500</w:t>
            </w:r>
          </w:p>
        </w:tc>
      </w:tr>
      <w:tr w:rsidR="007B0263" w:rsidRPr="007B0263" w14:paraId="3DD5B13B" w14:textId="77777777" w:rsidTr="0096142D">
        <w:trPr>
          <w:trHeight w:val="288"/>
          <w:jc w:val="center"/>
        </w:trPr>
        <w:tc>
          <w:tcPr>
            <w:tcW w:w="2631" w:type="dxa"/>
            <w:noWrap/>
            <w:hideMark/>
          </w:tcPr>
          <w:p w14:paraId="1AE71887" w14:textId="4968AB5D" w:rsidR="007B0263" w:rsidRPr="007B0263" w:rsidRDefault="006F5B1A" w:rsidP="007B0263">
            <w:r>
              <w:t>Κεφάλαιο 8:</w:t>
            </w:r>
            <w:r>
              <w:br/>
            </w:r>
            <w:r w:rsidR="007B0263" w:rsidRPr="007B0263">
              <w:t>Βιβλιογραφία</w:t>
            </w:r>
          </w:p>
        </w:tc>
        <w:tc>
          <w:tcPr>
            <w:tcW w:w="5591" w:type="dxa"/>
            <w:noWrap/>
            <w:hideMark/>
          </w:tcPr>
          <w:p w14:paraId="2EA4BD13" w14:textId="77777777" w:rsidR="007B0263" w:rsidRPr="007B0263" w:rsidRDefault="007B0263" w:rsidP="007B0263">
            <w:r w:rsidRPr="007B0263">
              <w:t>Αναφορές με βάση το πρότυπο APA</w:t>
            </w:r>
          </w:p>
        </w:tc>
        <w:tc>
          <w:tcPr>
            <w:tcW w:w="709" w:type="dxa"/>
            <w:noWrap/>
            <w:hideMark/>
          </w:tcPr>
          <w:p w14:paraId="00F64711" w14:textId="77777777" w:rsidR="007B0263" w:rsidRPr="007B0263" w:rsidRDefault="007B0263" w:rsidP="007B0263">
            <w:r w:rsidRPr="007B0263">
              <w:t>---</w:t>
            </w:r>
          </w:p>
        </w:tc>
        <w:tc>
          <w:tcPr>
            <w:tcW w:w="1559" w:type="dxa"/>
            <w:noWrap/>
            <w:hideMark/>
          </w:tcPr>
          <w:p w14:paraId="0310FD65" w14:textId="77777777" w:rsidR="007B0263" w:rsidRPr="007B0263" w:rsidRDefault="007B0263" w:rsidP="007B0263">
            <w:r w:rsidRPr="007B0263">
              <w:t>---</w:t>
            </w:r>
          </w:p>
        </w:tc>
      </w:tr>
      <w:tr w:rsidR="007B0263" w:rsidRPr="007B0263" w14:paraId="1B220436" w14:textId="77777777" w:rsidTr="0096142D">
        <w:trPr>
          <w:trHeight w:val="288"/>
          <w:jc w:val="center"/>
        </w:trPr>
        <w:tc>
          <w:tcPr>
            <w:tcW w:w="2631" w:type="dxa"/>
            <w:noWrap/>
            <w:hideMark/>
          </w:tcPr>
          <w:p w14:paraId="49FD09D9" w14:textId="7C433FC1" w:rsidR="007B0263" w:rsidRPr="007B0263" w:rsidRDefault="007B0263" w:rsidP="007B0263">
            <w:r w:rsidRPr="007B0263">
              <w:t>Παραρτήματα (</w:t>
            </w:r>
            <w:r w:rsidR="006F5B1A">
              <w:rPr>
                <w:lang w:val="en-US"/>
              </w:rPr>
              <w:t>optional</w:t>
            </w:r>
            <w:r w:rsidRPr="007B0263">
              <w:t>)</w:t>
            </w:r>
          </w:p>
        </w:tc>
        <w:tc>
          <w:tcPr>
            <w:tcW w:w="5591" w:type="dxa"/>
            <w:noWrap/>
            <w:hideMark/>
          </w:tcPr>
          <w:p w14:paraId="0B6F9A29" w14:textId="77777777" w:rsidR="007B0263" w:rsidRPr="007B0263" w:rsidRDefault="007B0263" w:rsidP="007B0263">
            <w:r w:rsidRPr="007B0263">
              <w:t>Συμπληρωματικό υλικό (π.χ., δεδομένα πειραμάτων, εικόνες, αποσπάσματα κώδικα)</w:t>
            </w:r>
          </w:p>
        </w:tc>
        <w:tc>
          <w:tcPr>
            <w:tcW w:w="709" w:type="dxa"/>
            <w:noWrap/>
            <w:hideMark/>
          </w:tcPr>
          <w:p w14:paraId="5379BF94" w14:textId="77777777" w:rsidR="007B0263" w:rsidRPr="007B0263" w:rsidRDefault="007B0263" w:rsidP="007B0263">
            <w:r w:rsidRPr="007B0263">
              <w:t>---</w:t>
            </w:r>
          </w:p>
        </w:tc>
        <w:tc>
          <w:tcPr>
            <w:tcW w:w="1559" w:type="dxa"/>
            <w:noWrap/>
            <w:hideMark/>
          </w:tcPr>
          <w:p w14:paraId="00B782D0" w14:textId="77777777" w:rsidR="007B0263" w:rsidRPr="007B0263" w:rsidRDefault="007B0263" w:rsidP="007B0263">
            <w:r w:rsidRPr="007B0263">
              <w:t>---</w:t>
            </w:r>
          </w:p>
        </w:tc>
      </w:tr>
    </w:tbl>
    <w:p w14:paraId="38ED5EB5" w14:textId="07E30910" w:rsidR="00100CBD" w:rsidRDefault="006F5B1A"/>
    <w:p w14:paraId="2BDF51B4" w14:textId="314E2448" w:rsidR="0096142D" w:rsidRDefault="0096142D"/>
    <w:p w14:paraId="1DD2B959" w14:textId="381D40FB" w:rsidR="0096142D" w:rsidRDefault="0096142D"/>
    <w:p w14:paraId="3DD6B2EE" w14:textId="709B1EF0" w:rsidR="0096142D" w:rsidRDefault="0096142D"/>
    <w:p w14:paraId="09FECC29" w14:textId="7AF759F2" w:rsidR="0096142D" w:rsidRDefault="0096142D" w:rsidP="0096142D">
      <w:pPr>
        <w:jc w:val="center"/>
        <w:rPr>
          <w:b/>
          <w:bCs/>
          <w:sz w:val="28"/>
          <w:szCs w:val="28"/>
        </w:rPr>
      </w:pPr>
      <w:r w:rsidRPr="0096142D">
        <w:rPr>
          <w:b/>
          <w:bCs/>
          <w:sz w:val="28"/>
          <w:szCs w:val="28"/>
        </w:rPr>
        <w:t>1.ΕΙΣΑΓΩΓΗ ΣΤΗΝ ΥΠΟΛΟΓΙΣΤΙΚΗ ΔΗΜΙΟΥΡΓΙΚΟΤΗΤΑ</w:t>
      </w:r>
    </w:p>
    <w:p w14:paraId="7E429AE9" w14:textId="5C3DE28A" w:rsidR="0096142D" w:rsidRDefault="0096142D" w:rsidP="0096142D">
      <w:pPr>
        <w:jc w:val="center"/>
        <w:rPr>
          <w:b/>
          <w:bCs/>
          <w:sz w:val="28"/>
          <w:szCs w:val="28"/>
        </w:rPr>
      </w:pPr>
    </w:p>
    <w:p w14:paraId="4D28B8C0" w14:textId="2D953AFA" w:rsidR="0096142D" w:rsidRDefault="0096142D" w:rsidP="0096142D">
      <w:r w:rsidRPr="0096142D">
        <w:rPr>
          <w:b/>
          <w:bCs/>
          <w:lang w:val="en-US"/>
        </w:rPr>
        <w:t>1.1</w:t>
      </w:r>
      <w:r>
        <w:rPr>
          <w:lang w:val="en-US"/>
        </w:rPr>
        <w:t xml:space="preserve"> </w:t>
      </w:r>
      <w:r w:rsidRPr="007B0263">
        <w:t>Ορισμός της υπολογιστικής δημιουργικότητας</w:t>
      </w:r>
    </w:p>
    <w:p w14:paraId="740ABE59" w14:textId="77777777" w:rsidR="0096142D" w:rsidRPr="0096142D" w:rsidRDefault="0096142D" w:rsidP="0096142D">
      <w:pPr>
        <w:rPr>
          <w:lang w:val="en-US"/>
        </w:rPr>
      </w:pPr>
      <w:r>
        <w:rPr>
          <w:lang w:val="en-US"/>
        </w:rPr>
        <w:tab/>
      </w:r>
      <w:r w:rsidRPr="0096142D">
        <w:rPr>
          <w:lang w:val="en-US"/>
        </w:rPr>
        <w:t xml:space="preserve">  </w:t>
      </w:r>
    </w:p>
    <w:p w14:paraId="29094712" w14:textId="4620B9BC" w:rsidR="0096142D" w:rsidRPr="0096142D" w:rsidRDefault="0096142D" w:rsidP="0096142D">
      <w:pPr>
        <w:ind w:firstLine="720"/>
        <w:rPr>
          <w:lang w:val="en-US"/>
        </w:rPr>
      </w:pPr>
      <w:r w:rsidRPr="0096142D">
        <w:rPr>
          <w:lang w:val="en-US"/>
        </w:rPr>
        <w:t xml:space="preserve">Lorem ipsum dolor sit </w:t>
      </w:r>
      <w:proofErr w:type="spellStart"/>
      <w:r w:rsidRPr="0096142D">
        <w:rPr>
          <w:lang w:val="en-US"/>
        </w:rPr>
        <w:t>amet</w:t>
      </w:r>
      <w:proofErr w:type="spellEnd"/>
      <w:r w:rsidRPr="0096142D">
        <w:rPr>
          <w:lang w:val="en-US"/>
        </w:rPr>
        <w:t xml:space="preserve">, </w:t>
      </w:r>
      <w:proofErr w:type="spellStart"/>
      <w:r w:rsidRPr="0096142D">
        <w:rPr>
          <w:lang w:val="en-US"/>
        </w:rPr>
        <w:t>consectetur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adipiscing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elit</w:t>
      </w:r>
      <w:proofErr w:type="spellEnd"/>
      <w:r w:rsidRPr="0096142D">
        <w:rPr>
          <w:lang w:val="en-US"/>
        </w:rPr>
        <w:t xml:space="preserve">. </w:t>
      </w:r>
      <w:proofErr w:type="spellStart"/>
      <w:r w:rsidRPr="0096142D">
        <w:rPr>
          <w:lang w:val="en-US"/>
        </w:rPr>
        <w:t>Phasellus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leo</w:t>
      </w:r>
      <w:proofErr w:type="spellEnd"/>
      <w:r w:rsidRPr="0096142D">
        <w:rPr>
          <w:lang w:val="en-US"/>
        </w:rPr>
        <w:t xml:space="preserve"> ligula, tempus </w:t>
      </w:r>
      <w:proofErr w:type="spellStart"/>
      <w:r w:rsidRPr="0096142D">
        <w:rPr>
          <w:lang w:val="en-US"/>
        </w:rPr>
        <w:t>quis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eleifend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eu</w:t>
      </w:r>
      <w:proofErr w:type="spellEnd"/>
      <w:r w:rsidRPr="0096142D">
        <w:rPr>
          <w:lang w:val="en-US"/>
        </w:rPr>
        <w:t xml:space="preserve">, </w:t>
      </w:r>
      <w:proofErr w:type="spellStart"/>
      <w:r w:rsidRPr="0096142D">
        <w:rPr>
          <w:lang w:val="en-US"/>
        </w:rPr>
        <w:t>tincidunt</w:t>
      </w:r>
      <w:proofErr w:type="spellEnd"/>
      <w:r w:rsidRPr="0096142D">
        <w:rPr>
          <w:lang w:val="en-US"/>
        </w:rPr>
        <w:t xml:space="preserve"> id </w:t>
      </w:r>
      <w:proofErr w:type="spellStart"/>
      <w:r w:rsidRPr="0096142D">
        <w:rPr>
          <w:lang w:val="en-US"/>
        </w:rPr>
        <w:t>tortor</w:t>
      </w:r>
      <w:proofErr w:type="spellEnd"/>
      <w:r w:rsidRPr="0096142D">
        <w:rPr>
          <w:lang w:val="en-US"/>
        </w:rPr>
        <w:t xml:space="preserve">. </w:t>
      </w:r>
      <w:proofErr w:type="spellStart"/>
      <w:r w:rsidRPr="0096142D">
        <w:rPr>
          <w:lang w:val="en-US"/>
        </w:rPr>
        <w:t>Aenean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eget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mollis</w:t>
      </w:r>
      <w:proofErr w:type="spellEnd"/>
      <w:r w:rsidRPr="0096142D">
        <w:rPr>
          <w:lang w:val="en-US"/>
        </w:rPr>
        <w:t xml:space="preserve"> ligula, at </w:t>
      </w:r>
      <w:proofErr w:type="spellStart"/>
      <w:r w:rsidRPr="0096142D">
        <w:rPr>
          <w:lang w:val="en-US"/>
        </w:rPr>
        <w:t>consectetur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arcu</w:t>
      </w:r>
      <w:proofErr w:type="spellEnd"/>
      <w:r w:rsidRPr="0096142D">
        <w:rPr>
          <w:lang w:val="en-US"/>
        </w:rPr>
        <w:t xml:space="preserve">. Maecenas gravida </w:t>
      </w:r>
      <w:proofErr w:type="spellStart"/>
      <w:r w:rsidRPr="0096142D">
        <w:rPr>
          <w:lang w:val="en-US"/>
        </w:rPr>
        <w:t>enim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ut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arcu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ullamcorper</w:t>
      </w:r>
      <w:proofErr w:type="spellEnd"/>
      <w:r w:rsidRPr="0096142D">
        <w:rPr>
          <w:lang w:val="en-US"/>
        </w:rPr>
        <w:t xml:space="preserve">, sit </w:t>
      </w:r>
      <w:proofErr w:type="spellStart"/>
      <w:r w:rsidRPr="0096142D">
        <w:rPr>
          <w:lang w:val="en-US"/>
        </w:rPr>
        <w:t>amet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molestie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nisl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mattis</w:t>
      </w:r>
      <w:proofErr w:type="spellEnd"/>
      <w:r w:rsidRPr="0096142D">
        <w:rPr>
          <w:lang w:val="en-US"/>
        </w:rPr>
        <w:t xml:space="preserve">. </w:t>
      </w:r>
      <w:proofErr w:type="spellStart"/>
      <w:r w:rsidRPr="0096142D">
        <w:rPr>
          <w:lang w:val="en-US"/>
        </w:rPr>
        <w:t>Nulla</w:t>
      </w:r>
      <w:proofErr w:type="spellEnd"/>
      <w:r w:rsidRPr="0096142D">
        <w:rPr>
          <w:lang w:val="en-US"/>
        </w:rPr>
        <w:t xml:space="preserve"> vel </w:t>
      </w:r>
      <w:proofErr w:type="spellStart"/>
      <w:r w:rsidRPr="0096142D">
        <w:rPr>
          <w:lang w:val="en-US"/>
        </w:rPr>
        <w:t>erat</w:t>
      </w:r>
      <w:proofErr w:type="spellEnd"/>
      <w:r w:rsidRPr="0096142D">
        <w:rPr>
          <w:lang w:val="en-US"/>
        </w:rPr>
        <w:t xml:space="preserve"> ex. Sed ac </w:t>
      </w:r>
      <w:proofErr w:type="spellStart"/>
      <w:r w:rsidRPr="0096142D">
        <w:rPr>
          <w:lang w:val="en-US"/>
        </w:rPr>
        <w:t>arcu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tincidunt</w:t>
      </w:r>
      <w:proofErr w:type="spellEnd"/>
      <w:r w:rsidRPr="0096142D">
        <w:rPr>
          <w:lang w:val="en-US"/>
        </w:rPr>
        <w:t xml:space="preserve">, </w:t>
      </w:r>
      <w:proofErr w:type="spellStart"/>
      <w:r w:rsidRPr="0096142D">
        <w:rPr>
          <w:lang w:val="en-US"/>
        </w:rPr>
        <w:t>efficitur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elit</w:t>
      </w:r>
      <w:proofErr w:type="spellEnd"/>
      <w:r w:rsidRPr="0096142D">
        <w:rPr>
          <w:lang w:val="en-US"/>
        </w:rPr>
        <w:t xml:space="preserve"> ac, </w:t>
      </w:r>
      <w:proofErr w:type="spellStart"/>
      <w:r w:rsidRPr="0096142D">
        <w:rPr>
          <w:lang w:val="en-US"/>
        </w:rPr>
        <w:t>finibus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odio</w:t>
      </w:r>
      <w:proofErr w:type="spellEnd"/>
      <w:r w:rsidRPr="0096142D">
        <w:rPr>
          <w:lang w:val="en-US"/>
        </w:rPr>
        <w:t xml:space="preserve">. </w:t>
      </w:r>
      <w:proofErr w:type="spellStart"/>
      <w:r w:rsidRPr="0096142D">
        <w:rPr>
          <w:lang w:val="en-US"/>
        </w:rPr>
        <w:t>Fusce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varius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viverra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porttitor</w:t>
      </w:r>
      <w:proofErr w:type="spellEnd"/>
      <w:r w:rsidRPr="0096142D">
        <w:rPr>
          <w:lang w:val="en-US"/>
        </w:rPr>
        <w:t xml:space="preserve">. Vestibulum </w:t>
      </w:r>
      <w:proofErr w:type="spellStart"/>
      <w:r w:rsidRPr="0096142D">
        <w:rPr>
          <w:lang w:val="en-US"/>
        </w:rPr>
        <w:t>eu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risus</w:t>
      </w:r>
      <w:proofErr w:type="spellEnd"/>
      <w:r w:rsidRPr="0096142D">
        <w:rPr>
          <w:lang w:val="en-US"/>
        </w:rPr>
        <w:t xml:space="preserve"> libero. </w:t>
      </w:r>
      <w:proofErr w:type="spellStart"/>
      <w:r w:rsidRPr="0096142D">
        <w:rPr>
          <w:lang w:val="en-US"/>
        </w:rPr>
        <w:t>Nullam</w:t>
      </w:r>
      <w:proofErr w:type="spellEnd"/>
      <w:r w:rsidRPr="0096142D">
        <w:rPr>
          <w:lang w:val="en-US"/>
        </w:rPr>
        <w:t xml:space="preserve"> cursus </w:t>
      </w:r>
      <w:proofErr w:type="spellStart"/>
      <w:r w:rsidRPr="0096142D">
        <w:rPr>
          <w:lang w:val="en-US"/>
        </w:rPr>
        <w:t>eu</w:t>
      </w:r>
      <w:proofErr w:type="spellEnd"/>
      <w:r w:rsidRPr="0096142D">
        <w:rPr>
          <w:lang w:val="en-US"/>
        </w:rPr>
        <w:t xml:space="preserve"> ligula et </w:t>
      </w:r>
      <w:proofErr w:type="spellStart"/>
      <w:r w:rsidRPr="0096142D">
        <w:rPr>
          <w:lang w:val="en-US"/>
        </w:rPr>
        <w:t>rhoncus</w:t>
      </w:r>
      <w:proofErr w:type="spellEnd"/>
      <w:r w:rsidRPr="0096142D">
        <w:rPr>
          <w:lang w:val="en-US"/>
        </w:rPr>
        <w:t xml:space="preserve">. </w:t>
      </w:r>
      <w:proofErr w:type="spellStart"/>
      <w:r w:rsidRPr="0096142D">
        <w:rPr>
          <w:lang w:val="en-US"/>
        </w:rPr>
        <w:t>Aliquam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erat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volutpat</w:t>
      </w:r>
      <w:proofErr w:type="spellEnd"/>
      <w:r w:rsidRPr="0096142D">
        <w:rPr>
          <w:lang w:val="en-US"/>
        </w:rPr>
        <w:t xml:space="preserve">. </w:t>
      </w:r>
      <w:proofErr w:type="spellStart"/>
      <w:r w:rsidRPr="0096142D">
        <w:rPr>
          <w:lang w:val="en-US"/>
        </w:rPr>
        <w:t>Etiam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euismod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lacus</w:t>
      </w:r>
      <w:proofErr w:type="spellEnd"/>
      <w:r w:rsidRPr="0096142D">
        <w:rPr>
          <w:lang w:val="en-US"/>
        </w:rPr>
        <w:t xml:space="preserve"> nisi, </w:t>
      </w:r>
      <w:proofErr w:type="spellStart"/>
      <w:r w:rsidRPr="0096142D">
        <w:rPr>
          <w:lang w:val="en-US"/>
        </w:rPr>
        <w:t>sodales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suscipit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lectus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imperdiet</w:t>
      </w:r>
      <w:proofErr w:type="spellEnd"/>
      <w:r w:rsidRPr="0096142D">
        <w:rPr>
          <w:lang w:val="en-US"/>
        </w:rPr>
        <w:t xml:space="preserve"> ac. Nam sit </w:t>
      </w:r>
      <w:proofErr w:type="spellStart"/>
      <w:r w:rsidRPr="0096142D">
        <w:rPr>
          <w:lang w:val="en-US"/>
        </w:rPr>
        <w:t>amet</w:t>
      </w:r>
      <w:proofErr w:type="spellEnd"/>
      <w:r w:rsidRPr="0096142D">
        <w:rPr>
          <w:lang w:val="en-US"/>
        </w:rPr>
        <w:t xml:space="preserve"> mi </w:t>
      </w:r>
      <w:proofErr w:type="spellStart"/>
      <w:r w:rsidRPr="0096142D">
        <w:rPr>
          <w:lang w:val="en-US"/>
        </w:rPr>
        <w:t>commodo</w:t>
      </w:r>
      <w:proofErr w:type="spellEnd"/>
      <w:r w:rsidRPr="0096142D">
        <w:rPr>
          <w:lang w:val="en-US"/>
        </w:rPr>
        <w:t xml:space="preserve">, </w:t>
      </w:r>
      <w:proofErr w:type="spellStart"/>
      <w:r w:rsidRPr="0096142D">
        <w:rPr>
          <w:lang w:val="en-US"/>
        </w:rPr>
        <w:t>pretium</w:t>
      </w:r>
      <w:proofErr w:type="spellEnd"/>
      <w:r w:rsidRPr="0096142D">
        <w:rPr>
          <w:lang w:val="en-US"/>
        </w:rPr>
        <w:t xml:space="preserve"> ex </w:t>
      </w:r>
      <w:proofErr w:type="spellStart"/>
      <w:r w:rsidRPr="0096142D">
        <w:rPr>
          <w:lang w:val="en-US"/>
        </w:rPr>
        <w:t>eget</w:t>
      </w:r>
      <w:proofErr w:type="spellEnd"/>
      <w:r w:rsidRPr="0096142D">
        <w:rPr>
          <w:lang w:val="en-US"/>
        </w:rPr>
        <w:t xml:space="preserve">, pharetra </w:t>
      </w:r>
      <w:proofErr w:type="spellStart"/>
      <w:r w:rsidRPr="0096142D">
        <w:rPr>
          <w:lang w:val="en-US"/>
        </w:rPr>
        <w:t>metus</w:t>
      </w:r>
      <w:proofErr w:type="spellEnd"/>
      <w:r w:rsidRPr="0096142D">
        <w:rPr>
          <w:lang w:val="en-US"/>
        </w:rPr>
        <w:t xml:space="preserve">. Ut porta </w:t>
      </w:r>
      <w:proofErr w:type="spellStart"/>
      <w:r w:rsidRPr="0096142D">
        <w:rPr>
          <w:lang w:val="en-US"/>
        </w:rPr>
        <w:t>nibh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tellus</w:t>
      </w:r>
      <w:proofErr w:type="spellEnd"/>
      <w:r w:rsidRPr="0096142D">
        <w:rPr>
          <w:lang w:val="en-US"/>
        </w:rPr>
        <w:t xml:space="preserve">, vitae </w:t>
      </w:r>
      <w:proofErr w:type="spellStart"/>
      <w:r w:rsidRPr="0096142D">
        <w:rPr>
          <w:lang w:val="en-US"/>
        </w:rPr>
        <w:t>ullamcorper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risus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efficitur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eu</w:t>
      </w:r>
      <w:proofErr w:type="spellEnd"/>
      <w:r w:rsidRPr="0096142D">
        <w:rPr>
          <w:lang w:val="en-US"/>
        </w:rPr>
        <w:t xml:space="preserve">. </w:t>
      </w:r>
      <w:proofErr w:type="spellStart"/>
      <w:r w:rsidRPr="0096142D">
        <w:rPr>
          <w:lang w:val="en-US"/>
        </w:rPr>
        <w:t>Donec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eu</w:t>
      </w:r>
      <w:proofErr w:type="spellEnd"/>
      <w:r w:rsidRPr="0096142D">
        <w:rPr>
          <w:lang w:val="en-US"/>
        </w:rPr>
        <w:t xml:space="preserve"> tempus dolor. </w:t>
      </w:r>
      <w:proofErr w:type="spellStart"/>
      <w:r w:rsidRPr="0096142D">
        <w:rPr>
          <w:lang w:val="en-US"/>
        </w:rPr>
        <w:t>Quisque</w:t>
      </w:r>
      <w:proofErr w:type="spellEnd"/>
      <w:r w:rsidRPr="0096142D">
        <w:rPr>
          <w:lang w:val="en-US"/>
        </w:rPr>
        <w:t xml:space="preserve"> a </w:t>
      </w:r>
      <w:proofErr w:type="spellStart"/>
      <w:r w:rsidRPr="0096142D">
        <w:rPr>
          <w:lang w:val="en-US"/>
        </w:rPr>
        <w:t>arcu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orci</w:t>
      </w:r>
      <w:proofErr w:type="spellEnd"/>
      <w:r w:rsidRPr="0096142D">
        <w:rPr>
          <w:lang w:val="en-US"/>
        </w:rPr>
        <w:t xml:space="preserve">. Sed </w:t>
      </w:r>
      <w:proofErr w:type="spellStart"/>
      <w:r w:rsidRPr="0096142D">
        <w:rPr>
          <w:lang w:val="en-US"/>
        </w:rPr>
        <w:t>eleifend</w:t>
      </w:r>
      <w:proofErr w:type="spellEnd"/>
      <w:r w:rsidRPr="0096142D">
        <w:rPr>
          <w:lang w:val="en-US"/>
        </w:rPr>
        <w:t xml:space="preserve"> ipsum </w:t>
      </w:r>
      <w:proofErr w:type="spellStart"/>
      <w:r w:rsidRPr="0096142D">
        <w:rPr>
          <w:lang w:val="en-US"/>
        </w:rPr>
        <w:t>eget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justo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hendrerit</w:t>
      </w:r>
      <w:proofErr w:type="spellEnd"/>
      <w:r w:rsidRPr="0096142D">
        <w:rPr>
          <w:lang w:val="en-US"/>
        </w:rPr>
        <w:t xml:space="preserve"> gravida. </w:t>
      </w:r>
      <w:proofErr w:type="spellStart"/>
      <w:r w:rsidRPr="0096142D">
        <w:rPr>
          <w:lang w:val="en-US"/>
        </w:rPr>
        <w:t>Quisque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dapibus</w:t>
      </w:r>
      <w:proofErr w:type="spellEnd"/>
      <w:r w:rsidRPr="0096142D">
        <w:rPr>
          <w:lang w:val="en-US"/>
        </w:rPr>
        <w:t xml:space="preserve"> libero a </w:t>
      </w:r>
      <w:proofErr w:type="spellStart"/>
      <w:r w:rsidRPr="0096142D">
        <w:rPr>
          <w:lang w:val="en-US"/>
        </w:rPr>
        <w:t>odio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viverra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rhoncus</w:t>
      </w:r>
      <w:proofErr w:type="spellEnd"/>
      <w:r w:rsidRPr="0096142D">
        <w:rPr>
          <w:lang w:val="en-US"/>
        </w:rPr>
        <w:t>.</w:t>
      </w:r>
    </w:p>
    <w:p w14:paraId="510464D5" w14:textId="27774E8E" w:rsidR="0096142D" w:rsidRDefault="0096142D" w:rsidP="0096142D">
      <w:pPr>
        <w:ind w:firstLine="720"/>
        <w:rPr>
          <w:lang w:val="en-US"/>
        </w:rPr>
      </w:pPr>
      <w:proofErr w:type="spellStart"/>
      <w:r w:rsidRPr="0096142D">
        <w:rPr>
          <w:lang w:val="en-US"/>
        </w:rPr>
        <w:t>Suspendisse</w:t>
      </w:r>
      <w:proofErr w:type="spellEnd"/>
      <w:r w:rsidRPr="0096142D">
        <w:rPr>
          <w:lang w:val="en-US"/>
        </w:rPr>
        <w:t xml:space="preserve"> et dui et </w:t>
      </w:r>
      <w:proofErr w:type="spellStart"/>
      <w:r w:rsidRPr="0096142D">
        <w:rPr>
          <w:lang w:val="en-US"/>
        </w:rPr>
        <w:t>sapien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volutpat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posuere</w:t>
      </w:r>
      <w:proofErr w:type="spellEnd"/>
      <w:r w:rsidRPr="0096142D">
        <w:rPr>
          <w:lang w:val="en-US"/>
        </w:rPr>
        <w:t xml:space="preserve"> in </w:t>
      </w:r>
      <w:proofErr w:type="spellStart"/>
      <w:r w:rsidRPr="0096142D">
        <w:rPr>
          <w:lang w:val="en-US"/>
        </w:rPr>
        <w:t>ut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massa</w:t>
      </w:r>
      <w:proofErr w:type="spellEnd"/>
      <w:r w:rsidRPr="0096142D">
        <w:rPr>
          <w:lang w:val="en-US"/>
        </w:rPr>
        <w:t xml:space="preserve">. </w:t>
      </w:r>
      <w:proofErr w:type="spellStart"/>
      <w:r w:rsidRPr="0096142D">
        <w:rPr>
          <w:lang w:val="en-US"/>
        </w:rPr>
        <w:t>Donec</w:t>
      </w:r>
      <w:proofErr w:type="spellEnd"/>
      <w:r w:rsidRPr="0096142D">
        <w:rPr>
          <w:lang w:val="en-US"/>
        </w:rPr>
        <w:t xml:space="preserve"> vestibulum </w:t>
      </w:r>
      <w:proofErr w:type="spellStart"/>
      <w:r w:rsidRPr="0096142D">
        <w:rPr>
          <w:lang w:val="en-US"/>
        </w:rPr>
        <w:t>bibendum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quam</w:t>
      </w:r>
      <w:proofErr w:type="spellEnd"/>
      <w:r w:rsidRPr="0096142D">
        <w:rPr>
          <w:lang w:val="en-US"/>
        </w:rPr>
        <w:t xml:space="preserve"> at </w:t>
      </w:r>
      <w:proofErr w:type="spellStart"/>
      <w:r w:rsidRPr="0096142D">
        <w:rPr>
          <w:lang w:val="en-US"/>
        </w:rPr>
        <w:t>consectetur</w:t>
      </w:r>
      <w:proofErr w:type="spellEnd"/>
      <w:r w:rsidRPr="0096142D">
        <w:rPr>
          <w:lang w:val="en-US"/>
        </w:rPr>
        <w:t xml:space="preserve">. Nunc </w:t>
      </w:r>
      <w:proofErr w:type="spellStart"/>
      <w:r w:rsidRPr="0096142D">
        <w:rPr>
          <w:lang w:val="en-US"/>
        </w:rPr>
        <w:t>suscipit</w:t>
      </w:r>
      <w:proofErr w:type="spellEnd"/>
      <w:r w:rsidRPr="0096142D">
        <w:rPr>
          <w:lang w:val="en-US"/>
        </w:rPr>
        <w:t xml:space="preserve"> ex vitae </w:t>
      </w:r>
      <w:proofErr w:type="spellStart"/>
      <w:r w:rsidRPr="0096142D">
        <w:rPr>
          <w:lang w:val="en-US"/>
        </w:rPr>
        <w:t>felis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consectetur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imperdiet</w:t>
      </w:r>
      <w:proofErr w:type="spellEnd"/>
      <w:r w:rsidRPr="0096142D">
        <w:rPr>
          <w:lang w:val="en-US"/>
        </w:rPr>
        <w:t xml:space="preserve">. </w:t>
      </w:r>
      <w:proofErr w:type="spellStart"/>
      <w:r w:rsidRPr="0096142D">
        <w:rPr>
          <w:lang w:val="en-US"/>
        </w:rPr>
        <w:t>Donec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bibendum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augue</w:t>
      </w:r>
      <w:proofErr w:type="spellEnd"/>
      <w:r w:rsidRPr="0096142D">
        <w:rPr>
          <w:lang w:val="en-US"/>
        </w:rPr>
        <w:t xml:space="preserve"> a </w:t>
      </w:r>
      <w:proofErr w:type="spellStart"/>
      <w:r w:rsidRPr="0096142D">
        <w:rPr>
          <w:lang w:val="en-US"/>
        </w:rPr>
        <w:t>malesuada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pretium</w:t>
      </w:r>
      <w:proofErr w:type="spellEnd"/>
      <w:r w:rsidRPr="0096142D">
        <w:rPr>
          <w:lang w:val="en-US"/>
        </w:rPr>
        <w:t xml:space="preserve">. Duis </w:t>
      </w:r>
      <w:proofErr w:type="spellStart"/>
      <w:r w:rsidRPr="0096142D">
        <w:rPr>
          <w:lang w:val="en-US"/>
        </w:rPr>
        <w:t>lacus</w:t>
      </w:r>
      <w:proofErr w:type="spellEnd"/>
      <w:r w:rsidRPr="0096142D">
        <w:rPr>
          <w:lang w:val="en-US"/>
        </w:rPr>
        <w:t xml:space="preserve"> nisi, </w:t>
      </w:r>
      <w:proofErr w:type="spellStart"/>
      <w:r w:rsidRPr="0096142D">
        <w:rPr>
          <w:lang w:val="en-US"/>
        </w:rPr>
        <w:t>malesuada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nec</w:t>
      </w:r>
      <w:proofErr w:type="spellEnd"/>
      <w:r w:rsidRPr="0096142D">
        <w:rPr>
          <w:lang w:val="en-US"/>
        </w:rPr>
        <w:t xml:space="preserve"> semper ac, </w:t>
      </w:r>
      <w:proofErr w:type="spellStart"/>
      <w:r w:rsidRPr="0096142D">
        <w:rPr>
          <w:lang w:val="en-US"/>
        </w:rPr>
        <w:t>accumsan</w:t>
      </w:r>
      <w:proofErr w:type="spellEnd"/>
      <w:r w:rsidRPr="0096142D">
        <w:rPr>
          <w:lang w:val="en-US"/>
        </w:rPr>
        <w:t xml:space="preserve"> id diam. Cras sit </w:t>
      </w:r>
      <w:proofErr w:type="spellStart"/>
      <w:r w:rsidRPr="0096142D">
        <w:rPr>
          <w:lang w:val="en-US"/>
        </w:rPr>
        <w:t>amet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turpis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eu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risus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condimentum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tristique</w:t>
      </w:r>
      <w:proofErr w:type="spellEnd"/>
      <w:r w:rsidRPr="0096142D">
        <w:rPr>
          <w:lang w:val="en-US"/>
        </w:rPr>
        <w:t xml:space="preserve">. </w:t>
      </w:r>
      <w:proofErr w:type="spellStart"/>
      <w:r w:rsidRPr="0096142D">
        <w:rPr>
          <w:lang w:val="en-US"/>
        </w:rPr>
        <w:t>Curabitur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placerat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imperdiet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augue</w:t>
      </w:r>
      <w:proofErr w:type="spellEnd"/>
      <w:r w:rsidRPr="0096142D">
        <w:rPr>
          <w:lang w:val="en-US"/>
        </w:rPr>
        <w:t xml:space="preserve">, id </w:t>
      </w:r>
      <w:proofErr w:type="spellStart"/>
      <w:r w:rsidRPr="0096142D">
        <w:rPr>
          <w:lang w:val="en-US"/>
        </w:rPr>
        <w:t>vulputate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tortor</w:t>
      </w:r>
      <w:proofErr w:type="spellEnd"/>
      <w:r w:rsidRPr="0096142D">
        <w:rPr>
          <w:lang w:val="en-US"/>
        </w:rPr>
        <w:t xml:space="preserve"> tempus </w:t>
      </w:r>
      <w:proofErr w:type="spellStart"/>
      <w:r w:rsidRPr="0096142D">
        <w:rPr>
          <w:lang w:val="en-US"/>
        </w:rPr>
        <w:t>ut.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Praesent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condimentum</w:t>
      </w:r>
      <w:proofErr w:type="spellEnd"/>
      <w:r w:rsidRPr="0096142D">
        <w:rPr>
          <w:lang w:val="en-US"/>
        </w:rPr>
        <w:t xml:space="preserve"> ex mi, at </w:t>
      </w:r>
      <w:proofErr w:type="spellStart"/>
      <w:r w:rsidRPr="0096142D">
        <w:rPr>
          <w:lang w:val="en-US"/>
        </w:rPr>
        <w:t>vehicula</w:t>
      </w:r>
      <w:proofErr w:type="spellEnd"/>
      <w:r w:rsidRPr="0096142D">
        <w:rPr>
          <w:lang w:val="en-US"/>
        </w:rPr>
        <w:t xml:space="preserve"> ante </w:t>
      </w:r>
      <w:proofErr w:type="spellStart"/>
      <w:r w:rsidRPr="0096142D">
        <w:rPr>
          <w:lang w:val="en-US"/>
        </w:rPr>
        <w:t>vehicula</w:t>
      </w:r>
      <w:proofErr w:type="spellEnd"/>
      <w:r w:rsidRPr="0096142D">
        <w:rPr>
          <w:lang w:val="en-US"/>
        </w:rPr>
        <w:t xml:space="preserve"> sed. </w:t>
      </w:r>
      <w:proofErr w:type="spellStart"/>
      <w:r w:rsidRPr="0096142D">
        <w:rPr>
          <w:lang w:val="en-US"/>
        </w:rPr>
        <w:t>Quisque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posuere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porttitor</w:t>
      </w:r>
      <w:proofErr w:type="spellEnd"/>
      <w:r w:rsidRPr="0096142D">
        <w:rPr>
          <w:lang w:val="en-US"/>
        </w:rPr>
        <w:t xml:space="preserve"> magna in </w:t>
      </w:r>
      <w:proofErr w:type="spellStart"/>
      <w:r w:rsidRPr="0096142D">
        <w:rPr>
          <w:lang w:val="en-US"/>
        </w:rPr>
        <w:t>lobortis</w:t>
      </w:r>
      <w:proofErr w:type="spellEnd"/>
      <w:r w:rsidRPr="0096142D">
        <w:rPr>
          <w:lang w:val="en-US"/>
        </w:rPr>
        <w:t xml:space="preserve">. Duis </w:t>
      </w:r>
      <w:proofErr w:type="spellStart"/>
      <w:r w:rsidRPr="0096142D">
        <w:rPr>
          <w:lang w:val="en-US"/>
        </w:rPr>
        <w:t>quis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consequat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neque</w:t>
      </w:r>
      <w:proofErr w:type="spellEnd"/>
      <w:r w:rsidRPr="0096142D">
        <w:rPr>
          <w:lang w:val="en-US"/>
        </w:rPr>
        <w:t xml:space="preserve">. </w:t>
      </w:r>
      <w:proofErr w:type="spellStart"/>
      <w:r w:rsidRPr="0096142D">
        <w:rPr>
          <w:lang w:val="en-US"/>
        </w:rPr>
        <w:t>Donec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nec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nunc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mollis</w:t>
      </w:r>
      <w:proofErr w:type="spellEnd"/>
      <w:r w:rsidRPr="0096142D">
        <w:rPr>
          <w:lang w:val="en-US"/>
        </w:rPr>
        <w:t xml:space="preserve">, </w:t>
      </w:r>
      <w:proofErr w:type="spellStart"/>
      <w:r w:rsidRPr="0096142D">
        <w:rPr>
          <w:lang w:val="en-US"/>
        </w:rPr>
        <w:t>vehicula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tortor</w:t>
      </w:r>
      <w:proofErr w:type="spellEnd"/>
      <w:r w:rsidRPr="0096142D">
        <w:rPr>
          <w:lang w:val="en-US"/>
        </w:rPr>
        <w:t xml:space="preserve"> sed, </w:t>
      </w:r>
      <w:proofErr w:type="spellStart"/>
      <w:r w:rsidRPr="0096142D">
        <w:rPr>
          <w:lang w:val="en-US"/>
        </w:rPr>
        <w:t>commodo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nulla</w:t>
      </w:r>
      <w:proofErr w:type="spellEnd"/>
      <w:r w:rsidRPr="0096142D">
        <w:rPr>
          <w:lang w:val="en-US"/>
        </w:rPr>
        <w:t xml:space="preserve">. Integer </w:t>
      </w:r>
      <w:proofErr w:type="spellStart"/>
      <w:r w:rsidRPr="0096142D">
        <w:rPr>
          <w:lang w:val="en-US"/>
        </w:rPr>
        <w:t>malesuada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arcu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neque</w:t>
      </w:r>
      <w:proofErr w:type="spellEnd"/>
      <w:r w:rsidRPr="0096142D">
        <w:rPr>
          <w:lang w:val="en-US"/>
        </w:rPr>
        <w:t xml:space="preserve">, vitae </w:t>
      </w:r>
      <w:proofErr w:type="spellStart"/>
      <w:r w:rsidRPr="0096142D">
        <w:rPr>
          <w:lang w:val="en-US"/>
        </w:rPr>
        <w:t>luctus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mauris</w:t>
      </w:r>
      <w:proofErr w:type="spellEnd"/>
      <w:r w:rsidRPr="0096142D">
        <w:rPr>
          <w:lang w:val="en-US"/>
        </w:rPr>
        <w:t xml:space="preserve"> porta vel. </w:t>
      </w:r>
      <w:proofErr w:type="spellStart"/>
      <w:r w:rsidRPr="0096142D">
        <w:rPr>
          <w:lang w:val="en-US"/>
        </w:rPr>
        <w:t>Pellentesque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efficitur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eros</w:t>
      </w:r>
      <w:proofErr w:type="spellEnd"/>
      <w:r w:rsidRPr="0096142D">
        <w:rPr>
          <w:lang w:val="en-US"/>
        </w:rPr>
        <w:t xml:space="preserve"> in </w:t>
      </w:r>
      <w:proofErr w:type="spellStart"/>
      <w:r w:rsidRPr="0096142D">
        <w:rPr>
          <w:lang w:val="en-US"/>
        </w:rPr>
        <w:t>elit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vulputate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commodo</w:t>
      </w:r>
      <w:proofErr w:type="spellEnd"/>
      <w:r w:rsidRPr="0096142D">
        <w:rPr>
          <w:lang w:val="en-US"/>
        </w:rPr>
        <w:t xml:space="preserve">. Nunc </w:t>
      </w:r>
      <w:proofErr w:type="spellStart"/>
      <w:r w:rsidRPr="0096142D">
        <w:rPr>
          <w:lang w:val="en-US"/>
        </w:rPr>
        <w:t>porttitor</w:t>
      </w:r>
      <w:proofErr w:type="spellEnd"/>
      <w:r w:rsidRPr="0096142D">
        <w:rPr>
          <w:lang w:val="en-US"/>
        </w:rPr>
        <w:t xml:space="preserve"> diam sed </w:t>
      </w:r>
      <w:proofErr w:type="spellStart"/>
      <w:r w:rsidRPr="0096142D">
        <w:rPr>
          <w:lang w:val="en-US"/>
        </w:rPr>
        <w:t>urna</w:t>
      </w:r>
      <w:proofErr w:type="spellEnd"/>
      <w:r w:rsidRPr="0096142D">
        <w:rPr>
          <w:lang w:val="en-US"/>
        </w:rPr>
        <w:t xml:space="preserve"> gravida </w:t>
      </w:r>
      <w:proofErr w:type="spellStart"/>
      <w:r w:rsidRPr="0096142D">
        <w:rPr>
          <w:lang w:val="en-US"/>
        </w:rPr>
        <w:t>eleifend</w:t>
      </w:r>
      <w:proofErr w:type="spellEnd"/>
      <w:r w:rsidRPr="0096142D">
        <w:rPr>
          <w:lang w:val="en-US"/>
        </w:rPr>
        <w:t xml:space="preserve">. </w:t>
      </w:r>
      <w:proofErr w:type="spellStart"/>
      <w:r w:rsidRPr="0096142D">
        <w:rPr>
          <w:lang w:val="en-US"/>
        </w:rPr>
        <w:t>Suspendisse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potenti</w:t>
      </w:r>
      <w:proofErr w:type="spellEnd"/>
      <w:r w:rsidRPr="0096142D">
        <w:rPr>
          <w:lang w:val="en-US"/>
        </w:rPr>
        <w:t xml:space="preserve">. </w:t>
      </w:r>
      <w:proofErr w:type="spellStart"/>
      <w:r w:rsidRPr="0096142D">
        <w:rPr>
          <w:lang w:val="en-US"/>
        </w:rPr>
        <w:t>Vivamus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placerat</w:t>
      </w:r>
      <w:proofErr w:type="spellEnd"/>
      <w:r w:rsidRPr="0096142D">
        <w:rPr>
          <w:lang w:val="en-US"/>
        </w:rPr>
        <w:t xml:space="preserve"> lacinia mi, et </w:t>
      </w:r>
      <w:proofErr w:type="spellStart"/>
      <w:r w:rsidRPr="0096142D">
        <w:rPr>
          <w:lang w:val="en-US"/>
        </w:rPr>
        <w:t>facilisis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tortor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blandit</w:t>
      </w:r>
      <w:proofErr w:type="spellEnd"/>
      <w:r w:rsidRPr="0096142D">
        <w:rPr>
          <w:lang w:val="en-US"/>
        </w:rPr>
        <w:t xml:space="preserve"> vitae.</w:t>
      </w:r>
    </w:p>
    <w:p w14:paraId="270D6E36" w14:textId="77777777" w:rsidR="006F5B1A" w:rsidRDefault="006F5B1A" w:rsidP="0096142D">
      <w:pPr>
        <w:ind w:firstLine="720"/>
        <w:rPr>
          <w:lang w:val="en-US"/>
        </w:rPr>
      </w:pPr>
    </w:p>
    <w:p w14:paraId="3F060426" w14:textId="5D410C46" w:rsidR="0096142D" w:rsidRDefault="006F5B1A" w:rsidP="0096142D">
      <w:r w:rsidRPr="006F5B1A">
        <w:rPr>
          <w:b/>
          <w:bCs/>
        </w:rPr>
        <w:t>1</w:t>
      </w:r>
      <w:r w:rsidR="0096142D" w:rsidRPr="006F5B1A">
        <w:rPr>
          <w:b/>
          <w:bCs/>
        </w:rPr>
        <w:t>.2</w:t>
      </w:r>
      <w:r>
        <w:t xml:space="preserve"> Η υπολογιστική δημιουργικότητα στη μουσική μέχρι σήμερα (2015)</w:t>
      </w:r>
    </w:p>
    <w:p w14:paraId="2380C9D3" w14:textId="77777777" w:rsidR="006F5B1A" w:rsidRDefault="006F5B1A" w:rsidP="0096142D"/>
    <w:p w14:paraId="336A39D2" w14:textId="77777777" w:rsidR="006F5B1A" w:rsidRPr="0096142D" w:rsidRDefault="006F5B1A" w:rsidP="006F5B1A">
      <w:pPr>
        <w:ind w:firstLine="720"/>
        <w:rPr>
          <w:lang w:val="en-US"/>
        </w:rPr>
      </w:pPr>
      <w:r w:rsidRPr="0096142D">
        <w:rPr>
          <w:lang w:val="en-US"/>
        </w:rPr>
        <w:t xml:space="preserve">Lorem ipsum dolor sit </w:t>
      </w:r>
      <w:proofErr w:type="spellStart"/>
      <w:r w:rsidRPr="0096142D">
        <w:rPr>
          <w:lang w:val="en-US"/>
        </w:rPr>
        <w:t>amet</w:t>
      </w:r>
      <w:proofErr w:type="spellEnd"/>
      <w:r w:rsidRPr="0096142D">
        <w:rPr>
          <w:lang w:val="en-US"/>
        </w:rPr>
        <w:t xml:space="preserve">, </w:t>
      </w:r>
      <w:proofErr w:type="spellStart"/>
      <w:r w:rsidRPr="0096142D">
        <w:rPr>
          <w:lang w:val="en-US"/>
        </w:rPr>
        <w:t>consectetur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adipiscing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elit</w:t>
      </w:r>
      <w:proofErr w:type="spellEnd"/>
      <w:r w:rsidRPr="0096142D">
        <w:rPr>
          <w:lang w:val="en-US"/>
        </w:rPr>
        <w:t xml:space="preserve">. </w:t>
      </w:r>
      <w:proofErr w:type="spellStart"/>
      <w:r w:rsidRPr="0096142D">
        <w:rPr>
          <w:lang w:val="en-US"/>
        </w:rPr>
        <w:t>Phasellus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leo</w:t>
      </w:r>
      <w:proofErr w:type="spellEnd"/>
      <w:r w:rsidRPr="0096142D">
        <w:rPr>
          <w:lang w:val="en-US"/>
        </w:rPr>
        <w:t xml:space="preserve"> ligula, tempus </w:t>
      </w:r>
      <w:proofErr w:type="spellStart"/>
      <w:r w:rsidRPr="0096142D">
        <w:rPr>
          <w:lang w:val="en-US"/>
        </w:rPr>
        <w:t>quis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eleifend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eu</w:t>
      </w:r>
      <w:proofErr w:type="spellEnd"/>
      <w:r w:rsidRPr="0096142D">
        <w:rPr>
          <w:lang w:val="en-US"/>
        </w:rPr>
        <w:t xml:space="preserve">, </w:t>
      </w:r>
      <w:proofErr w:type="spellStart"/>
      <w:r w:rsidRPr="0096142D">
        <w:rPr>
          <w:lang w:val="en-US"/>
        </w:rPr>
        <w:t>tincidunt</w:t>
      </w:r>
      <w:proofErr w:type="spellEnd"/>
      <w:r w:rsidRPr="0096142D">
        <w:rPr>
          <w:lang w:val="en-US"/>
        </w:rPr>
        <w:t xml:space="preserve"> id </w:t>
      </w:r>
      <w:proofErr w:type="spellStart"/>
      <w:r w:rsidRPr="0096142D">
        <w:rPr>
          <w:lang w:val="en-US"/>
        </w:rPr>
        <w:t>tortor</w:t>
      </w:r>
      <w:proofErr w:type="spellEnd"/>
      <w:r w:rsidRPr="0096142D">
        <w:rPr>
          <w:lang w:val="en-US"/>
        </w:rPr>
        <w:t xml:space="preserve">. </w:t>
      </w:r>
      <w:proofErr w:type="spellStart"/>
      <w:r w:rsidRPr="0096142D">
        <w:rPr>
          <w:lang w:val="en-US"/>
        </w:rPr>
        <w:t>Aenean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eget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mollis</w:t>
      </w:r>
      <w:proofErr w:type="spellEnd"/>
      <w:r w:rsidRPr="0096142D">
        <w:rPr>
          <w:lang w:val="en-US"/>
        </w:rPr>
        <w:t xml:space="preserve"> ligula, at </w:t>
      </w:r>
      <w:proofErr w:type="spellStart"/>
      <w:r w:rsidRPr="0096142D">
        <w:rPr>
          <w:lang w:val="en-US"/>
        </w:rPr>
        <w:t>consectetur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arcu</w:t>
      </w:r>
      <w:proofErr w:type="spellEnd"/>
      <w:r w:rsidRPr="0096142D">
        <w:rPr>
          <w:lang w:val="en-US"/>
        </w:rPr>
        <w:t xml:space="preserve">. Maecenas gravida </w:t>
      </w:r>
      <w:proofErr w:type="spellStart"/>
      <w:r w:rsidRPr="0096142D">
        <w:rPr>
          <w:lang w:val="en-US"/>
        </w:rPr>
        <w:t>enim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ut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arcu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ullamcorper</w:t>
      </w:r>
      <w:proofErr w:type="spellEnd"/>
      <w:r w:rsidRPr="0096142D">
        <w:rPr>
          <w:lang w:val="en-US"/>
        </w:rPr>
        <w:t xml:space="preserve">, sit </w:t>
      </w:r>
      <w:proofErr w:type="spellStart"/>
      <w:r w:rsidRPr="0096142D">
        <w:rPr>
          <w:lang w:val="en-US"/>
        </w:rPr>
        <w:t>amet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molestie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nisl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mattis</w:t>
      </w:r>
      <w:proofErr w:type="spellEnd"/>
      <w:r w:rsidRPr="0096142D">
        <w:rPr>
          <w:lang w:val="en-US"/>
        </w:rPr>
        <w:t xml:space="preserve">. </w:t>
      </w:r>
      <w:proofErr w:type="spellStart"/>
      <w:r w:rsidRPr="0096142D">
        <w:rPr>
          <w:lang w:val="en-US"/>
        </w:rPr>
        <w:t>Nulla</w:t>
      </w:r>
      <w:proofErr w:type="spellEnd"/>
      <w:r w:rsidRPr="0096142D">
        <w:rPr>
          <w:lang w:val="en-US"/>
        </w:rPr>
        <w:t xml:space="preserve"> vel </w:t>
      </w:r>
      <w:proofErr w:type="spellStart"/>
      <w:r w:rsidRPr="0096142D">
        <w:rPr>
          <w:lang w:val="en-US"/>
        </w:rPr>
        <w:t>erat</w:t>
      </w:r>
      <w:proofErr w:type="spellEnd"/>
      <w:r w:rsidRPr="0096142D">
        <w:rPr>
          <w:lang w:val="en-US"/>
        </w:rPr>
        <w:t xml:space="preserve"> ex. Sed ac </w:t>
      </w:r>
      <w:proofErr w:type="spellStart"/>
      <w:r w:rsidRPr="0096142D">
        <w:rPr>
          <w:lang w:val="en-US"/>
        </w:rPr>
        <w:t>arcu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tincidunt</w:t>
      </w:r>
      <w:proofErr w:type="spellEnd"/>
      <w:r w:rsidRPr="0096142D">
        <w:rPr>
          <w:lang w:val="en-US"/>
        </w:rPr>
        <w:t xml:space="preserve">, </w:t>
      </w:r>
      <w:proofErr w:type="spellStart"/>
      <w:r w:rsidRPr="0096142D">
        <w:rPr>
          <w:lang w:val="en-US"/>
        </w:rPr>
        <w:t>efficitur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elit</w:t>
      </w:r>
      <w:proofErr w:type="spellEnd"/>
      <w:r w:rsidRPr="0096142D">
        <w:rPr>
          <w:lang w:val="en-US"/>
        </w:rPr>
        <w:t xml:space="preserve"> ac, </w:t>
      </w:r>
      <w:proofErr w:type="spellStart"/>
      <w:r w:rsidRPr="0096142D">
        <w:rPr>
          <w:lang w:val="en-US"/>
        </w:rPr>
        <w:t>finibus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odio</w:t>
      </w:r>
      <w:proofErr w:type="spellEnd"/>
      <w:r w:rsidRPr="0096142D">
        <w:rPr>
          <w:lang w:val="en-US"/>
        </w:rPr>
        <w:t xml:space="preserve">. </w:t>
      </w:r>
      <w:proofErr w:type="spellStart"/>
      <w:r w:rsidRPr="0096142D">
        <w:rPr>
          <w:lang w:val="en-US"/>
        </w:rPr>
        <w:t>Fusce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varius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viverra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porttitor</w:t>
      </w:r>
      <w:proofErr w:type="spellEnd"/>
      <w:r w:rsidRPr="0096142D">
        <w:rPr>
          <w:lang w:val="en-US"/>
        </w:rPr>
        <w:t xml:space="preserve">. Vestibulum </w:t>
      </w:r>
      <w:proofErr w:type="spellStart"/>
      <w:r w:rsidRPr="0096142D">
        <w:rPr>
          <w:lang w:val="en-US"/>
        </w:rPr>
        <w:t>eu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risus</w:t>
      </w:r>
      <w:proofErr w:type="spellEnd"/>
      <w:r w:rsidRPr="0096142D">
        <w:rPr>
          <w:lang w:val="en-US"/>
        </w:rPr>
        <w:t xml:space="preserve"> libero. </w:t>
      </w:r>
      <w:proofErr w:type="spellStart"/>
      <w:r w:rsidRPr="0096142D">
        <w:rPr>
          <w:lang w:val="en-US"/>
        </w:rPr>
        <w:t>Nullam</w:t>
      </w:r>
      <w:proofErr w:type="spellEnd"/>
      <w:r w:rsidRPr="0096142D">
        <w:rPr>
          <w:lang w:val="en-US"/>
        </w:rPr>
        <w:t xml:space="preserve"> cursus </w:t>
      </w:r>
      <w:proofErr w:type="spellStart"/>
      <w:r w:rsidRPr="0096142D">
        <w:rPr>
          <w:lang w:val="en-US"/>
        </w:rPr>
        <w:t>eu</w:t>
      </w:r>
      <w:proofErr w:type="spellEnd"/>
      <w:r w:rsidRPr="0096142D">
        <w:rPr>
          <w:lang w:val="en-US"/>
        </w:rPr>
        <w:t xml:space="preserve"> ligula et </w:t>
      </w:r>
      <w:proofErr w:type="spellStart"/>
      <w:r w:rsidRPr="0096142D">
        <w:rPr>
          <w:lang w:val="en-US"/>
        </w:rPr>
        <w:t>rhoncus</w:t>
      </w:r>
      <w:proofErr w:type="spellEnd"/>
      <w:r w:rsidRPr="0096142D">
        <w:rPr>
          <w:lang w:val="en-US"/>
        </w:rPr>
        <w:t xml:space="preserve">. </w:t>
      </w:r>
      <w:proofErr w:type="spellStart"/>
      <w:r w:rsidRPr="0096142D">
        <w:rPr>
          <w:lang w:val="en-US"/>
        </w:rPr>
        <w:t>Aliquam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erat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volutpat</w:t>
      </w:r>
      <w:proofErr w:type="spellEnd"/>
      <w:r w:rsidRPr="0096142D">
        <w:rPr>
          <w:lang w:val="en-US"/>
        </w:rPr>
        <w:t xml:space="preserve">. </w:t>
      </w:r>
      <w:proofErr w:type="spellStart"/>
      <w:r w:rsidRPr="0096142D">
        <w:rPr>
          <w:lang w:val="en-US"/>
        </w:rPr>
        <w:t>Etiam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euismod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lacus</w:t>
      </w:r>
      <w:proofErr w:type="spellEnd"/>
      <w:r w:rsidRPr="0096142D">
        <w:rPr>
          <w:lang w:val="en-US"/>
        </w:rPr>
        <w:t xml:space="preserve"> nisi, </w:t>
      </w:r>
      <w:proofErr w:type="spellStart"/>
      <w:r w:rsidRPr="0096142D">
        <w:rPr>
          <w:lang w:val="en-US"/>
        </w:rPr>
        <w:t>sodales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suscipit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lectus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imperdiet</w:t>
      </w:r>
      <w:proofErr w:type="spellEnd"/>
      <w:r w:rsidRPr="0096142D">
        <w:rPr>
          <w:lang w:val="en-US"/>
        </w:rPr>
        <w:t xml:space="preserve"> ac. Nam sit </w:t>
      </w:r>
      <w:proofErr w:type="spellStart"/>
      <w:r w:rsidRPr="0096142D">
        <w:rPr>
          <w:lang w:val="en-US"/>
        </w:rPr>
        <w:t>amet</w:t>
      </w:r>
      <w:proofErr w:type="spellEnd"/>
      <w:r w:rsidRPr="0096142D">
        <w:rPr>
          <w:lang w:val="en-US"/>
        </w:rPr>
        <w:t xml:space="preserve"> mi </w:t>
      </w:r>
      <w:proofErr w:type="spellStart"/>
      <w:r w:rsidRPr="0096142D">
        <w:rPr>
          <w:lang w:val="en-US"/>
        </w:rPr>
        <w:t>commodo</w:t>
      </w:r>
      <w:proofErr w:type="spellEnd"/>
      <w:r w:rsidRPr="0096142D">
        <w:rPr>
          <w:lang w:val="en-US"/>
        </w:rPr>
        <w:t xml:space="preserve">, </w:t>
      </w:r>
      <w:proofErr w:type="spellStart"/>
      <w:r w:rsidRPr="0096142D">
        <w:rPr>
          <w:lang w:val="en-US"/>
        </w:rPr>
        <w:t>pretium</w:t>
      </w:r>
      <w:proofErr w:type="spellEnd"/>
      <w:r w:rsidRPr="0096142D">
        <w:rPr>
          <w:lang w:val="en-US"/>
        </w:rPr>
        <w:t xml:space="preserve"> ex </w:t>
      </w:r>
      <w:proofErr w:type="spellStart"/>
      <w:r w:rsidRPr="0096142D">
        <w:rPr>
          <w:lang w:val="en-US"/>
        </w:rPr>
        <w:t>eget</w:t>
      </w:r>
      <w:proofErr w:type="spellEnd"/>
      <w:r w:rsidRPr="0096142D">
        <w:rPr>
          <w:lang w:val="en-US"/>
        </w:rPr>
        <w:t xml:space="preserve">, pharetra </w:t>
      </w:r>
      <w:proofErr w:type="spellStart"/>
      <w:r w:rsidRPr="0096142D">
        <w:rPr>
          <w:lang w:val="en-US"/>
        </w:rPr>
        <w:t>metus</w:t>
      </w:r>
      <w:proofErr w:type="spellEnd"/>
      <w:r w:rsidRPr="0096142D">
        <w:rPr>
          <w:lang w:val="en-US"/>
        </w:rPr>
        <w:t xml:space="preserve">. Ut porta </w:t>
      </w:r>
      <w:proofErr w:type="spellStart"/>
      <w:r w:rsidRPr="0096142D">
        <w:rPr>
          <w:lang w:val="en-US"/>
        </w:rPr>
        <w:t>nibh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tellus</w:t>
      </w:r>
      <w:proofErr w:type="spellEnd"/>
      <w:r w:rsidRPr="0096142D">
        <w:rPr>
          <w:lang w:val="en-US"/>
        </w:rPr>
        <w:t xml:space="preserve">, vitae </w:t>
      </w:r>
      <w:proofErr w:type="spellStart"/>
      <w:r w:rsidRPr="0096142D">
        <w:rPr>
          <w:lang w:val="en-US"/>
        </w:rPr>
        <w:t>ullamcorper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risus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efficitur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eu</w:t>
      </w:r>
      <w:proofErr w:type="spellEnd"/>
      <w:r w:rsidRPr="0096142D">
        <w:rPr>
          <w:lang w:val="en-US"/>
        </w:rPr>
        <w:t xml:space="preserve">. </w:t>
      </w:r>
      <w:proofErr w:type="spellStart"/>
      <w:r w:rsidRPr="0096142D">
        <w:rPr>
          <w:lang w:val="en-US"/>
        </w:rPr>
        <w:t>Donec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eu</w:t>
      </w:r>
      <w:proofErr w:type="spellEnd"/>
      <w:r w:rsidRPr="0096142D">
        <w:rPr>
          <w:lang w:val="en-US"/>
        </w:rPr>
        <w:t xml:space="preserve"> tempus dolor. </w:t>
      </w:r>
      <w:proofErr w:type="spellStart"/>
      <w:r w:rsidRPr="0096142D">
        <w:rPr>
          <w:lang w:val="en-US"/>
        </w:rPr>
        <w:t>Quisque</w:t>
      </w:r>
      <w:proofErr w:type="spellEnd"/>
      <w:r w:rsidRPr="0096142D">
        <w:rPr>
          <w:lang w:val="en-US"/>
        </w:rPr>
        <w:t xml:space="preserve"> a </w:t>
      </w:r>
      <w:proofErr w:type="spellStart"/>
      <w:r w:rsidRPr="0096142D">
        <w:rPr>
          <w:lang w:val="en-US"/>
        </w:rPr>
        <w:t>arcu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orci</w:t>
      </w:r>
      <w:proofErr w:type="spellEnd"/>
      <w:r w:rsidRPr="0096142D">
        <w:rPr>
          <w:lang w:val="en-US"/>
        </w:rPr>
        <w:t xml:space="preserve">. Sed </w:t>
      </w:r>
      <w:proofErr w:type="spellStart"/>
      <w:r w:rsidRPr="0096142D">
        <w:rPr>
          <w:lang w:val="en-US"/>
        </w:rPr>
        <w:t>eleifend</w:t>
      </w:r>
      <w:proofErr w:type="spellEnd"/>
      <w:r w:rsidRPr="0096142D">
        <w:rPr>
          <w:lang w:val="en-US"/>
        </w:rPr>
        <w:t xml:space="preserve"> ipsum </w:t>
      </w:r>
      <w:proofErr w:type="spellStart"/>
      <w:r w:rsidRPr="0096142D">
        <w:rPr>
          <w:lang w:val="en-US"/>
        </w:rPr>
        <w:t>eget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justo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hendrerit</w:t>
      </w:r>
      <w:proofErr w:type="spellEnd"/>
      <w:r w:rsidRPr="0096142D">
        <w:rPr>
          <w:lang w:val="en-US"/>
        </w:rPr>
        <w:t xml:space="preserve"> gravida. </w:t>
      </w:r>
      <w:proofErr w:type="spellStart"/>
      <w:r w:rsidRPr="0096142D">
        <w:rPr>
          <w:lang w:val="en-US"/>
        </w:rPr>
        <w:t>Quisque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dapibus</w:t>
      </w:r>
      <w:proofErr w:type="spellEnd"/>
      <w:r w:rsidRPr="0096142D">
        <w:rPr>
          <w:lang w:val="en-US"/>
        </w:rPr>
        <w:t xml:space="preserve"> libero a </w:t>
      </w:r>
      <w:proofErr w:type="spellStart"/>
      <w:r w:rsidRPr="0096142D">
        <w:rPr>
          <w:lang w:val="en-US"/>
        </w:rPr>
        <w:t>odio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viverra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rhoncus</w:t>
      </w:r>
      <w:proofErr w:type="spellEnd"/>
      <w:r w:rsidRPr="0096142D">
        <w:rPr>
          <w:lang w:val="en-US"/>
        </w:rPr>
        <w:t>.</w:t>
      </w:r>
    </w:p>
    <w:p w14:paraId="0D38F5F9" w14:textId="77777777" w:rsidR="006F5B1A" w:rsidRDefault="006F5B1A" w:rsidP="006F5B1A">
      <w:pPr>
        <w:ind w:firstLine="720"/>
        <w:rPr>
          <w:lang w:val="en-US"/>
        </w:rPr>
      </w:pPr>
      <w:proofErr w:type="spellStart"/>
      <w:r w:rsidRPr="0096142D">
        <w:rPr>
          <w:lang w:val="en-US"/>
        </w:rPr>
        <w:t>Suspendisse</w:t>
      </w:r>
      <w:proofErr w:type="spellEnd"/>
      <w:r w:rsidRPr="0096142D">
        <w:rPr>
          <w:lang w:val="en-US"/>
        </w:rPr>
        <w:t xml:space="preserve"> et dui et </w:t>
      </w:r>
      <w:proofErr w:type="spellStart"/>
      <w:r w:rsidRPr="0096142D">
        <w:rPr>
          <w:lang w:val="en-US"/>
        </w:rPr>
        <w:t>sapien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volutpat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posuere</w:t>
      </w:r>
      <w:proofErr w:type="spellEnd"/>
      <w:r w:rsidRPr="0096142D">
        <w:rPr>
          <w:lang w:val="en-US"/>
        </w:rPr>
        <w:t xml:space="preserve"> in </w:t>
      </w:r>
      <w:proofErr w:type="spellStart"/>
      <w:r w:rsidRPr="0096142D">
        <w:rPr>
          <w:lang w:val="en-US"/>
        </w:rPr>
        <w:t>ut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massa</w:t>
      </w:r>
      <w:proofErr w:type="spellEnd"/>
      <w:r w:rsidRPr="0096142D">
        <w:rPr>
          <w:lang w:val="en-US"/>
        </w:rPr>
        <w:t xml:space="preserve">. </w:t>
      </w:r>
      <w:proofErr w:type="spellStart"/>
      <w:r w:rsidRPr="0096142D">
        <w:rPr>
          <w:lang w:val="en-US"/>
        </w:rPr>
        <w:t>Donec</w:t>
      </w:r>
      <w:proofErr w:type="spellEnd"/>
      <w:r w:rsidRPr="0096142D">
        <w:rPr>
          <w:lang w:val="en-US"/>
        </w:rPr>
        <w:t xml:space="preserve"> vestibulum </w:t>
      </w:r>
      <w:proofErr w:type="spellStart"/>
      <w:r w:rsidRPr="0096142D">
        <w:rPr>
          <w:lang w:val="en-US"/>
        </w:rPr>
        <w:t>bibendum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quam</w:t>
      </w:r>
      <w:proofErr w:type="spellEnd"/>
      <w:r w:rsidRPr="0096142D">
        <w:rPr>
          <w:lang w:val="en-US"/>
        </w:rPr>
        <w:t xml:space="preserve"> at </w:t>
      </w:r>
      <w:proofErr w:type="spellStart"/>
      <w:r w:rsidRPr="0096142D">
        <w:rPr>
          <w:lang w:val="en-US"/>
        </w:rPr>
        <w:t>consectetur</w:t>
      </w:r>
      <w:proofErr w:type="spellEnd"/>
      <w:r w:rsidRPr="0096142D">
        <w:rPr>
          <w:lang w:val="en-US"/>
        </w:rPr>
        <w:t xml:space="preserve">. Nunc </w:t>
      </w:r>
      <w:proofErr w:type="spellStart"/>
      <w:r w:rsidRPr="0096142D">
        <w:rPr>
          <w:lang w:val="en-US"/>
        </w:rPr>
        <w:t>suscipit</w:t>
      </w:r>
      <w:proofErr w:type="spellEnd"/>
      <w:r w:rsidRPr="0096142D">
        <w:rPr>
          <w:lang w:val="en-US"/>
        </w:rPr>
        <w:t xml:space="preserve"> ex vitae </w:t>
      </w:r>
      <w:proofErr w:type="spellStart"/>
      <w:r w:rsidRPr="0096142D">
        <w:rPr>
          <w:lang w:val="en-US"/>
        </w:rPr>
        <w:t>felis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consectetur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imperdiet</w:t>
      </w:r>
      <w:proofErr w:type="spellEnd"/>
      <w:r w:rsidRPr="0096142D">
        <w:rPr>
          <w:lang w:val="en-US"/>
        </w:rPr>
        <w:t xml:space="preserve">. </w:t>
      </w:r>
      <w:proofErr w:type="spellStart"/>
      <w:r w:rsidRPr="0096142D">
        <w:rPr>
          <w:lang w:val="en-US"/>
        </w:rPr>
        <w:t>Donec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bibendum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augue</w:t>
      </w:r>
      <w:proofErr w:type="spellEnd"/>
      <w:r w:rsidRPr="0096142D">
        <w:rPr>
          <w:lang w:val="en-US"/>
        </w:rPr>
        <w:t xml:space="preserve"> a </w:t>
      </w:r>
      <w:proofErr w:type="spellStart"/>
      <w:r w:rsidRPr="0096142D">
        <w:rPr>
          <w:lang w:val="en-US"/>
        </w:rPr>
        <w:t>malesuada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pretium</w:t>
      </w:r>
      <w:proofErr w:type="spellEnd"/>
      <w:r w:rsidRPr="0096142D">
        <w:rPr>
          <w:lang w:val="en-US"/>
        </w:rPr>
        <w:t xml:space="preserve">. Duis </w:t>
      </w:r>
      <w:proofErr w:type="spellStart"/>
      <w:r w:rsidRPr="0096142D">
        <w:rPr>
          <w:lang w:val="en-US"/>
        </w:rPr>
        <w:t>lacus</w:t>
      </w:r>
      <w:proofErr w:type="spellEnd"/>
      <w:r w:rsidRPr="0096142D">
        <w:rPr>
          <w:lang w:val="en-US"/>
        </w:rPr>
        <w:t xml:space="preserve"> nisi, </w:t>
      </w:r>
      <w:proofErr w:type="spellStart"/>
      <w:r w:rsidRPr="0096142D">
        <w:rPr>
          <w:lang w:val="en-US"/>
        </w:rPr>
        <w:t>malesuada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nec</w:t>
      </w:r>
      <w:proofErr w:type="spellEnd"/>
      <w:r w:rsidRPr="0096142D">
        <w:rPr>
          <w:lang w:val="en-US"/>
        </w:rPr>
        <w:t xml:space="preserve"> semper ac, </w:t>
      </w:r>
      <w:proofErr w:type="spellStart"/>
      <w:r w:rsidRPr="0096142D">
        <w:rPr>
          <w:lang w:val="en-US"/>
        </w:rPr>
        <w:t>accumsan</w:t>
      </w:r>
      <w:proofErr w:type="spellEnd"/>
      <w:r w:rsidRPr="0096142D">
        <w:rPr>
          <w:lang w:val="en-US"/>
        </w:rPr>
        <w:t xml:space="preserve"> id diam. Cras sit </w:t>
      </w:r>
      <w:proofErr w:type="spellStart"/>
      <w:r w:rsidRPr="0096142D">
        <w:rPr>
          <w:lang w:val="en-US"/>
        </w:rPr>
        <w:t>amet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turpis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eu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risus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condimentum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tristique</w:t>
      </w:r>
      <w:proofErr w:type="spellEnd"/>
      <w:r w:rsidRPr="0096142D">
        <w:rPr>
          <w:lang w:val="en-US"/>
        </w:rPr>
        <w:t xml:space="preserve">. </w:t>
      </w:r>
      <w:proofErr w:type="spellStart"/>
      <w:r w:rsidRPr="0096142D">
        <w:rPr>
          <w:lang w:val="en-US"/>
        </w:rPr>
        <w:t>Curabitur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placerat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imperdiet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augue</w:t>
      </w:r>
      <w:proofErr w:type="spellEnd"/>
      <w:r w:rsidRPr="0096142D">
        <w:rPr>
          <w:lang w:val="en-US"/>
        </w:rPr>
        <w:t xml:space="preserve">, id </w:t>
      </w:r>
      <w:proofErr w:type="spellStart"/>
      <w:r w:rsidRPr="0096142D">
        <w:rPr>
          <w:lang w:val="en-US"/>
        </w:rPr>
        <w:t>vulputate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tortor</w:t>
      </w:r>
      <w:proofErr w:type="spellEnd"/>
      <w:r w:rsidRPr="0096142D">
        <w:rPr>
          <w:lang w:val="en-US"/>
        </w:rPr>
        <w:t xml:space="preserve"> tempus </w:t>
      </w:r>
      <w:proofErr w:type="spellStart"/>
      <w:r w:rsidRPr="0096142D">
        <w:rPr>
          <w:lang w:val="en-US"/>
        </w:rPr>
        <w:t>ut.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Praesent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condimentum</w:t>
      </w:r>
      <w:proofErr w:type="spellEnd"/>
      <w:r w:rsidRPr="0096142D">
        <w:rPr>
          <w:lang w:val="en-US"/>
        </w:rPr>
        <w:t xml:space="preserve"> ex mi, at </w:t>
      </w:r>
      <w:proofErr w:type="spellStart"/>
      <w:r w:rsidRPr="0096142D">
        <w:rPr>
          <w:lang w:val="en-US"/>
        </w:rPr>
        <w:t>vehicula</w:t>
      </w:r>
      <w:proofErr w:type="spellEnd"/>
      <w:r w:rsidRPr="0096142D">
        <w:rPr>
          <w:lang w:val="en-US"/>
        </w:rPr>
        <w:t xml:space="preserve"> ante </w:t>
      </w:r>
      <w:proofErr w:type="spellStart"/>
      <w:r w:rsidRPr="0096142D">
        <w:rPr>
          <w:lang w:val="en-US"/>
        </w:rPr>
        <w:t>vehicula</w:t>
      </w:r>
      <w:proofErr w:type="spellEnd"/>
      <w:r w:rsidRPr="0096142D">
        <w:rPr>
          <w:lang w:val="en-US"/>
        </w:rPr>
        <w:t xml:space="preserve"> sed. </w:t>
      </w:r>
      <w:proofErr w:type="spellStart"/>
      <w:r w:rsidRPr="0096142D">
        <w:rPr>
          <w:lang w:val="en-US"/>
        </w:rPr>
        <w:t>Quisque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posuere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porttitor</w:t>
      </w:r>
      <w:proofErr w:type="spellEnd"/>
      <w:r w:rsidRPr="0096142D">
        <w:rPr>
          <w:lang w:val="en-US"/>
        </w:rPr>
        <w:t xml:space="preserve"> magna in </w:t>
      </w:r>
      <w:proofErr w:type="spellStart"/>
      <w:r w:rsidRPr="0096142D">
        <w:rPr>
          <w:lang w:val="en-US"/>
        </w:rPr>
        <w:t>lobortis</w:t>
      </w:r>
      <w:proofErr w:type="spellEnd"/>
      <w:r w:rsidRPr="0096142D">
        <w:rPr>
          <w:lang w:val="en-US"/>
        </w:rPr>
        <w:t xml:space="preserve">. Duis </w:t>
      </w:r>
      <w:proofErr w:type="spellStart"/>
      <w:r w:rsidRPr="0096142D">
        <w:rPr>
          <w:lang w:val="en-US"/>
        </w:rPr>
        <w:t>quis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consequat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neque</w:t>
      </w:r>
      <w:proofErr w:type="spellEnd"/>
      <w:r w:rsidRPr="0096142D">
        <w:rPr>
          <w:lang w:val="en-US"/>
        </w:rPr>
        <w:t xml:space="preserve">. </w:t>
      </w:r>
      <w:proofErr w:type="spellStart"/>
      <w:r w:rsidRPr="0096142D">
        <w:rPr>
          <w:lang w:val="en-US"/>
        </w:rPr>
        <w:t>Donec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nec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nunc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mollis</w:t>
      </w:r>
      <w:proofErr w:type="spellEnd"/>
      <w:r w:rsidRPr="0096142D">
        <w:rPr>
          <w:lang w:val="en-US"/>
        </w:rPr>
        <w:t xml:space="preserve">, </w:t>
      </w:r>
      <w:proofErr w:type="spellStart"/>
      <w:r w:rsidRPr="0096142D">
        <w:rPr>
          <w:lang w:val="en-US"/>
        </w:rPr>
        <w:t>vehicula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tortor</w:t>
      </w:r>
      <w:proofErr w:type="spellEnd"/>
      <w:r w:rsidRPr="0096142D">
        <w:rPr>
          <w:lang w:val="en-US"/>
        </w:rPr>
        <w:t xml:space="preserve"> sed, </w:t>
      </w:r>
      <w:proofErr w:type="spellStart"/>
      <w:r w:rsidRPr="0096142D">
        <w:rPr>
          <w:lang w:val="en-US"/>
        </w:rPr>
        <w:t>commodo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nulla</w:t>
      </w:r>
      <w:proofErr w:type="spellEnd"/>
      <w:r w:rsidRPr="0096142D">
        <w:rPr>
          <w:lang w:val="en-US"/>
        </w:rPr>
        <w:t xml:space="preserve">. Integer </w:t>
      </w:r>
      <w:proofErr w:type="spellStart"/>
      <w:r w:rsidRPr="0096142D">
        <w:rPr>
          <w:lang w:val="en-US"/>
        </w:rPr>
        <w:t>malesuada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arcu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neque</w:t>
      </w:r>
      <w:proofErr w:type="spellEnd"/>
      <w:r w:rsidRPr="0096142D">
        <w:rPr>
          <w:lang w:val="en-US"/>
        </w:rPr>
        <w:t xml:space="preserve">, vitae </w:t>
      </w:r>
      <w:proofErr w:type="spellStart"/>
      <w:r w:rsidRPr="0096142D">
        <w:rPr>
          <w:lang w:val="en-US"/>
        </w:rPr>
        <w:t>luctus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mauris</w:t>
      </w:r>
      <w:proofErr w:type="spellEnd"/>
      <w:r w:rsidRPr="0096142D">
        <w:rPr>
          <w:lang w:val="en-US"/>
        </w:rPr>
        <w:t xml:space="preserve"> porta vel. </w:t>
      </w:r>
      <w:proofErr w:type="spellStart"/>
      <w:r w:rsidRPr="0096142D">
        <w:rPr>
          <w:lang w:val="en-US"/>
        </w:rPr>
        <w:t>Pellentesque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efficitur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eros</w:t>
      </w:r>
      <w:proofErr w:type="spellEnd"/>
      <w:r w:rsidRPr="0096142D">
        <w:rPr>
          <w:lang w:val="en-US"/>
        </w:rPr>
        <w:t xml:space="preserve"> in </w:t>
      </w:r>
      <w:proofErr w:type="spellStart"/>
      <w:r w:rsidRPr="0096142D">
        <w:rPr>
          <w:lang w:val="en-US"/>
        </w:rPr>
        <w:t>elit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vulputate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commodo</w:t>
      </w:r>
      <w:proofErr w:type="spellEnd"/>
      <w:r w:rsidRPr="0096142D">
        <w:rPr>
          <w:lang w:val="en-US"/>
        </w:rPr>
        <w:t xml:space="preserve">. Nunc </w:t>
      </w:r>
      <w:proofErr w:type="spellStart"/>
      <w:r w:rsidRPr="0096142D">
        <w:rPr>
          <w:lang w:val="en-US"/>
        </w:rPr>
        <w:t>porttitor</w:t>
      </w:r>
      <w:proofErr w:type="spellEnd"/>
      <w:r w:rsidRPr="0096142D">
        <w:rPr>
          <w:lang w:val="en-US"/>
        </w:rPr>
        <w:t xml:space="preserve"> </w:t>
      </w:r>
      <w:r w:rsidRPr="0096142D">
        <w:rPr>
          <w:lang w:val="en-US"/>
        </w:rPr>
        <w:lastRenderedPageBreak/>
        <w:t xml:space="preserve">diam sed </w:t>
      </w:r>
      <w:proofErr w:type="spellStart"/>
      <w:r w:rsidRPr="0096142D">
        <w:rPr>
          <w:lang w:val="en-US"/>
        </w:rPr>
        <w:t>urna</w:t>
      </w:r>
      <w:proofErr w:type="spellEnd"/>
      <w:r w:rsidRPr="0096142D">
        <w:rPr>
          <w:lang w:val="en-US"/>
        </w:rPr>
        <w:t xml:space="preserve"> gravida </w:t>
      </w:r>
      <w:proofErr w:type="spellStart"/>
      <w:r w:rsidRPr="0096142D">
        <w:rPr>
          <w:lang w:val="en-US"/>
        </w:rPr>
        <w:t>eleifend</w:t>
      </w:r>
      <w:proofErr w:type="spellEnd"/>
      <w:r w:rsidRPr="0096142D">
        <w:rPr>
          <w:lang w:val="en-US"/>
        </w:rPr>
        <w:t xml:space="preserve">. </w:t>
      </w:r>
      <w:proofErr w:type="spellStart"/>
      <w:r w:rsidRPr="0096142D">
        <w:rPr>
          <w:lang w:val="en-US"/>
        </w:rPr>
        <w:t>Suspendisse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potenti</w:t>
      </w:r>
      <w:proofErr w:type="spellEnd"/>
      <w:r w:rsidRPr="0096142D">
        <w:rPr>
          <w:lang w:val="en-US"/>
        </w:rPr>
        <w:t xml:space="preserve">. </w:t>
      </w:r>
      <w:proofErr w:type="spellStart"/>
      <w:r w:rsidRPr="0096142D">
        <w:rPr>
          <w:lang w:val="en-US"/>
        </w:rPr>
        <w:t>Vivamus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placerat</w:t>
      </w:r>
      <w:proofErr w:type="spellEnd"/>
      <w:r w:rsidRPr="0096142D">
        <w:rPr>
          <w:lang w:val="en-US"/>
        </w:rPr>
        <w:t xml:space="preserve"> lacinia mi, et </w:t>
      </w:r>
      <w:proofErr w:type="spellStart"/>
      <w:r w:rsidRPr="0096142D">
        <w:rPr>
          <w:lang w:val="en-US"/>
        </w:rPr>
        <w:t>facilisis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tortor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blandit</w:t>
      </w:r>
      <w:proofErr w:type="spellEnd"/>
      <w:r w:rsidRPr="0096142D">
        <w:rPr>
          <w:lang w:val="en-US"/>
        </w:rPr>
        <w:t xml:space="preserve"> vitae.</w:t>
      </w:r>
    </w:p>
    <w:p w14:paraId="2E2A9A32" w14:textId="037FB633" w:rsidR="006F5B1A" w:rsidRDefault="006F5B1A" w:rsidP="006F5B1A">
      <w:pPr>
        <w:jc w:val="center"/>
        <w:rPr>
          <w:b/>
          <w:bCs/>
          <w:sz w:val="28"/>
          <w:szCs w:val="28"/>
        </w:rPr>
      </w:pPr>
      <w:r w:rsidRPr="006F5B1A">
        <w:rPr>
          <w:b/>
          <w:bCs/>
          <w:sz w:val="28"/>
          <w:szCs w:val="28"/>
        </w:rPr>
        <w:t>2</w:t>
      </w:r>
      <w:r w:rsidRPr="006F5B1A">
        <w:rPr>
          <w:b/>
          <w:bCs/>
          <w:sz w:val="28"/>
          <w:szCs w:val="28"/>
        </w:rPr>
        <w:t>.</w:t>
      </w:r>
      <w:r w:rsidRPr="006F5B1A">
        <w:rPr>
          <w:b/>
          <w:bCs/>
          <w:sz w:val="28"/>
          <w:szCs w:val="28"/>
        </w:rPr>
        <w:t xml:space="preserve"> Ιστορική Ανασκόπηση Συστημάτων Υπολογιστικής Εναρμόνισης Μελωδιών</w:t>
      </w:r>
    </w:p>
    <w:p w14:paraId="2A7FCA46" w14:textId="77777777" w:rsidR="006F5B1A" w:rsidRDefault="006F5B1A" w:rsidP="006F5B1A">
      <w:pPr>
        <w:rPr>
          <w:b/>
          <w:bCs/>
          <w:sz w:val="28"/>
          <w:szCs w:val="28"/>
        </w:rPr>
      </w:pPr>
    </w:p>
    <w:p w14:paraId="61C5C192" w14:textId="7DC83353" w:rsidR="006F5B1A" w:rsidRDefault="006F5B1A" w:rsidP="006F5B1A">
      <w:r w:rsidRPr="006F5B1A">
        <w:rPr>
          <w:b/>
          <w:bCs/>
        </w:rPr>
        <w:t>2.1</w:t>
      </w:r>
      <w:r>
        <w:t xml:space="preserve"> </w:t>
      </w:r>
      <w:r w:rsidRPr="007B0263">
        <w:t>Παρουσίαση σημαντικών συστημάτων εναρμόνισης μελωδιών μέχρι το 2014-2015</w:t>
      </w:r>
    </w:p>
    <w:p w14:paraId="0465E3E1" w14:textId="77777777" w:rsidR="006F5B1A" w:rsidRDefault="006F5B1A" w:rsidP="006F5B1A"/>
    <w:p w14:paraId="128F9756" w14:textId="77777777" w:rsidR="006F5B1A" w:rsidRPr="0096142D" w:rsidRDefault="006F5B1A" w:rsidP="006F5B1A">
      <w:pPr>
        <w:ind w:firstLine="720"/>
        <w:rPr>
          <w:lang w:val="en-US"/>
        </w:rPr>
      </w:pPr>
      <w:r w:rsidRPr="0096142D">
        <w:rPr>
          <w:lang w:val="en-US"/>
        </w:rPr>
        <w:t xml:space="preserve">Lorem ipsum dolor sit </w:t>
      </w:r>
      <w:proofErr w:type="spellStart"/>
      <w:r w:rsidRPr="0096142D">
        <w:rPr>
          <w:lang w:val="en-US"/>
        </w:rPr>
        <w:t>amet</w:t>
      </w:r>
      <w:proofErr w:type="spellEnd"/>
      <w:r w:rsidRPr="0096142D">
        <w:rPr>
          <w:lang w:val="en-US"/>
        </w:rPr>
        <w:t xml:space="preserve">, </w:t>
      </w:r>
      <w:proofErr w:type="spellStart"/>
      <w:r w:rsidRPr="0096142D">
        <w:rPr>
          <w:lang w:val="en-US"/>
        </w:rPr>
        <w:t>consectetur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adipiscing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elit</w:t>
      </w:r>
      <w:proofErr w:type="spellEnd"/>
      <w:r w:rsidRPr="0096142D">
        <w:rPr>
          <w:lang w:val="en-US"/>
        </w:rPr>
        <w:t xml:space="preserve">. </w:t>
      </w:r>
      <w:proofErr w:type="spellStart"/>
      <w:r w:rsidRPr="0096142D">
        <w:rPr>
          <w:lang w:val="en-US"/>
        </w:rPr>
        <w:t>Phasellus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leo</w:t>
      </w:r>
      <w:proofErr w:type="spellEnd"/>
      <w:r w:rsidRPr="0096142D">
        <w:rPr>
          <w:lang w:val="en-US"/>
        </w:rPr>
        <w:t xml:space="preserve"> ligula, tempus </w:t>
      </w:r>
      <w:proofErr w:type="spellStart"/>
      <w:r w:rsidRPr="0096142D">
        <w:rPr>
          <w:lang w:val="en-US"/>
        </w:rPr>
        <w:t>quis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eleifend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eu</w:t>
      </w:r>
      <w:proofErr w:type="spellEnd"/>
      <w:r w:rsidRPr="0096142D">
        <w:rPr>
          <w:lang w:val="en-US"/>
        </w:rPr>
        <w:t xml:space="preserve">, </w:t>
      </w:r>
      <w:proofErr w:type="spellStart"/>
      <w:r w:rsidRPr="0096142D">
        <w:rPr>
          <w:lang w:val="en-US"/>
        </w:rPr>
        <w:t>tincidunt</w:t>
      </w:r>
      <w:proofErr w:type="spellEnd"/>
      <w:r w:rsidRPr="0096142D">
        <w:rPr>
          <w:lang w:val="en-US"/>
        </w:rPr>
        <w:t xml:space="preserve"> id </w:t>
      </w:r>
      <w:proofErr w:type="spellStart"/>
      <w:r w:rsidRPr="0096142D">
        <w:rPr>
          <w:lang w:val="en-US"/>
        </w:rPr>
        <w:t>tortor</w:t>
      </w:r>
      <w:proofErr w:type="spellEnd"/>
      <w:r w:rsidRPr="0096142D">
        <w:rPr>
          <w:lang w:val="en-US"/>
        </w:rPr>
        <w:t xml:space="preserve">. </w:t>
      </w:r>
      <w:proofErr w:type="spellStart"/>
      <w:r w:rsidRPr="0096142D">
        <w:rPr>
          <w:lang w:val="en-US"/>
        </w:rPr>
        <w:t>Aenean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eget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mollis</w:t>
      </w:r>
      <w:proofErr w:type="spellEnd"/>
      <w:r w:rsidRPr="0096142D">
        <w:rPr>
          <w:lang w:val="en-US"/>
        </w:rPr>
        <w:t xml:space="preserve"> ligula, at </w:t>
      </w:r>
      <w:proofErr w:type="spellStart"/>
      <w:r w:rsidRPr="0096142D">
        <w:rPr>
          <w:lang w:val="en-US"/>
        </w:rPr>
        <w:t>consectetur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arcu</w:t>
      </w:r>
      <w:proofErr w:type="spellEnd"/>
      <w:r w:rsidRPr="0096142D">
        <w:rPr>
          <w:lang w:val="en-US"/>
        </w:rPr>
        <w:t xml:space="preserve">. Maecenas gravida </w:t>
      </w:r>
      <w:proofErr w:type="spellStart"/>
      <w:r w:rsidRPr="0096142D">
        <w:rPr>
          <w:lang w:val="en-US"/>
        </w:rPr>
        <w:t>enim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ut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arcu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ullamcorper</w:t>
      </w:r>
      <w:proofErr w:type="spellEnd"/>
      <w:r w:rsidRPr="0096142D">
        <w:rPr>
          <w:lang w:val="en-US"/>
        </w:rPr>
        <w:t xml:space="preserve">, sit </w:t>
      </w:r>
      <w:proofErr w:type="spellStart"/>
      <w:r w:rsidRPr="0096142D">
        <w:rPr>
          <w:lang w:val="en-US"/>
        </w:rPr>
        <w:t>amet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molestie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nisl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mattis</w:t>
      </w:r>
      <w:proofErr w:type="spellEnd"/>
      <w:r w:rsidRPr="0096142D">
        <w:rPr>
          <w:lang w:val="en-US"/>
        </w:rPr>
        <w:t xml:space="preserve">. </w:t>
      </w:r>
      <w:proofErr w:type="spellStart"/>
      <w:r w:rsidRPr="0096142D">
        <w:rPr>
          <w:lang w:val="en-US"/>
        </w:rPr>
        <w:t>Nulla</w:t>
      </w:r>
      <w:proofErr w:type="spellEnd"/>
      <w:r w:rsidRPr="0096142D">
        <w:rPr>
          <w:lang w:val="en-US"/>
        </w:rPr>
        <w:t xml:space="preserve"> vel </w:t>
      </w:r>
      <w:proofErr w:type="spellStart"/>
      <w:r w:rsidRPr="0096142D">
        <w:rPr>
          <w:lang w:val="en-US"/>
        </w:rPr>
        <w:t>erat</w:t>
      </w:r>
      <w:proofErr w:type="spellEnd"/>
      <w:r w:rsidRPr="0096142D">
        <w:rPr>
          <w:lang w:val="en-US"/>
        </w:rPr>
        <w:t xml:space="preserve"> ex. Sed ac </w:t>
      </w:r>
      <w:proofErr w:type="spellStart"/>
      <w:r w:rsidRPr="0096142D">
        <w:rPr>
          <w:lang w:val="en-US"/>
        </w:rPr>
        <w:t>arcu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tincidunt</w:t>
      </w:r>
      <w:proofErr w:type="spellEnd"/>
      <w:r w:rsidRPr="0096142D">
        <w:rPr>
          <w:lang w:val="en-US"/>
        </w:rPr>
        <w:t xml:space="preserve">, </w:t>
      </w:r>
      <w:proofErr w:type="spellStart"/>
      <w:r w:rsidRPr="0096142D">
        <w:rPr>
          <w:lang w:val="en-US"/>
        </w:rPr>
        <w:t>efficitur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elit</w:t>
      </w:r>
      <w:proofErr w:type="spellEnd"/>
      <w:r w:rsidRPr="0096142D">
        <w:rPr>
          <w:lang w:val="en-US"/>
        </w:rPr>
        <w:t xml:space="preserve"> ac, </w:t>
      </w:r>
      <w:proofErr w:type="spellStart"/>
      <w:r w:rsidRPr="0096142D">
        <w:rPr>
          <w:lang w:val="en-US"/>
        </w:rPr>
        <w:t>finibus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odio</w:t>
      </w:r>
      <w:proofErr w:type="spellEnd"/>
      <w:r w:rsidRPr="0096142D">
        <w:rPr>
          <w:lang w:val="en-US"/>
        </w:rPr>
        <w:t xml:space="preserve">. </w:t>
      </w:r>
      <w:proofErr w:type="spellStart"/>
      <w:r w:rsidRPr="0096142D">
        <w:rPr>
          <w:lang w:val="en-US"/>
        </w:rPr>
        <w:t>Fusce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varius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viverra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porttitor</w:t>
      </w:r>
      <w:proofErr w:type="spellEnd"/>
      <w:r w:rsidRPr="0096142D">
        <w:rPr>
          <w:lang w:val="en-US"/>
        </w:rPr>
        <w:t xml:space="preserve">. Vestibulum </w:t>
      </w:r>
      <w:proofErr w:type="spellStart"/>
      <w:r w:rsidRPr="0096142D">
        <w:rPr>
          <w:lang w:val="en-US"/>
        </w:rPr>
        <w:t>eu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risus</w:t>
      </w:r>
      <w:proofErr w:type="spellEnd"/>
      <w:r w:rsidRPr="0096142D">
        <w:rPr>
          <w:lang w:val="en-US"/>
        </w:rPr>
        <w:t xml:space="preserve"> libero. </w:t>
      </w:r>
      <w:proofErr w:type="spellStart"/>
      <w:r w:rsidRPr="0096142D">
        <w:rPr>
          <w:lang w:val="en-US"/>
        </w:rPr>
        <w:t>Nullam</w:t>
      </w:r>
      <w:proofErr w:type="spellEnd"/>
      <w:r w:rsidRPr="0096142D">
        <w:rPr>
          <w:lang w:val="en-US"/>
        </w:rPr>
        <w:t xml:space="preserve"> cursus </w:t>
      </w:r>
      <w:proofErr w:type="spellStart"/>
      <w:r w:rsidRPr="0096142D">
        <w:rPr>
          <w:lang w:val="en-US"/>
        </w:rPr>
        <w:t>eu</w:t>
      </w:r>
      <w:proofErr w:type="spellEnd"/>
      <w:r w:rsidRPr="0096142D">
        <w:rPr>
          <w:lang w:val="en-US"/>
        </w:rPr>
        <w:t xml:space="preserve"> ligula et </w:t>
      </w:r>
      <w:proofErr w:type="spellStart"/>
      <w:r w:rsidRPr="0096142D">
        <w:rPr>
          <w:lang w:val="en-US"/>
        </w:rPr>
        <w:t>rhoncus</w:t>
      </w:r>
      <w:proofErr w:type="spellEnd"/>
      <w:r w:rsidRPr="0096142D">
        <w:rPr>
          <w:lang w:val="en-US"/>
        </w:rPr>
        <w:t xml:space="preserve">. </w:t>
      </w:r>
      <w:proofErr w:type="spellStart"/>
      <w:r w:rsidRPr="0096142D">
        <w:rPr>
          <w:lang w:val="en-US"/>
        </w:rPr>
        <w:t>Aliquam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erat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volutpat</w:t>
      </w:r>
      <w:proofErr w:type="spellEnd"/>
      <w:r w:rsidRPr="0096142D">
        <w:rPr>
          <w:lang w:val="en-US"/>
        </w:rPr>
        <w:t xml:space="preserve">. </w:t>
      </w:r>
      <w:proofErr w:type="spellStart"/>
      <w:r w:rsidRPr="0096142D">
        <w:rPr>
          <w:lang w:val="en-US"/>
        </w:rPr>
        <w:t>Etiam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euismod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lacus</w:t>
      </w:r>
      <w:proofErr w:type="spellEnd"/>
      <w:r w:rsidRPr="0096142D">
        <w:rPr>
          <w:lang w:val="en-US"/>
        </w:rPr>
        <w:t xml:space="preserve"> nisi, </w:t>
      </w:r>
      <w:proofErr w:type="spellStart"/>
      <w:r w:rsidRPr="0096142D">
        <w:rPr>
          <w:lang w:val="en-US"/>
        </w:rPr>
        <w:t>sodales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suscipit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lectus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imperdiet</w:t>
      </w:r>
      <w:proofErr w:type="spellEnd"/>
      <w:r w:rsidRPr="0096142D">
        <w:rPr>
          <w:lang w:val="en-US"/>
        </w:rPr>
        <w:t xml:space="preserve"> ac. Nam sit </w:t>
      </w:r>
      <w:proofErr w:type="spellStart"/>
      <w:r w:rsidRPr="0096142D">
        <w:rPr>
          <w:lang w:val="en-US"/>
        </w:rPr>
        <w:t>amet</w:t>
      </w:r>
      <w:proofErr w:type="spellEnd"/>
      <w:r w:rsidRPr="0096142D">
        <w:rPr>
          <w:lang w:val="en-US"/>
        </w:rPr>
        <w:t xml:space="preserve"> mi </w:t>
      </w:r>
      <w:proofErr w:type="spellStart"/>
      <w:r w:rsidRPr="0096142D">
        <w:rPr>
          <w:lang w:val="en-US"/>
        </w:rPr>
        <w:t>commodo</w:t>
      </w:r>
      <w:proofErr w:type="spellEnd"/>
      <w:r w:rsidRPr="0096142D">
        <w:rPr>
          <w:lang w:val="en-US"/>
        </w:rPr>
        <w:t xml:space="preserve">, </w:t>
      </w:r>
      <w:proofErr w:type="spellStart"/>
      <w:r w:rsidRPr="0096142D">
        <w:rPr>
          <w:lang w:val="en-US"/>
        </w:rPr>
        <w:t>pretium</w:t>
      </w:r>
      <w:proofErr w:type="spellEnd"/>
      <w:r w:rsidRPr="0096142D">
        <w:rPr>
          <w:lang w:val="en-US"/>
        </w:rPr>
        <w:t xml:space="preserve"> ex </w:t>
      </w:r>
      <w:proofErr w:type="spellStart"/>
      <w:r w:rsidRPr="0096142D">
        <w:rPr>
          <w:lang w:val="en-US"/>
        </w:rPr>
        <w:t>eget</w:t>
      </w:r>
      <w:proofErr w:type="spellEnd"/>
      <w:r w:rsidRPr="0096142D">
        <w:rPr>
          <w:lang w:val="en-US"/>
        </w:rPr>
        <w:t xml:space="preserve">, pharetra </w:t>
      </w:r>
      <w:proofErr w:type="spellStart"/>
      <w:r w:rsidRPr="0096142D">
        <w:rPr>
          <w:lang w:val="en-US"/>
        </w:rPr>
        <w:t>metus</w:t>
      </w:r>
      <w:proofErr w:type="spellEnd"/>
      <w:r w:rsidRPr="0096142D">
        <w:rPr>
          <w:lang w:val="en-US"/>
        </w:rPr>
        <w:t xml:space="preserve">. Ut porta </w:t>
      </w:r>
      <w:proofErr w:type="spellStart"/>
      <w:r w:rsidRPr="0096142D">
        <w:rPr>
          <w:lang w:val="en-US"/>
        </w:rPr>
        <w:t>nibh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tellus</w:t>
      </w:r>
      <w:proofErr w:type="spellEnd"/>
      <w:r w:rsidRPr="0096142D">
        <w:rPr>
          <w:lang w:val="en-US"/>
        </w:rPr>
        <w:t xml:space="preserve">, vitae </w:t>
      </w:r>
      <w:proofErr w:type="spellStart"/>
      <w:r w:rsidRPr="0096142D">
        <w:rPr>
          <w:lang w:val="en-US"/>
        </w:rPr>
        <w:t>ullamcorper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risus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efficitur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eu</w:t>
      </w:r>
      <w:proofErr w:type="spellEnd"/>
      <w:r w:rsidRPr="0096142D">
        <w:rPr>
          <w:lang w:val="en-US"/>
        </w:rPr>
        <w:t xml:space="preserve">. </w:t>
      </w:r>
      <w:proofErr w:type="spellStart"/>
      <w:r w:rsidRPr="0096142D">
        <w:rPr>
          <w:lang w:val="en-US"/>
        </w:rPr>
        <w:t>Donec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eu</w:t>
      </w:r>
      <w:proofErr w:type="spellEnd"/>
      <w:r w:rsidRPr="0096142D">
        <w:rPr>
          <w:lang w:val="en-US"/>
        </w:rPr>
        <w:t xml:space="preserve"> tempus dolor. </w:t>
      </w:r>
      <w:proofErr w:type="spellStart"/>
      <w:r w:rsidRPr="0096142D">
        <w:rPr>
          <w:lang w:val="en-US"/>
        </w:rPr>
        <w:t>Quisque</w:t>
      </w:r>
      <w:proofErr w:type="spellEnd"/>
      <w:r w:rsidRPr="0096142D">
        <w:rPr>
          <w:lang w:val="en-US"/>
        </w:rPr>
        <w:t xml:space="preserve"> a </w:t>
      </w:r>
      <w:proofErr w:type="spellStart"/>
      <w:r w:rsidRPr="0096142D">
        <w:rPr>
          <w:lang w:val="en-US"/>
        </w:rPr>
        <w:t>arcu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orci</w:t>
      </w:r>
      <w:proofErr w:type="spellEnd"/>
      <w:r w:rsidRPr="0096142D">
        <w:rPr>
          <w:lang w:val="en-US"/>
        </w:rPr>
        <w:t xml:space="preserve">. Sed </w:t>
      </w:r>
      <w:proofErr w:type="spellStart"/>
      <w:r w:rsidRPr="0096142D">
        <w:rPr>
          <w:lang w:val="en-US"/>
        </w:rPr>
        <w:t>eleifend</w:t>
      </w:r>
      <w:proofErr w:type="spellEnd"/>
      <w:r w:rsidRPr="0096142D">
        <w:rPr>
          <w:lang w:val="en-US"/>
        </w:rPr>
        <w:t xml:space="preserve"> ipsum </w:t>
      </w:r>
      <w:proofErr w:type="spellStart"/>
      <w:r w:rsidRPr="0096142D">
        <w:rPr>
          <w:lang w:val="en-US"/>
        </w:rPr>
        <w:t>eget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justo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hendrerit</w:t>
      </w:r>
      <w:proofErr w:type="spellEnd"/>
      <w:r w:rsidRPr="0096142D">
        <w:rPr>
          <w:lang w:val="en-US"/>
        </w:rPr>
        <w:t xml:space="preserve"> gravida. </w:t>
      </w:r>
      <w:proofErr w:type="spellStart"/>
      <w:r w:rsidRPr="0096142D">
        <w:rPr>
          <w:lang w:val="en-US"/>
        </w:rPr>
        <w:t>Quisque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dapibus</w:t>
      </w:r>
      <w:proofErr w:type="spellEnd"/>
      <w:r w:rsidRPr="0096142D">
        <w:rPr>
          <w:lang w:val="en-US"/>
        </w:rPr>
        <w:t xml:space="preserve"> libero a </w:t>
      </w:r>
      <w:proofErr w:type="spellStart"/>
      <w:r w:rsidRPr="0096142D">
        <w:rPr>
          <w:lang w:val="en-US"/>
        </w:rPr>
        <w:t>odio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viverra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rhoncus</w:t>
      </w:r>
      <w:proofErr w:type="spellEnd"/>
      <w:r w:rsidRPr="0096142D">
        <w:rPr>
          <w:lang w:val="en-US"/>
        </w:rPr>
        <w:t>.</w:t>
      </w:r>
    </w:p>
    <w:p w14:paraId="29AD70AC" w14:textId="77777777" w:rsidR="006F5B1A" w:rsidRDefault="006F5B1A" w:rsidP="006F5B1A">
      <w:pPr>
        <w:ind w:firstLine="720"/>
        <w:rPr>
          <w:lang w:val="en-US"/>
        </w:rPr>
      </w:pPr>
      <w:proofErr w:type="spellStart"/>
      <w:r w:rsidRPr="0096142D">
        <w:rPr>
          <w:lang w:val="en-US"/>
        </w:rPr>
        <w:t>Suspendisse</w:t>
      </w:r>
      <w:proofErr w:type="spellEnd"/>
      <w:r w:rsidRPr="0096142D">
        <w:rPr>
          <w:lang w:val="en-US"/>
        </w:rPr>
        <w:t xml:space="preserve"> et dui et </w:t>
      </w:r>
      <w:proofErr w:type="spellStart"/>
      <w:r w:rsidRPr="0096142D">
        <w:rPr>
          <w:lang w:val="en-US"/>
        </w:rPr>
        <w:t>sapien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volutpat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posuere</w:t>
      </w:r>
      <w:proofErr w:type="spellEnd"/>
      <w:r w:rsidRPr="0096142D">
        <w:rPr>
          <w:lang w:val="en-US"/>
        </w:rPr>
        <w:t xml:space="preserve"> in </w:t>
      </w:r>
      <w:proofErr w:type="spellStart"/>
      <w:r w:rsidRPr="0096142D">
        <w:rPr>
          <w:lang w:val="en-US"/>
        </w:rPr>
        <w:t>ut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massa</w:t>
      </w:r>
      <w:proofErr w:type="spellEnd"/>
      <w:r w:rsidRPr="0096142D">
        <w:rPr>
          <w:lang w:val="en-US"/>
        </w:rPr>
        <w:t xml:space="preserve">. </w:t>
      </w:r>
      <w:proofErr w:type="spellStart"/>
      <w:r w:rsidRPr="0096142D">
        <w:rPr>
          <w:lang w:val="en-US"/>
        </w:rPr>
        <w:t>Donec</w:t>
      </w:r>
      <w:proofErr w:type="spellEnd"/>
      <w:r w:rsidRPr="0096142D">
        <w:rPr>
          <w:lang w:val="en-US"/>
        </w:rPr>
        <w:t xml:space="preserve"> vestibulum </w:t>
      </w:r>
      <w:proofErr w:type="spellStart"/>
      <w:r w:rsidRPr="0096142D">
        <w:rPr>
          <w:lang w:val="en-US"/>
        </w:rPr>
        <w:t>bibendum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quam</w:t>
      </w:r>
      <w:proofErr w:type="spellEnd"/>
      <w:r w:rsidRPr="0096142D">
        <w:rPr>
          <w:lang w:val="en-US"/>
        </w:rPr>
        <w:t xml:space="preserve"> at </w:t>
      </w:r>
      <w:proofErr w:type="spellStart"/>
      <w:r w:rsidRPr="0096142D">
        <w:rPr>
          <w:lang w:val="en-US"/>
        </w:rPr>
        <w:t>consectetur</w:t>
      </w:r>
      <w:proofErr w:type="spellEnd"/>
      <w:r w:rsidRPr="0096142D">
        <w:rPr>
          <w:lang w:val="en-US"/>
        </w:rPr>
        <w:t xml:space="preserve">. Nunc </w:t>
      </w:r>
      <w:proofErr w:type="spellStart"/>
      <w:r w:rsidRPr="0096142D">
        <w:rPr>
          <w:lang w:val="en-US"/>
        </w:rPr>
        <w:t>suscipit</w:t>
      </w:r>
      <w:proofErr w:type="spellEnd"/>
      <w:r w:rsidRPr="0096142D">
        <w:rPr>
          <w:lang w:val="en-US"/>
        </w:rPr>
        <w:t xml:space="preserve"> ex vitae </w:t>
      </w:r>
      <w:proofErr w:type="spellStart"/>
      <w:r w:rsidRPr="0096142D">
        <w:rPr>
          <w:lang w:val="en-US"/>
        </w:rPr>
        <w:t>felis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consectetur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imperdiet</w:t>
      </w:r>
      <w:proofErr w:type="spellEnd"/>
      <w:r w:rsidRPr="0096142D">
        <w:rPr>
          <w:lang w:val="en-US"/>
        </w:rPr>
        <w:t xml:space="preserve">. </w:t>
      </w:r>
      <w:proofErr w:type="spellStart"/>
      <w:r w:rsidRPr="0096142D">
        <w:rPr>
          <w:lang w:val="en-US"/>
        </w:rPr>
        <w:t>Donec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bibendum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augue</w:t>
      </w:r>
      <w:proofErr w:type="spellEnd"/>
      <w:r w:rsidRPr="0096142D">
        <w:rPr>
          <w:lang w:val="en-US"/>
        </w:rPr>
        <w:t xml:space="preserve"> a </w:t>
      </w:r>
      <w:proofErr w:type="spellStart"/>
      <w:r w:rsidRPr="0096142D">
        <w:rPr>
          <w:lang w:val="en-US"/>
        </w:rPr>
        <w:t>malesuada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pretium</w:t>
      </w:r>
      <w:proofErr w:type="spellEnd"/>
      <w:r w:rsidRPr="0096142D">
        <w:rPr>
          <w:lang w:val="en-US"/>
        </w:rPr>
        <w:t xml:space="preserve">. Duis </w:t>
      </w:r>
      <w:proofErr w:type="spellStart"/>
      <w:r w:rsidRPr="0096142D">
        <w:rPr>
          <w:lang w:val="en-US"/>
        </w:rPr>
        <w:t>lacus</w:t>
      </w:r>
      <w:proofErr w:type="spellEnd"/>
      <w:r w:rsidRPr="0096142D">
        <w:rPr>
          <w:lang w:val="en-US"/>
        </w:rPr>
        <w:t xml:space="preserve"> nisi, </w:t>
      </w:r>
      <w:proofErr w:type="spellStart"/>
      <w:r w:rsidRPr="0096142D">
        <w:rPr>
          <w:lang w:val="en-US"/>
        </w:rPr>
        <w:t>malesuada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nec</w:t>
      </w:r>
      <w:proofErr w:type="spellEnd"/>
      <w:r w:rsidRPr="0096142D">
        <w:rPr>
          <w:lang w:val="en-US"/>
        </w:rPr>
        <w:t xml:space="preserve"> semper ac, </w:t>
      </w:r>
      <w:proofErr w:type="spellStart"/>
      <w:r w:rsidRPr="0096142D">
        <w:rPr>
          <w:lang w:val="en-US"/>
        </w:rPr>
        <w:t>accumsan</w:t>
      </w:r>
      <w:proofErr w:type="spellEnd"/>
      <w:r w:rsidRPr="0096142D">
        <w:rPr>
          <w:lang w:val="en-US"/>
        </w:rPr>
        <w:t xml:space="preserve"> id diam. Cras sit </w:t>
      </w:r>
      <w:proofErr w:type="spellStart"/>
      <w:r w:rsidRPr="0096142D">
        <w:rPr>
          <w:lang w:val="en-US"/>
        </w:rPr>
        <w:t>amet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turpis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eu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risus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condimentum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tristique</w:t>
      </w:r>
      <w:proofErr w:type="spellEnd"/>
      <w:r w:rsidRPr="0096142D">
        <w:rPr>
          <w:lang w:val="en-US"/>
        </w:rPr>
        <w:t xml:space="preserve">. </w:t>
      </w:r>
      <w:proofErr w:type="spellStart"/>
      <w:r w:rsidRPr="0096142D">
        <w:rPr>
          <w:lang w:val="en-US"/>
        </w:rPr>
        <w:t>Curabitur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placerat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imperdiet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augue</w:t>
      </w:r>
      <w:proofErr w:type="spellEnd"/>
      <w:r w:rsidRPr="0096142D">
        <w:rPr>
          <w:lang w:val="en-US"/>
        </w:rPr>
        <w:t xml:space="preserve">, id </w:t>
      </w:r>
      <w:proofErr w:type="spellStart"/>
      <w:r w:rsidRPr="0096142D">
        <w:rPr>
          <w:lang w:val="en-US"/>
        </w:rPr>
        <w:t>vulputate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tortor</w:t>
      </w:r>
      <w:proofErr w:type="spellEnd"/>
      <w:r w:rsidRPr="0096142D">
        <w:rPr>
          <w:lang w:val="en-US"/>
        </w:rPr>
        <w:t xml:space="preserve"> tempus </w:t>
      </w:r>
      <w:proofErr w:type="spellStart"/>
      <w:r w:rsidRPr="0096142D">
        <w:rPr>
          <w:lang w:val="en-US"/>
        </w:rPr>
        <w:t>ut.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Praesent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condimentum</w:t>
      </w:r>
      <w:proofErr w:type="spellEnd"/>
      <w:r w:rsidRPr="0096142D">
        <w:rPr>
          <w:lang w:val="en-US"/>
        </w:rPr>
        <w:t xml:space="preserve"> ex mi, at </w:t>
      </w:r>
      <w:proofErr w:type="spellStart"/>
      <w:r w:rsidRPr="0096142D">
        <w:rPr>
          <w:lang w:val="en-US"/>
        </w:rPr>
        <w:t>vehicula</w:t>
      </w:r>
      <w:proofErr w:type="spellEnd"/>
      <w:r w:rsidRPr="0096142D">
        <w:rPr>
          <w:lang w:val="en-US"/>
        </w:rPr>
        <w:t xml:space="preserve"> ante </w:t>
      </w:r>
      <w:proofErr w:type="spellStart"/>
      <w:r w:rsidRPr="0096142D">
        <w:rPr>
          <w:lang w:val="en-US"/>
        </w:rPr>
        <w:t>vehicula</w:t>
      </w:r>
      <w:proofErr w:type="spellEnd"/>
      <w:r w:rsidRPr="0096142D">
        <w:rPr>
          <w:lang w:val="en-US"/>
        </w:rPr>
        <w:t xml:space="preserve"> sed. </w:t>
      </w:r>
      <w:proofErr w:type="spellStart"/>
      <w:r w:rsidRPr="0096142D">
        <w:rPr>
          <w:lang w:val="en-US"/>
        </w:rPr>
        <w:t>Quisque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posuere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porttitor</w:t>
      </w:r>
      <w:proofErr w:type="spellEnd"/>
      <w:r w:rsidRPr="0096142D">
        <w:rPr>
          <w:lang w:val="en-US"/>
        </w:rPr>
        <w:t xml:space="preserve"> magna in </w:t>
      </w:r>
      <w:proofErr w:type="spellStart"/>
      <w:r w:rsidRPr="0096142D">
        <w:rPr>
          <w:lang w:val="en-US"/>
        </w:rPr>
        <w:t>lobortis</w:t>
      </w:r>
      <w:proofErr w:type="spellEnd"/>
      <w:r w:rsidRPr="0096142D">
        <w:rPr>
          <w:lang w:val="en-US"/>
        </w:rPr>
        <w:t xml:space="preserve">. Duis </w:t>
      </w:r>
      <w:proofErr w:type="spellStart"/>
      <w:r w:rsidRPr="0096142D">
        <w:rPr>
          <w:lang w:val="en-US"/>
        </w:rPr>
        <w:t>quis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consequat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neque</w:t>
      </w:r>
      <w:proofErr w:type="spellEnd"/>
      <w:r w:rsidRPr="0096142D">
        <w:rPr>
          <w:lang w:val="en-US"/>
        </w:rPr>
        <w:t xml:space="preserve">. </w:t>
      </w:r>
      <w:proofErr w:type="spellStart"/>
      <w:r w:rsidRPr="0096142D">
        <w:rPr>
          <w:lang w:val="en-US"/>
        </w:rPr>
        <w:t>Donec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nec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nunc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mollis</w:t>
      </w:r>
      <w:proofErr w:type="spellEnd"/>
      <w:r w:rsidRPr="0096142D">
        <w:rPr>
          <w:lang w:val="en-US"/>
        </w:rPr>
        <w:t xml:space="preserve">, </w:t>
      </w:r>
      <w:proofErr w:type="spellStart"/>
      <w:r w:rsidRPr="0096142D">
        <w:rPr>
          <w:lang w:val="en-US"/>
        </w:rPr>
        <w:t>vehicula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tortor</w:t>
      </w:r>
      <w:proofErr w:type="spellEnd"/>
      <w:r w:rsidRPr="0096142D">
        <w:rPr>
          <w:lang w:val="en-US"/>
        </w:rPr>
        <w:t xml:space="preserve"> sed, </w:t>
      </w:r>
      <w:proofErr w:type="spellStart"/>
      <w:r w:rsidRPr="0096142D">
        <w:rPr>
          <w:lang w:val="en-US"/>
        </w:rPr>
        <w:t>commodo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nulla</w:t>
      </w:r>
      <w:proofErr w:type="spellEnd"/>
      <w:r w:rsidRPr="0096142D">
        <w:rPr>
          <w:lang w:val="en-US"/>
        </w:rPr>
        <w:t xml:space="preserve">. Integer </w:t>
      </w:r>
      <w:proofErr w:type="spellStart"/>
      <w:r w:rsidRPr="0096142D">
        <w:rPr>
          <w:lang w:val="en-US"/>
        </w:rPr>
        <w:t>malesuada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arcu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neque</w:t>
      </w:r>
      <w:proofErr w:type="spellEnd"/>
      <w:r w:rsidRPr="0096142D">
        <w:rPr>
          <w:lang w:val="en-US"/>
        </w:rPr>
        <w:t xml:space="preserve">, vitae </w:t>
      </w:r>
      <w:proofErr w:type="spellStart"/>
      <w:r w:rsidRPr="0096142D">
        <w:rPr>
          <w:lang w:val="en-US"/>
        </w:rPr>
        <w:t>luctus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mauris</w:t>
      </w:r>
      <w:proofErr w:type="spellEnd"/>
      <w:r w:rsidRPr="0096142D">
        <w:rPr>
          <w:lang w:val="en-US"/>
        </w:rPr>
        <w:t xml:space="preserve"> porta vel. </w:t>
      </w:r>
      <w:proofErr w:type="spellStart"/>
      <w:r w:rsidRPr="0096142D">
        <w:rPr>
          <w:lang w:val="en-US"/>
        </w:rPr>
        <w:t>Pellentesque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efficitur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eros</w:t>
      </w:r>
      <w:proofErr w:type="spellEnd"/>
      <w:r w:rsidRPr="0096142D">
        <w:rPr>
          <w:lang w:val="en-US"/>
        </w:rPr>
        <w:t xml:space="preserve"> in </w:t>
      </w:r>
      <w:proofErr w:type="spellStart"/>
      <w:r w:rsidRPr="0096142D">
        <w:rPr>
          <w:lang w:val="en-US"/>
        </w:rPr>
        <w:t>elit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vulputate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commodo</w:t>
      </w:r>
      <w:proofErr w:type="spellEnd"/>
      <w:r w:rsidRPr="0096142D">
        <w:rPr>
          <w:lang w:val="en-US"/>
        </w:rPr>
        <w:t xml:space="preserve">. Nunc </w:t>
      </w:r>
      <w:proofErr w:type="spellStart"/>
      <w:r w:rsidRPr="0096142D">
        <w:rPr>
          <w:lang w:val="en-US"/>
        </w:rPr>
        <w:t>porttitor</w:t>
      </w:r>
      <w:proofErr w:type="spellEnd"/>
      <w:r w:rsidRPr="0096142D">
        <w:rPr>
          <w:lang w:val="en-US"/>
        </w:rPr>
        <w:t xml:space="preserve"> diam sed </w:t>
      </w:r>
      <w:proofErr w:type="spellStart"/>
      <w:r w:rsidRPr="0096142D">
        <w:rPr>
          <w:lang w:val="en-US"/>
        </w:rPr>
        <w:t>urna</w:t>
      </w:r>
      <w:proofErr w:type="spellEnd"/>
      <w:r w:rsidRPr="0096142D">
        <w:rPr>
          <w:lang w:val="en-US"/>
        </w:rPr>
        <w:t xml:space="preserve"> gravida </w:t>
      </w:r>
      <w:proofErr w:type="spellStart"/>
      <w:r w:rsidRPr="0096142D">
        <w:rPr>
          <w:lang w:val="en-US"/>
        </w:rPr>
        <w:t>eleifend</w:t>
      </w:r>
      <w:proofErr w:type="spellEnd"/>
      <w:r w:rsidRPr="0096142D">
        <w:rPr>
          <w:lang w:val="en-US"/>
        </w:rPr>
        <w:t xml:space="preserve">. </w:t>
      </w:r>
      <w:proofErr w:type="spellStart"/>
      <w:r w:rsidRPr="0096142D">
        <w:rPr>
          <w:lang w:val="en-US"/>
        </w:rPr>
        <w:t>Suspendisse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potenti</w:t>
      </w:r>
      <w:proofErr w:type="spellEnd"/>
      <w:r w:rsidRPr="0096142D">
        <w:rPr>
          <w:lang w:val="en-US"/>
        </w:rPr>
        <w:t xml:space="preserve">. </w:t>
      </w:r>
      <w:proofErr w:type="spellStart"/>
      <w:r w:rsidRPr="0096142D">
        <w:rPr>
          <w:lang w:val="en-US"/>
        </w:rPr>
        <w:t>Vivamus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placerat</w:t>
      </w:r>
      <w:proofErr w:type="spellEnd"/>
      <w:r w:rsidRPr="0096142D">
        <w:rPr>
          <w:lang w:val="en-US"/>
        </w:rPr>
        <w:t xml:space="preserve"> lacinia mi, et </w:t>
      </w:r>
      <w:proofErr w:type="spellStart"/>
      <w:r w:rsidRPr="0096142D">
        <w:rPr>
          <w:lang w:val="en-US"/>
        </w:rPr>
        <w:t>facilisis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tortor</w:t>
      </w:r>
      <w:proofErr w:type="spellEnd"/>
      <w:r w:rsidRPr="0096142D">
        <w:rPr>
          <w:lang w:val="en-US"/>
        </w:rPr>
        <w:t xml:space="preserve"> </w:t>
      </w:r>
      <w:proofErr w:type="spellStart"/>
      <w:r w:rsidRPr="0096142D">
        <w:rPr>
          <w:lang w:val="en-US"/>
        </w:rPr>
        <w:t>blandit</w:t>
      </w:r>
      <w:proofErr w:type="spellEnd"/>
      <w:r w:rsidRPr="0096142D">
        <w:rPr>
          <w:lang w:val="en-US"/>
        </w:rPr>
        <w:t xml:space="preserve"> vitae.</w:t>
      </w:r>
    </w:p>
    <w:p w14:paraId="402E6EB8" w14:textId="65E6469F" w:rsidR="006F5B1A" w:rsidRDefault="006F5B1A" w:rsidP="006F5B1A">
      <w:r>
        <w:tab/>
      </w:r>
    </w:p>
    <w:p w14:paraId="4E301D8C" w14:textId="0835E530" w:rsidR="006F5B1A" w:rsidRDefault="006F5B1A" w:rsidP="006F5B1A">
      <w:r w:rsidRPr="006F5B1A">
        <w:rPr>
          <w:b/>
          <w:bCs/>
        </w:rPr>
        <w:t>2.2</w:t>
      </w:r>
      <w:r>
        <w:t xml:space="preserve"> </w:t>
      </w:r>
      <w:r w:rsidRPr="006F5B1A">
        <w:t>Συγκριτική ανάλυση δυνατοτήτων και περιορισμών</w:t>
      </w:r>
      <w:r>
        <w:br/>
        <w:t>.</w:t>
      </w:r>
      <w:r>
        <w:br/>
        <w:t>.</w:t>
      </w:r>
      <w:r>
        <w:br/>
        <w:t>.</w:t>
      </w:r>
      <w:r>
        <w:br/>
        <w:t>.</w:t>
      </w:r>
      <w:r>
        <w:br/>
        <w:t>.</w:t>
      </w:r>
      <w:r>
        <w:br/>
        <w:t>.</w:t>
      </w:r>
      <w:r>
        <w:br/>
      </w:r>
      <w:bookmarkStart w:id="0" w:name="_GoBack"/>
      <w:bookmarkEnd w:id="0"/>
    </w:p>
    <w:p w14:paraId="6860B9D3" w14:textId="77777777" w:rsidR="006F5B1A" w:rsidRPr="006F5B1A" w:rsidRDefault="006F5B1A" w:rsidP="006F5B1A">
      <w:pPr>
        <w:rPr>
          <w:b/>
          <w:bCs/>
        </w:rPr>
      </w:pPr>
    </w:p>
    <w:p w14:paraId="1A382F4D" w14:textId="787B6B6B" w:rsidR="006F5B1A" w:rsidRPr="006F5B1A" w:rsidRDefault="006F5B1A" w:rsidP="0096142D"/>
    <w:p w14:paraId="31D4EEE5" w14:textId="77777777" w:rsidR="006F5B1A" w:rsidRPr="006F5B1A" w:rsidRDefault="006F5B1A" w:rsidP="0096142D"/>
    <w:p w14:paraId="462F8111" w14:textId="77777777" w:rsidR="006F5B1A" w:rsidRPr="006F5B1A" w:rsidRDefault="006F5B1A" w:rsidP="0096142D"/>
    <w:p w14:paraId="466BDF5C" w14:textId="77777777" w:rsidR="0096142D" w:rsidRPr="006F5B1A" w:rsidRDefault="0096142D" w:rsidP="0096142D">
      <w:pPr>
        <w:rPr>
          <w:b/>
          <w:bCs/>
          <w:sz w:val="28"/>
          <w:szCs w:val="28"/>
        </w:rPr>
      </w:pPr>
    </w:p>
    <w:p w14:paraId="2EE2ACC2" w14:textId="490A5BA7" w:rsidR="0096142D" w:rsidRPr="006F5B1A" w:rsidRDefault="0096142D" w:rsidP="0096142D">
      <w:pPr>
        <w:ind w:left="360"/>
        <w:jc w:val="center"/>
        <w:rPr>
          <w:b/>
          <w:bCs/>
          <w:sz w:val="28"/>
          <w:szCs w:val="28"/>
        </w:rPr>
      </w:pPr>
    </w:p>
    <w:p w14:paraId="2D6AF2F5" w14:textId="77777777" w:rsidR="0096142D" w:rsidRPr="006F5B1A" w:rsidRDefault="0096142D" w:rsidP="0096142D">
      <w:pPr>
        <w:rPr>
          <w:b/>
          <w:bCs/>
        </w:rPr>
      </w:pPr>
    </w:p>
    <w:sectPr w:rsidR="0096142D" w:rsidRPr="006F5B1A" w:rsidSect="0096142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E0341"/>
    <w:multiLevelType w:val="hybridMultilevel"/>
    <w:tmpl w:val="0D607DE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80718"/>
    <w:multiLevelType w:val="hybridMultilevel"/>
    <w:tmpl w:val="97143E5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E6DF2"/>
    <w:multiLevelType w:val="hybridMultilevel"/>
    <w:tmpl w:val="5FA21E9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A96725"/>
    <w:multiLevelType w:val="multilevel"/>
    <w:tmpl w:val="713EDD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4" w15:restartNumberingAfterBreak="0">
    <w:nsid w:val="3B0F6205"/>
    <w:multiLevelType w:val="hybridMultilevel"/>
    <w:tmpl w:val="6E6E029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B5450D"/>
    <w:multiLevelType w:val="hybridMultilevel"/>
    <w:tmpl w:val="B9F680C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912E48"/>
    <w:multiLevelType w:val="hybridMultilevel"/>
    <w:tmpl w:val="80A6CCF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4E5747"/>
    <w:multiLevelType w:val="hybridMultilevel"/>
    <w:tmpl w:val="25F4820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475C6B"/>
    <w:multiLevelType w:val="hybridMultilevel"/>
    <w:tmpl w:val="934424A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A2218C"/>
    <w:multiLevelType w:val="multilevel"/>
    <w:tmpl w:val="49B2B4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  <w:sz w:val="28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  <w:sz w:val="28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7"/>
  </w:num>
  <w:num w:numId="8">
    <w:abstractNumId w:val="5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8F0"/>
    <w:rsid w:val="005778F0"/>
    <w:rsid w:val="006E00F8"/>
    <w:rsid w:val="006F5B1A"/>
    <w:rsid w:val="007007D1"/>
    <w:rsid w:val="007B0263"/>
    <w:rsid w:val="0096142D"/>
    <w:rsid w:val="00B1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008BB"/>
  <w15:chartTrackingRefBased/>
  <w15:docId w15:val="{A58E3990-538F-4DA7-870A-3FE7B4CCF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F5B1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02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0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16697">
          <w:marLeft w:val="-4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0667">
          <w:marLeft w:val="0"/>
          <w:marRight w:val="-4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4083">
          <w:marLeft w:val="432"/>
          <w:marRight w:val="432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1132</Words>
  <Characters>6118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avenus BEATS</dc:creator>
  <cp:keywords/>
  <dc:description/>
  <cp:lastModifiedBy>avenus BEATS</cp:lastModifiedBy>
  <cp:revision>3</cp:revision>
  <dcterms:created xsi:type="dcterms:W3CDTF">2025-02-06T18:30:00Z</dcterms:created>
  <dcterms:modified xsi:type="dcterms:W3CDTF">2025-02-06T19:48:00Z</dcterms:modified>
</cp:coreProperties>
</file>