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A42E9" w14:textId="57791BAF" w:rsidR="00D11C97" w:rsidRPr="00D11C97" w:rsidRDefault="00D11C97" w:rsidP="00AD02D1">
      <w:pPr>
        <w:spacing w:line="360" w:lineRule="auto"/>
        <w:jc w:val="both"/>
        <w:rPr>
          <w:rFonts w:ascii="Times New Roman" w:hAnsi="Times New Roman" w:cs="Times New Roman"/>
          <w:b/>
          <w:bCs/>
          <w:lang w:val="el-GR"/>
        </w:rPr>
      </w:pPr>
      <w:r w:rsidRPr="00D11C97">
        <w:rPr>
          <w:rFonts w:ascii="Times New Roman" w:hAnsi="Times New Roman" w:cs="Times New Roman"/>
          <w:b/>
          <w:bCs/>
          <w:lang w:val="el-GR"/>
        </w:rPr>
        <w:t>Εισαγωγή</w:t>
      </w:r>
    </w:p>
    <w:p w14:paraId="7085AD8C" w14:textId="60B325CB" w:rsidR="00D11C97" w:rsidRPr="00D11C97" w:rsidRDefault="00D11C97" w:rsidP="00AD02D1">
      <w:pPr>
        <w:spacing w:line="360" w:lineRule="auto"/>
        <w:jc w:val="both"/>
        <w:rPr>
          <w:rFonts w:ascii="Times New Roman" w:hAnsi="Times New Roman" w:cs="Times New Roman"/>
          <w:lang w:val="el-GR"/>
        </w:rPr>
      </w:pPr>
      <w:r w:rsidRPr="00D11C97">
        <w:rPr>
          <w:rFonts w:ascii="Times New Roman" w:hAnsi="Times New Roman" w:cs="Times New Roman"/>
          <w:lang w:val="el-GR"/>
        </w:rPr>
        <w:t>Η αρμονική ανάλυση αποτελεί θεμελιώδη διαδικασία στη μουσική θεωρία, ερμηνεία και σύνθεση, καθώς επιτρέπει την κατανόηση των σχέσεων μεταξύ των συγχορδιών, του τονικού πλαισίου και της μορφής ενός μουσικού έργου. Με την είσοδο των υπολογιστικών μεθόδων στο πεδίο της μουσικής, παρατηρείται εντεινόμενο ενδιαφέρον για την αυτοματοποιημένη ανάλυση, κατηγοριοποίηση και δημιουργία αρμονικών δομών με στόχο τόσο την υποστήριξη της μουσικής έρευνας όσο και την επέκταση των εργαλείων σύνθεσης (</w:t>
      </w:r>
      <w:r w:rsidRPr="00D11C97">
        <w:rPr>
          <w:rFonts w:ascii="Times New Roman" w:hAnsi="Times New Roman" w:cs="Times New Roman"/>
        </w:rPr>
        <w:t>Temperley</w:t>
      </w:r>
      <w:r w:rsidRPr="00D11C97">
        <w:rPr>
          <w:rFonts w:ascii="Times New Roman" w:hAnsi="Times New Roman" w:cs="Times New Roman"/>
          <w:lang w:val="el-GR"/>
        </w:rPr>
        <w:t>, 200</w:t>
      </w:r>
      <w:r w:rsidR="00CC3BD6" w:rsidRPr="00CC3BD6">
        <w:rPr>
          <w:rFonts w:ascii="Times New Roman" w:hAnsi="Times New Roman" w:cs="Times New Roman"/>
          <w:lang w:val="el-GR"/>
        </w:rPr>
        <w:t>4</w:t>
      </w:r>
      <w:r w:rsidRPr="00D11C97">
        <w:rPr>
          <w:rFonts w:ascii="Times New Roman" w:hAnsi="Times New Roman" w:cs="Times New Roman"/>
          <w:lang w:val="el-GR"/>
        </w:rPr>
        <w:t xml:space="preserve">; </w:t>
      </w:r>
      <w:proofErr w:type="spellStart"/>
      <w:r w:rsidRPr="00D11C97">
        <w:rPr>
          <w:rFonts w:ascii="Times New Roman" w:hAnsi="Times New Roman" w:cs="Times New Roman"/>
        </w:rPr>
        <w:t>Rohrmeier</w:t>
      </w:r>
      <w:proofErr w:type="spellEnd"/>
      <w:r w:rsidRPr="00D11C97">
        <w:rPr>
          <w:rFonts w:ascii="Times New Roman" w:hAnsi="Times New Roman" w:cs="Times New Roman"/>
          <w:lang w:val="el-GR"/>
        </w:rPr>
        <w:t xml:space="preserve"> &amp; </w:t>
      </w:r>
      <w:r w:rsidRPr="00D11C97">
        <w:rPr>
          <w:rFonts w:ascii="Times New Roman" w:hAnsi="Times New Roman" w:cs="Times New Roman"/>
        </w:rPr>
        <w:t>Graepel</w:t>
      </w:r>
      <w:r w:rsidRPr="00D11C97">
        <w:rPr>
          <w:rFonts w:ascii="Times New Roman" w:hAnsi="Times New Roman" w:cs="Times New Roman"/>
          <w:lang w:val="el-GR"/>
        </w:rPr>
        <w:t>, 2012).</w:t>
      </w:r>
    </w:p>
    <w:p w14:paraId="535FC9F2" w14:textId="685AB294" w:rsidR="00D11C97" w:rsidRPr="00D11C97" w:rsidRDefault="00D11C97" w:rsidP="00AD02D1">
      <w:pPr>
        <w:spacing w:line="360" w:lineRule="auto"/>
        <w:jc w:val="both"/>
        <w:rPr>
          <w:rFonts w:ascii="Times New Roman" w:hAnsi="Times New Roman" w:cs="Times New Roman"/>
          <w:lang w:val="el-GR"/>
        </w:rPr>
      </w:pPr>
      <w:r w:rsidRPr="00D11C97">
        <w:rPr>
          <w:rFonts w:ascii="Times New Roman" w:hAnsi="Times New Roman" w:cs="Times New Roman"/>
          <w:lang w:val="el-GR"/>
        </w:rPr>
        <w:t xml:space="preserve">Μία από τις σημαντικότερες προκλήσεις στον τομέα της υπολογιστικής αρμονίας είναι η δημιουργία αναπαραστάσεων συγχορδιών και αρμονικών ακολουθιών που να είναι ταυτόχρονα ακριβείς, ευέλικτες και επεκτάσιμες σε διαφορετικά μουσικά ιδιώματα. Σε αυτό το πλαίσιο, το υπολογιστικό σύστημα </w:t>
      </w:r>
      <w:r w:rsidRPr="00D11C97">
        <w:rPr>
          <w:rFonts w:ascii="Times New Roman" w:hAnsi="Times New Roman" w:cs="Times New Roman"/>
        </w:rPr>
        <w:t>Chameleon</w:t>
      </w:r>
      <w:r w:rsidRPr="00D11C97">
        <w:rPr>
          <w:rFonts w:ascii="Times New Roman" w:hAnsi="Times New Roman" w:cs="Times New Roman"/>
          <w:lang w:val="el-GR"/>
        </w:rPr>
        <w:t xml:space="preserve"> αποτελεί μία ιδιαίτερα καινοτόμο προσέγγιση, αξιοποιώντας τεχνικές πιθανοτικής μοντελοποίησης — και συγκεκριμένα, κρυφά μοντέλα </w:t>
      </w:r>
      <w:r w:rsidRPr="00D11C97">
        <w:rPr>
          <w:rFonts w:ascii="Times New Roman" w:hAnsi="Times New Roman" w:cs="Times New Roman"/>
        </w:rPr>
        <w:t>Markov</w:t>
      </w:r>
      <w:r w:rsidRPr="00D11C97">
        <w:rPr>
          <w:rFonts w:ascii="Times New Roman" w:hAnsi="Times New Roman" w:cs="Times New Roman"/>
          <w:lang w:val="el-GR"/>
        </w:rPr>
        <w:t xml:space="preserve"> (</w:t>
      </w:r>
      <w:r w:rsidRPr="00D11C97">
        <w:rPr>
          <w:rFonts w:ascii="Times New Roman" w:hAnsi="Times New Roman" w:cs="Times New Roman"/>
        </w:rPr>
        <w:t>Hidden</w:t>
      </w:r>
      <w:r w:rsidRPr="00D11C97">
        <w:rPr>
          <w:rFonts w:ascii="Times New Roman" w:hAnsi="Times New Roman" w:cs="Times New Roman"/>
          <w:lang w:val="el-GR"/>
        </w:rPr>
        <w:t xml:space="preserve"> </w:t>
      </w:r>
      <w:r w:rsidRPr="00D11C97">
        <w:rPr>
          <w:rFonts w:ascii="Times New Roman" w:hAnsi="Times New Roman" w:cs="Times New Roman"/>
        </w:rPr>
        <w:t>Markov</w:t>
      </w:r>
      <w:r w:rsidRPr="00D11C97">
        <w:rPr>
          <w:rFonts w:ascii="Times New Roman" w:hAnsi="Times New Roman" w:cs="Times New Roman"/>
          <w:lang w:val="el-GR"/>
        </w:rPr>
        <w:t xml:space="preserve"> </w:t>
      </w:r>
      <w:r w:rsidRPr="00D11C97">
        <w:rPr>
          <w:rFonts w:ascii="Times New Roman" w:hAnsi="Times New Roman" w:cs="Times New Roman"/>
        </w:rPr>
        <w:t>Models</w:t>
      </w:r>
      <w:r w:rsidRPr="00D11C97">
        <w:rPr>
          <w:rFonts w:ascii="Times New Roman" w:hAnsi="Times New Roman" w:cs="Times New Roman"/>
          <w:lang w:val="el-GR"/>
        </w:rPr>
        <w:t xml:space="preserve">, </w:t>
      </w:r>
      <w:r w:rsidRPr="00D11C97">
        <w:rPr>
          <w:rFonts w:ascii="Times New Roman" w:hAnsi="Times New Roman" w:cs="Times New Roman"/>
        </w:rPr>
        <w:t>HMMs</w:t>
      </w:r>
      <w:r w:rsidRPr="00D11C97">
        <w:rPr>
          <w:rFonts w:ascii="Times New Roman" w:hAnsi="Times New Roman" w:cs="Times New Roman"/>
          <w:lang w:val="el-GR"/>
        </w:rPr>
        <w:t xml:space="preserve">) — για την αυτόματη εναρμόνιση δεδομένων μελωδιών βάσει πολυδιάστατων χαρακτηριστικών όπως η </w:t>
      </w:r>
      <w:r w:rsidRPr="00D11C97">
        <w:rPr>
          <w:rFonts w:ascii="Times New Roman" w:hAnsi="Times New Roman" w:cs="Times New Roman"/>
        </w:rPr>
        <w:t>GCT</w:t>
      </w:r>
      <w:r w:rsidRPr="00D11C97">
        <w:rPr>
          <w:rFonts w:ascii="Times New Roman" w:hAnsi="Times New Roman" w:cs="Times New Roman"/>
          <w:lang w:val="el-GR"/>
        </w:rPr>
        <w:t xml:space="preserve"> (</w:t>
      </w:r>
      <w:r w:rsidRPr="00D11C97">
        <w:rPr>
          <w:rFonts w:ascii="Times New Roman" w:hAnsi="Times New Roman" w:cs="Times New Roman"/>
        </w:rPr>
        <w:t>General</w:t>
      </w:r>
      <w:r w:rsidRPr="00D11C97">
        <w:rPr>
          <w:rFonts w:ascii="Times New Roman" w:hAnsi="Times New Roman" w:cs="Times New Roman"/>
          <w:lang w:val="el-GR"/>
        </w:rPr>
        <w:t xml:space="preserve"> </w:t>
      </w:r>
      <w:r w:rsidRPr="00D11C97">
        <w:rPr>
          <w:rFonts w:ascii="Times New Roman" w:hAnsi="Times New Roman" w:cs="Times New Roman"/>
        </w:rPr>
        <w:t>Chord</w:t>
      </w:r>
      <w:r w:rsidRPr="00D11C97">
        <w:rPr>
          <w:rFonts w:ascii="Times New Roman" w:hAnsi="Times New Roman" w:cs="Times New Roman"/>
          <w:lang w:val="el-GR"/>
        </w:rPr>
        <w:t xml:space="preserve"> </w:t>
      </w:r>
      <w:r w:rsidRPr="00D11C97">
        <w:rPr>
          <w:rFonts w:ascii="Times New Roman" w:hAnsi="Times New Roman" w:cs="Times New Roman"/>
        </w:rPr>
        <w:t>Type</w:t>
      </w:r>
      <w:r w:rsidRPr="00D11C97">
        <w:rPr>
          <w:rFonts w:ascii="Times New Roman" w:hAnsi="Times New Roman" w:cs="Times New Roman"/>
          <w:lang w:val="el-GR"/>
        </w:rPr>
        <w:t>) αναπαράσταση (</w:t>
      </w:r>
      <w:r w:rsidR="00841FD5" w:rsidRPr="00841FD5">
        <w:rPr>
          <w:rFonts w:ascii="Times New Roman" w:hAnsi="Times New Roman" w:cs="Times New Roman"/>
        </w:rPr>
        <w:t>Cambouropoulos</w:t>
      </w:r>
      <w:r w:rsidR="00841FD5" w:rsidRPr="00841FD5">
        <w:rPr>
          <w:rFonts w:ascii="Times New Roman" w:hAnsi="Times New Roman" w:cs="Times New Roman"/>
          <w:lang w:val="el-GR"/>
        </w:rPr>
        <w:t xml:space="preserve"> </w:t>
      </w:r>
      <w:r w:rsidRPr="00D11C97">
        <w:rPr>
          <w:rFonts w:ascii="Times New Roman" w:hAnsi="Times New Roman" w:cs="Times New Roman"/>
        </w:rPr>
        <w:t>et</w:t>
      </w:r>
      <w:r w:rsidRPr="00D11C97">
        <w:rPr>
          <w:rFonts w:ascii="Times New Roman" w:hAnsi="Times New Roman" w:cs="Times New Roman"/>
          <w:lang w:val="el-GR"/>
        </w:rPr>
        <w:t xml:space="preserve"> </w:t>
      </w:r>
      <w:r w:rsidRPr="00D11C97">
        <w:rPr>
          <w:rFonts w:ascii="Times New Roman" w:hAnsi="Times New Roman" w:cs="Times New Roman"/>
        </w:rPr>
        <w:t>al</w:t>
      </w:r>
      <w:r w:rsidRPr="00D11C97">
        <w:rPr>
          <w:rFonts w:ascii="Times New Roman" w:hAnsi="Times New Roman" w:cs="Times New Roman"/>
          <w:lang w:val="el-GR"/>
        </w:rPr>
        <w:t xml:space="preserve">., 2014; </w:t>
      </w:r>
      <w:r w:rsidRPr="00D11C97">
        <w:rPr>
          <w:rFonts w:ascii="Times New Roman" w:hAnsi="Times New Roman" w:cs="Times New Roman"/>
        </w:rPr>
        <w:t>Cambouropoulos</w:t>
      </w:r>
      <w:r w:rsidRPr="00D11C97">
        <w:rPr>
          <w:rFonts w:ascii="Times New Roman" w:hAnsi="Times New Roman" w:cs="Times New Roman"/>
          <w:lang w:val="el-GR"/>
        </w:rPr>
        <w:t xml:space="preserve"> </w:t>
      </w:r>
      <w:r w:rsidRPr="00D11C97">
        <w:rPr>
          <w:rFonts w:ascii="Times New Roman" w:hAnsi="Times New Roman" w:cs="Times New Roman"/>
        </w:rPr>
        <w:t>et</w:t>
      </w:r>
      <w:r w:rsidRPr="00D11C97">
        <w:rPr>
          <w:rFonts w:ascii="Times New Roman" w:hAnsi="Times New Roman" w:cs="Times New Roman"/>
          <w:lang w:val="el-GR"/>
        </w:rPr>
        <w:t xml:space="preserve"> </w:t>
      </w:r>
      <w:r w:rsidRPr="00D11C97">
        <w:rPr>
          <w:rFonts w:ascii="Times New Roman" w:hAnsi="Times New Roman" w:cs="Times New Roman"/>
        </w:rPr>
        <w:t>al</w:t>
      </w:r>
      <w:r w:rsidRPr="00D11C97">
        <w:rPr>
          <w:rFonts w:ascii="Times New Roman" w:hAnsi="Times New Roman" w:cs="Times New Roman"/>
          <w:lang w:val="el-GR"/>
        </w:rPr>
        <w:t>., 2015).</w:t>
      </w:r>
    </w:p>
    <w:p w14:paraId="1CD32CF2" w14:textId="77777777" w:rsidR="00D11C97" w:rsidRPr="00D11C97" w:rsidRDefault="00D11C97" w:rsidP="00AD02D1">
      <w:pPr>
        <w:spacing w:line="360" w:lineRule="auto"/>
        <w:jc w:val="both"/>
        <w:rPr>
          <w:rFonts w:ascii="Times New Roman" w:hAnsi="Times New Roman" w:cs="Times New Roman"/>
          <w:lang w:val="el-GR"/>
        </w:rPr>
      </w:pPr>
      <w:r w:rsidRPr="00D11C97">
        <w:rPr>
          <w:rFonts w:ascii="Times New Roman" w:hAnsi="Times New Roman" w:cs="Times New Roman"/>
          <w:lang w:val="el-GR"/>
        </w:rPr>
        <w:t xml:space="preserve">Το </w:t>
      </w:r>
      <w:r w:rsidRPr="00D11C97">
        <w:rPr>
          <w:rFonts w:ascii="Times New Roman" w:hAnsi="Times New Roman" w:cs="Times New Roman"/>
        </w:rPr>
        <w:t>Chameleon</w:t>
      </w:r>
      <w:r w:rsidRPr="00D11C97">
        <w:rPr>
          <w:rFonts w:ascii="Times New Roman" w:hAnsi="Times New Roman" w:cs="Times New Roman"/>
          <w:lang w:val="el-GR"/>
        </w:rPr>
        <w:t xml:space="preserve"> επιχειρεί όχι μόνο να επιτύχει λειτουργικά ικανοποιητική εναρμόνιση, αλλά και να αντανακλά τα ιδιώματα διαφόρων μουσικών παραδόσεων, εντάσσοντας την έννοια της υπολογιστικής δημιουργικότητας (</w:t>
      </w:r>
      <w:r w:rsidRPr="00D11C97">
        <w:rPr>
          <w:rFonts w:ascii="Times New Roman" w:hAnsi="Times New Roman" w:cs="Times New Roman"/>
        </w:rPr>
        <w:t>computational</w:t>
      </w:r>
      <w:r w:rsidRPr="00D11C97">
        <w:rPr>
          <w:rFonts w:ascii="Times New Roman" w:hAnsi="Times New Roman" w:cs="Times New Roman"/>
          <w:lang w:val="el-GR"/>
        </w:rPr>
        <w:t xml:space="preserve"> </w:t>
      </w:r>
      <w:r w:rsidRPr="00D11C97">
        <w:rPr>
          <w:rFonts w:ascii="Times New Roman" w:hAnsi="Times New Roman" w:cs="Times New Roman"/>
        </w:rPr>
        <w:t>creativity</w:t>
      </w:r>
      <w:r w:rsidRPr="00D11C97">
        <w:rPr>
          <w:rFonts w:ascii="Times New Roman" w:hAnsi="Times New Roman" w:cs="Times New Roman"/>
          <w:lang w:val="el-GR"/>
        </w:rPr>
        <w:t>) σε ένα σύστημα που προσαρμόζεται στις ιδιαιτερότητες του εκάστοτε ύφους. Το έργο εντάσσεται στο ευρύτερο ερευνητικό πεδίο της τεχνητής μουσικής νοημοσύνης, συμβάλλοντας στην κατανόηση των μηχανισμών που διέπουν τη δημιουργία και την αντίληψη της αρμονίας (</w:t>
      </w:r>
      <w:proofErr w:type="spellStart"/>
      <w:r w:rsidRPr="00D11C97">
        <w:rPr>
          <w:rFonts w:ascii="Times New Roman" w:hAnsi="Times New Roman" w:cs="Times New Roman"/>
        </w:rPr>
        <w:t>Pachet</w:t>
      </w:r>
      <w:proofErr w:type="spellEnd"/>
      <w:r w:rsidRPr="00D11C97">
        <w:rPr>
          <w:rFonts w:ascii="Times New Roman" w:hAnsi="Times New Roman" w:cs="Times New Roman"/>
          <w:lang w:val="el-GR"/>
        </w:rPr>
        <w:t xml:space="preserve"> &amp; </w:t>
      </w:r>
      <w:r w:rsidRPr="00D11C97">
        <w:rPr>
          <w:rFonts w:ascii="Times New Roman" w:hAnsi="Times New Roman" w:cs="Times New Roman"/>
        </w:rPr>
        <w:t>Roy</w:t>
      </w:r>
      <w:r w:rsidRPr="00D11C97">
        <w:rPr>
          <w:rFonts w:ascii="Times New Roman" w:hAnsi="Times New Roman" w:cs="Times New Roman"/>
          <w:lang w:val="el-GR"/>
        </w:rPr>
        <w:t xml:space="preserve">, 2001; </w:t>
      </w:r>
      <w:r w:rsidRPr="00D11C97">
        <w:rPr>
          <w:rFonts w:ascii="Times New Roman" w:hAnsi="Times New Roman" w:cs="Times New Roman"/>
        </w:rPr>
        <w:t>Pearce</w:t>
      </w:r>
      <w:r w:rsidRPr="00D11C97">
        <w:rPr>
          <w:rFonts w:ascii="Times New Roman" w:hAnsi="Times New Roman" w:cs="Times New Roman"/>
          <w:lang w:val="el-GR"/>
        </w:rPr>
        <w:t xml:space="preserve"> &amp; </w:t>
      </w:r>
      <w:r w:rsidRPr="00D11C97">
        <w:rPr>
          <w:rFonts w:ascii="Times New Roman" w:hAnsi="Times New Roman" w:cs="Times New Roman"/>
        </w:rPr>
        <w:t>Wiggins</w:t>
      </w:r>
      <w:r w:rsidRPr="00D11C97">
        <w:rPr>
          <w:rFonts w:ascii="Times New Roman" w:hAnsi="Times New Roman" w:cs="Times New Roman"/>
          <w:lang w:val="el-GR"/>
        </w:rPr>
        <w:t>, 2006).</w:t>
      </w:r>
    </w:p>
    <w:p w14:paraId="6C700632" w14:textId="77777777" w:rsidR="00D11C97" w:rsidRPr="00D11C97" w:rsidRDefault="00D11C97" w:rsidP="00AD02D1">
      <w:pPr>
        <w:spacing w:line="360" w:lineRule="auto"/>
        <w:jc w:val="both"/>
        <w:rPr>
          <w:rFonts w:ascii="Times New Roman" w:hAnsi="Times New Roman" w:cs="Times New Roman"/>
          <w:lang w:val="el-GR"/>
        </w:rPr>
      </w:pPr>
      <w:r w:rsidRPr="00D11C97">
        <w:rPr>
          <w:rFonts w:ascii="Times New Roman" w:hAnsi="Times New Roman" w:cs="Times New Roman"/>
          <w:lang w:val="el-GR"/>
        </w:rPr>
        <w:t xml:space="preserve">Η παρούσα εργασία επικεντρώνεται στην ανάλυση των θεωρητικών βάσεων που στηρίζουν τη λειτουργία του </w:t>
      </w:r>
      <w:r w:rsidRPr="00D11C97">
        <w:rPr>
          <w:rFonts w:ascii="Times New Roman" w:hAnsi="Times New Roman" w:cs="Times New Roman"/>
        </w:rPr>
        <w:t>Chameleon</w:t>
      </w:r>
      <w:r w:rsidRPr="00D11C97">
        <w:rPr>
          <w:rFonts w:ascii="Times New Roman" w:hAnsi="Times New Roman" w:cs="Times New Roman"/>
          <w:lang w:val="el-GR"/>
        </w:rPr>
        <w:t>, ξεκινώντας από τη στατιστική μοντελοποίηση (</w:t>
      </w:r>
      <w:r w:rsidRPr="00D11C97">
        <w:rPr>
          <w:rFonts w:ascii="Times New Roman" w:hAnsi="Times New Roman" w:cs="Times New Roman"/>
        </w:rPr>
        <w:t>Markov</w:t>
      </w:r>
      <w:r w:rsidRPr="00D11C97">
        <w:rPr>
          <w:rFonts w:ascii="Times New Roman" w:hAnsi="Times New Roman" w:cs="Times New Roman"/>
          <w:lang w:val="el-GR"/>
        </w:rPr>
        <w:t xml:space="preserve">, </w:t>
      </w:r>
      <w:r w:rsidRPr="00D11C97">
        <w:rPr>
          <w:rFonts w:ascii="Times New Roman" w:hAnsi="Times New Roman" w:cs="Times New Roman"/>
        </w:rPr>
        <w:t>HMM</w:t>
      </w:r>
      <w:r w:rsidRPr="00D11C97">
        <w:rPr>
          <w:rFonts w:ascii="Times New Roman" w:hAnsi="Times New Roman" w:cs="Times New Roman"/>
          <w:lang w:val="el-GR"/>
        </w:rPr>
        <w:t xml:space="preserve">), περνώντας στην </w:t>
      </w:r>
      <w:r w:rsidRPr="00D11C97">
        <w:rPr>
          <w:rFonts w:ascii="Times New Roman" w:hAnsi="Times New Roman" w:cs="Times New Roman"/>
        </w:rPr>
        <w:t>GCT</w:t>
      </w:r>
      <w:r w:rsidRPr="00D11C97">
        <w:rPr>
          <w:rFonts w:ascii="Times New Roman" w:hAnsi="Times New Roman" w:cs="Times New Roman"/>
          <w:lang w:val="el-GR"/>
        </w:rPr>
        <w:t xml:space="preserve"> αναπαράσταση και καταλήγοντας στην αξιολόγηση της ποιότητας των παραγόμενων αποτελεσμάτων στο πλαίσιο συγκεκριμένων αρμονικών ιδιωμάτων.</w:t>
      </w:r>
    </w:p>
    <w:p w14:paraId="1F458BF5" w14:textId="77777777" w:rsidR="00597900" w:rsidRPr="00A02F1D" w:rsidRDefault="00597900" w:rsidP="00AD02D1">
      <w:pPr>
        <w:spacing w:line="360" w:lineRule="auto"/>
        <w:jc w:val="both"/>
        <w:rPr>
          <w:rFonts w:ascii="Times New Roman" w:hAnsi="Times New Roman" w:cs="Times New Roman"/>
          <w:lang w:val="el-GR"/>
        </w:rPr>
      </w:pPr>
    </w:p>
    <w:p w14:paraId="10D693F6" w14:textId="5D3D99E3" w:rsidR="00D11C97" w:rsidRPr="00D11C97" w:rsidRDefault="00D11C97" w:rsidP="00AD02D1">
      <w:pPr>
        <w:spacing w:line="360" w:lineRule="auto"/>
        <w:jc w:val="both"/>
        <w:rPr>
          <w:rFonts w:ascii="Times New Roman" w:hAnsi="Times New Roman" w:cs="Times New Roman"/>
          <w:b/>
          <w:bCs/>
          <w:lang w:val="el-GR"/>
        </w:rPr>
      </w:pPr>
      <w:r w:rsidRPr="00D11C97">
        <w:rPr>
          <w:rFonts w:ascii="Times New Roman" w:hAnsi="Times New Roman" w:cs="Times New Roman"/>
          <w:b/>
          <w:bCs/>
          <w:lang w:val="el-GR"/>
        </w:rPr>
        <w:t>Μουσικές και θεωρητικές βάσεις</w:t>
      </w:r>
    </w:p>
    <w:p w14:paraId="12F6EE08" w14:textId="77777777" w:rsidR="00D11C97" w:rsidRPr="00D11C97" w:rsidRDefault="00D11C97" w:rsidP="00AD02D1">
      <w:pPr>
        <w:spacing w:line="360" w:lineRule="auto"/>
        <w:jc w:val="both"/>
        <w:rPr>
          <w:rFonts w:ascii="Times New Roman" w:hAnsi="Times New Roman" w:cs="Times New Roman"/>
          <w:lang w:val="el-GR"/>
        </w:rPr>
      </w:pPr>
      <w:r w:rsidRPr="00D11C97">
        <w:rPr>
          <w:rFonts w:ascii="Times New Roman" w:hAnsi="Times New Roman" w:cs="Times New Roman"/>
          <w:lang w:val="el-GR"/>
        </w:rPr>
        <w:t xml:space="preserve">Η κατανόηση της αρμονικής επεξεργασίας σε υπολογιστικά συστήματα, όπως το </w:t>
      </w:r>
      <w:r w:rsidRPr="00D11C97">
        <w:rPr>
          <w:rFonts w:ascii="Times New Roman" w:hAnsi="Times New Roman" w:cs="Times New Roman"/>
        </w:rPr>
        <w:t>Chameleon</w:t>
      </w:r>
      <w:r w:rsidRPr="00D11C97">
        <w:rPr>
          <w:rFonts w:ascii="Times New Roman" w:hAnsi="Times New Roman" w:cs="Times New Roman"/>
          <w:lang w:val="el-GR"/>
        </w:rPr>
        <w:t xml:space="preserve">, προϋποθέτει την εις βάθος γνώση ορισμένων βασικών εννοιών της μουσικής θεωρίας, με κυρίαρχες την τονικότητα, τις συγχορδίες και τη συμβολική αναπαράσταση των ήχων μέσω </w:t>
      </w:r>
      <w:r w:rsidRPr="00D11C97">
        <w:rPr>
          <w:rFonts w:ascii="Times New Roman" w:hAnsi="Times New Roman" w:cs="Times New Roman"/>
          <w:lang w:val="el-GR"/>
        </w:rPr>
        <w:lastRenderedPageBreak/>
        <w:t xml:space="preserve">διανυσμάτων </w:t>
      </w:r>
      <w:r w:rsidRPr="00D11C97">
        <w:rPr>
          <w:rFonts w:ascii="Times New Roman" w:hAnsi="Times New Roman" w:cs="Times New Roman"/>
        </w:rPr>
        <w:t>pitch</w:t>
      </w:r>
      <w:r w:rsidRPr="00D11C97">
        <w:rPr>
          <w:rFonts w:ascii="Times New Roman" w:hAnsi="Times New Roman" w:cs="Times New Roman"/>
          <w:lang w:val="el-GR"/>
        </w:rPr>
        <w:t xml:space="preserve"> </w:t>
      </w:r>
      <w:r w:rsidRPr="00D11C97">
        <w:rPr>
          <w:rFonts w:ascii="Times New Roman" w:hAnsi="Times New Roman" w:cs="Times New Roman"/>
        </w:rPr>
        <w:t>class</w:t>
      </w:r>
      <w:r w:rsidRPr="00D11C97">
        <w:rPr>
          <w:rFonts w:ascii="Times New Roman" w:hAnsi="Times New Roman" w:cs="Times New Roman"/>
          <w:lang w:val="el-GR"/>
        </w:rPr>
        <w:t>. Αυτές οι έννοιες αποτελούν τη θεμελιώδη γλώσσα μέσω της οποίας μεταφέρεται η αρμονική πληροφορία στο υπολογιστικό επίπεδο.</w:t>
      </w:r>
    </w:p>
    <w:p w14:paraId="26165C16" w14:textId="7533D011" w:rsidR="00D11C97" w:rsidRPr="00D11C97" w:rsidRDefault="00D11C97" w:rsidP="00AD02D1">
      <w:pPr>
        <w:spacing w:line="360" w:lineRule="auto"/>
        <w:jc w:val="both"/>
        <w:rPr>
          <w:rFonts w:ascii="Times New Roman" w:hAnsi="Times New Roman" w:cs="Times New Roman"/>
          <w:lang w:val="el-GR"/>
        </w:rPr>
      </w:pPr>
      <w:r w:rsidRPr="00D11C97">
        <w:rPr>
          <w:rFonts w:ascii="Times New Roman" w:hAnsi="Times New Roman" w:cs="Times New Roman"/>
          <w:lang w:val="el-GR"/>
        </w:rPr>
        <w:t>Η τονικότητα (</w:t>
      </w:r>
      <w:r w:rsidRPr="00D11C97">
        <w:rPr>
          <w:rFonts w:ascii="Times New Roman" w:hAnsi="Times New Roman" w:cs="Times New Roman"/>
        </w:rPr>
        <w:t>tonality</w:t>
      </w:r>
      <w:r w:rsidRPr="00D11C97">
        <w:rPr>
          <w:rFonts w:ascii="Times New Roman" w:hAnsi="Times New Roman" w:cs="Times New Roman"/>
          <w:lang w:val="el-GR"/>
        </w:rPr>
        <w:t>) αποτελεί ένα σύστημα ιεραρχικά οργανωμένων διαστημάτων που περιστρέφονται γύρω από έναν τονικό άξονα (τονική). Η τονικότητα δεν περιορίζεται μόνο στην κλίμακα, αλλά και στην προσδοκία επαναφοράς στην τονική συγχορδία, δηλαδή στην ενότητα ή "έλξη" της μουσικής φράσης γύρω από έναν κεντρικό ήχο (</w:t>
      </w:r>
      <w:proofErr w:type="spellStart"/>
      <w:r w:rsidRPr="00D11C97">
        <w:rPr>
          <w:rFonts w:ascii="Times New Roman" w:hAnsi="Times New Roman" w:cs="Times New Roman"/>
        </w:rPr>
        <w:t>Krumhansl</w:t>
      </w:r>
      <w:proofErr w:type="spellEnd"/>
      <w:r w:rsidRPr="00D11C97">
        <w:rPr>
          <w:rFonts w:ascii="Times New Roman" w:hAnsi="Times New Roman" w:cs="Times New Roman"/>
          <w:lang w:val="el-GR"/>
        </w:rPr>
        <w:t xml:space="preserve">, </w:t>
      </w:r>
      <w:r w:rsidR="00C90DE9" w:rsidRPr="00C90DE9">
        <w:rPr>
          <w:rFonts w:ascii="Times New Roman" w:hAnsi="Times New Roman" w:cs="Times New Roman"/>
          <w:lang w:val="el-GR"/>
        </w:rPr>
        <w:t>2001</w:t>
      </w:r>
      <w:r w:rsidRPr="00D11C97">
        <w:rPr>
          <w:rFonts w:ascii="Times New Roman" w:hAnsi="Times New Roman" w:cs="Times New Roman"/>
          <w:lang w:val="el-GR"/>
        </w:rPr>
        <w:t>). Οι έννοιες της τονικής σταθερότητας και της λειτουργικής αρμονίας είναι αναγκαίες για την αναγνώριση αρμονικών κατηγοριών σε παραδοσιακά και σύγχρονα ιδιώματα.</w:t>
      </w:r>
    </w:p>
    <w:p w14:paraId="42D76DCA" w14:textId="77777777" w:rsidR="00D11C97" w:rsidRPr="00D11C97" w:rsidRDefault="00D11C97" w:rsidP="00AD02D1">
      <w:pPr>
        <w:spacing w:line="360" w:lineRule="auto"/>
        <w:jc w:val="both"/>
        <w:rPr>
          <w:rFonts w:ascii="Times New Roman" w:hAnsi="Times New Roman" w:cs="Times New Roman"/>
          <w:lang w:val="el-GR"/>
        </w:rPr>
      </w:pPr>
      <w:r w:rsidRPr="00D11C97">
        <w:rPr>
          <w:rFonts w:ascii="Times New Roman" w:hAnsi="Times New Roman" w:cs="Times New Roman"/>
          <w:lang w:val="el-GR"/>
        </w:rPr>
        <w:t xml:space="preserve">Η συγχορδία ορίζεται ως η ταυτόχρονη ηχητική εκφορά τριών ή περισσότερων διαφορετικών φθόγγων. Από αναλυτική σκοπιά, οι συγχορδίες μπορούν να μελετηθούν ως δομές </w:t>
      </w:r>
      <w:r w:rsidRPr="00D11C97">
        <w:rPr>
          <w:rFonts w:ascii="Times New Roman" w:hAnsi="Times New Roman" w:cs="Times New Roman"/>
        </w:rPr>
        <w:t>pitch</w:t>
      </w:r>
      <w:r w:rsidRPr="00D11C97">
        <w:rPr>
          <w:rFonts w:ascii="Times New Roman" w:hAnsi="Times New Roman" w:cs="Times New Roman"/>
          <w:lang w:val="el-GR"/>
        </w:rPr>
        <w:t xml:space="preserve"> </w:t>
      </w:r>
      <w:r w:rsidRPr="00D11C97">
        <w:rPr>
          <w:rFonts w:ascii="Times New Roman" w:hAnsi="Times New Roman" w:cs="Times New Roman"/>
        </w:rPr>
        <w:t>class</w:t>
      </w:r>
      <w:r w:rsidRPr="00D11C97">
        <w:rPr>
          <w:rFonts w:ascii="Times New Roman" w:hAnsi="Times New Roman" w:cs="Times New Roman"/>
          <w:lang w:val="el-GR"/>
        </w:rPr>
        <w:t xml:space="preserve"> – δηλαδή ως σύνολα από φθόγγους χωρίς συγκεκριμένο τονικό ύψος αλλά με αναφορά μόνο στη θέση τους μέσα στο οκτάβα (</w:t>
      </w:r>
      <w:r w:rsidRPr="00D11C97">
        <w:rPr>
          <w:rFonts w:ascii="Times New Roman" w:hAnsi="Times New Roman" w:cs="Times New Roman"/>
        </w:rPr>
        <w:t>Forte</w:t>
      </w:r>
      <w:r w:rsidRPr="00D11C97">
        <w:rPr>
          <w:rFonts w:ascii="Times New Roman" w:hAnsi="Times New Roman" w:cs="Times New Roman"/>
          <w:lang w:val="el-GR"/>
        </w:rPr>
        <w:t>, 1973). Αυτή η ιδιότητα διευκολύνει την αφαίρεση του μουσικού υλικού από συγκεκριμένες υλοποιήσεις και επιτρέπει συγκρίσεις βασισμένες σε μορφικά κριτήρια.</w:t>
      </w:r>
    </w:p>
    <w:p w14:paraId="5D9BC841" w14:textId="13E95231" w:rsidR="00D11C97" w:rsidRPr="00D11C97" w:rsidRDefault="00D11C97" w:rsidP="00AD02D1">
      <w:pPr>
        <w:spacing w:line="360" w:lineRule="auto"/>
        <w:jc w:val="both"/>
        <w:rPr>
          <w:rFonts w:ascii="Times New Roman" w:hAnsi="Times New Roman" w:cs="Times New Roman"/>
          <w:lang w:val="el-GR"/>
        </w:rPr>
      </w:pPr>
      <w:r w:rsidRPr="00D11C97">
        <w:rPr>
          <w:rFonts w:ascii="Times New Roman" w:hAnsi="Times New Roman" w:cs="Times New Roman"/>
          <w:lang w:val="el-GR"/>
        </w:rPr>
        <w:t xml:space="preserve">Η έννοια του </w:t>
      </w:r>
      <w:r w:rsidRPr="00D11C97">
        <w:rPr>
          <w:rFonts w:ascii="Times New Roman" w:hAnsi="Times New Roman" w:cs="Times New Roman"/>
        </w:rPr>
        <w:t>pitch</w:t>
      </w:r>
      <w:r w:rsidRPr="00D11C97">
        <w:rPr>
          <w:rFonts w:ascii="Times New Roman" w:hAnsi="Times New Roman" w:cs="Times New Roman"/>
          <w:lang w:val="el-GR"/>
        </w:rPr>
        <w:t xml:space="preserve"> </w:t>
      </w:r>
      <w:r w:rsidRPr="00D11C97">
        <w:rPr>
          <w:rFonts w:ascii="Times New Roman" w:hAnsi="Times New Roman" w:cs="Times New Roman"/>
        </w:rPr>
        <w:t>class</w:t>
      </w:r>
      <w:r w:rsidRPr="00D11C97">
        <w:rPr>
          <w:rFonts w:ascii="Times New Roman" w:hAnsi="Times New Roman" w:cs="Times New Roman"/>
          <w:lang w:val="el-GR"/>
        </w:rPr>
        <w:t xml:space="preserve"> αναφέρεται στην ταυτότητα ενός φθόγγου ανεξαρτήτως οκτάβας (π.χ. όλες οι νότες "</w:t>
      </w:r>
      <w:r w:rsidRPr="00D11C97">
        <w:rPr>
          <w:rFonts w:ascii="Times New Roman" w:hAnsi="Times New Roman" w:cs="Times New Roman"/>
        </w:rPr>
        <w:t>C</w:t>
      </w:r>
      <w:r w:rsidRPr="00D11C97">
        <w:rPr>
          <w:rFonts w:ascii="Times New Roman" w:hAnsi="Times New Roman" w:cs="Times New Roman"/>
          <w:lang w:val="el-GR"/>
        </w:rPr>
        <w:t xml:space="preserve">" αποτελούν την ίδια </w:t>
      </w:r>
      <w:r w:rsidRPr="00D11C97">
        <w:rPr>
          <w:rFonts w:ascii="Times New Roman" w:hAnsi="Times New Roman" w:cs="Times New Roman"/>
        </w:rPr>
        <w:t>pitch</w:t>
      </w:r>
      <w:r w:rsidRPr="00D11C97">
        <w:rPr>
          <w:rFonts w:ascii="Times New Roman" w:hAnsi="Times New Roman" w:cs="Times New Roman"/>
          <w:lang w:val="el-GR"/>
        </w:rPr>
        <w:t xml:space="preserve"> </w:t>
      </w:r>
      <w:r w:rsidRPr="00D11C97">
        <w:rPr>
          <w:rFonts w:ascii="Times New Roman" w:hAnsi="Times New Roman" w:cs="Times New Roman"/>
        </w:rPr>
        <w:t>class</w:t>
      </w:r>
      <w:r w:rsidRPr="00D11C97">
        <w:rPr>
          <w:rFonts w:ascii="Times New Roman" w:hAnsi="Times New Roman" w:cs="Times New Roman"/>
          <w:lang w:val="el-GR"/>
        </w:rPr>
        <w:t xml:space="preserve">). Ένα </w:t>
      </w:r>
      <w:r w:rsidRPr="00D11C97">
        <w:rPr>
          <w:rFonts w:ascii="Times New Roman" w:hAnsi="Times New Roman" w:cs="Times New Roman"/>
        </w:rPr>
        <w:t>pitch</w:t>
      </w:r>
      <w:r w:rsidRPr="00D11C97">
        <w:rPr>
          <w:rFonts w:ascii="Times New Roman" w:hAnsi="Times New Roman" w:cs="Times New Roman"/>
          <w:lang w:val="el-GR"/>
        </w:rPr>
        <w:t xml:space="preserve"> </w:t>
      </w:r>
      <w:r w:rsidRPr="00D11C97">
        <w:rPr>
          <w:rFonts w:ascii="Times New Roman" w:hAnsi="Times New Roman" w:cs="Times New Roman"/>
        </w:rPr>
        <w:t>class</w:t>
      </w:r>
      <w:r w:rsidRPr="00D11C97">
        <w:rPr>
          <w:rFonts w:ascii="Times New Roman" w:hAnsi="Times New Roman" w:cs="Times New Roman"/>
          <w:lang w:val="el-GR"/>
        </w:rPr>
        <w:t xml:space="preserve"> </w:t>
      </w:r>
      <w:r w:rsidRPr="00D11C97">
        <w:rPr>
          <w:rFonts w:ascii="Times New Roman" w:hAnsi="Times New Roman" w:cs="Times New Roman"/>
        </w:rPr>
        <w:t>vector</w:t>
      </w:r>
      <w:r w:rsidRPr="00D11C97">
        <w:rPr>
          <w:rFonts w:ascii="Times New Roman" w:hAnsi="Times New Roman" w:cs="Times New Roman"/>
          <w:lang w:val="el-GR"/>
        </w:rPr>
        <w:t xml:space="preserve"> (</w:t>
      </w:r>
      <w:r w:rsidRPr="00D11C97">
        <w:rPr>
          <w:rFonts w:ascii="Times New Roman" w:hAnsi="Times New Roman" w:cs="Times New Roman"/>
        </w:rPr>
        <w:t>PCV</w:t>
      </w:r>
      <w:r w:rsidRPr="00D11C97">
        <w:rPr>
          <w:rFonts w:ascii="Times New Roman" w:hAnsi="Times New Roman" w:cs="Times New Roman"/>
          <w:lang w:val="el-GR"/>
        </w:rPr>
        <w:t xml:space="preserve">) είναι μια μαθηματική αναπαράσταση που κωδικοποιεί ποια </w:t>
      </w:r>
      <w:r w:rsidRPr="00D11C97">
        <w:rPr>
          <w:rFonts w:ascii="Times New Roman" w:hAnsi="Times New Roman" w:cs="Times New Roman"/>
        </w:rPr>
        <w:t>pitch</w:t>
      </w:r>
      <w:r w:rsidRPr="00D11C97">
        <w:rPr>
          <w:rFonts w:ascii="Times New Roman" w:hAnsi="Times New Roman" w:cs="Times New Roman"/>
          <w:lang w:val="el-GR"/>
        </w:rPr>
        <w:t xml:space="preserve"> </w:t>
      </w:r>
      <w:r w:rsidRPr="00D11C97">
        <w:rPr>
          <w:rFonts w:ascii="Times New Roman" w:hAnsi="Times New Roman" w:cs="Times New Roman"/>
        </w:rPr>
        <w:t>classes</w:t>
      </w:r>
      <w:r w:rsidRPr="00D11C97">
        <w:rPr>
          <w:rFonts w:ascii="Times New Roman" w:hAnsi="Times New Roman" w:cs="Times New Roman"/>
          <w:lang w:val="el-GR"/>
        </w:rPr>
        <w:t xml:space="preserve"> περιέχονται σε ένα σύνολο ή σε μια συγχορδία, δίνοντας τη δυνατότητα για συγκριτική και στατιστική ανάλυση (</w:t>
      </w:r>
      <w:r w:rsidRPr="00D11C97">
        <w:rPr>
          <w:rFonts w:ascii="Times New Roman" w:hAnsi="Times New Roman" w:cs="Times New Roman"/>
        </w:rPr>
        <w:t>Ames</w:t>
      </w:r>
      <w:r w:rsidRPr="00D11C97">
        <w:rPr>
          <w:rFonts w:ascii="Times New Roman" w:hAnsi="Times New Roman" w:cs="Times New Roman"/>
          <w:lang w:val="el-GR"/>
        </w:rPr>
        <w:t>, 1989). Αυτή η προσέγγιση είναι ιδιαίτερα χρήσιμη στη μουσική πληροφορική, καθώς παρέχει έναν υπολογίσιμο τρόπο προσδιορισμού ομοιοτήτων και αποστάσεων μεταξύ συγχορδιών ή αρμονικών πεδίων (</w:t>
      </w:r>
      <w:r w:rsidR="00DC3536" w:rsidRPr="00DC3536">
        <w:rPr>
          <w:rFonts w:ascii="Times New Roman" w:hAnsi="Times New Roman" w:cs="Times New Roman"/>
        </w:rPr>
        <w:t>Richmond</w:t>
      </w:r>
      <w:r w:rsidRPr="00D11C97">
        <w:rPr>
          <w:rFonts w:ascii="Times New Roman" w:hAnsi="Times New Roman" w:cs="Times New Roman"/>
          <w:lang w:val="el-GR"/>
        </w:rPr>
        <w:t>, 1981).</w:t>
      </w:r>
    </w:p>
    <w:p w14:paraId="3C5E58B4" w14:textId="77777777" w:rsidR="00D11C97" w:rsidRPr="00D11C97" w:rsidRDefault="00D11C97" w:rsidP="00AD02D1">
      <w:pPr>
        <w:spacing w:line="360" w:lineRule="auto"/>
        <w:jc w:val="both"/>
        <w:rPr>
          <w:rFonts w:ascii="Times New Roman" w:hAnsi="Times New Roman" w:cs="Times New Roman"/>
          <w:lang w:val="el-GR"/>
        </w:rPr>
      </w:pPr>
      <w:r w:rsidRPr="00D11C97">
        <w:rPr>
          <w:rFonts w:ascii="Times New Roman" w:hAnsi="Times New Roman" w:cs="Times New Roman"/>
          <w:lang w:val="el-GR"/>
        </w:rPr>
        <w:t xml:space="preserve">Η γενίκευση των </w:t>
      </w:r>
      <w:r w:rsidRPr="00D11C97">
        <w:rPr>
          <w:rFonts w:ascii="Times New Roman" w:hAnsi="Times New Roman" w:cs="Times New Roman"/>
        </w:rPr>
        <w:t>pitch</w:t>
      </w:r>
      <w:r w:rsidRPr="00D11C97">
        <w:rPr>
          <w:rFonts w:ascii="Times New Roman" w:hAnsi="Times New Roman" w:cs="Times New Roman"/>
          <w:lang w:val="el-GR"/>
        </w:rPr>
        <w:t xml:space="preserve"> </w:t>
      </w:r>
      <w:r w:rsidRPr="00D11C97">
        <w:rPr>
          <w:rFonts w:ascii="Times New Roman" w:hAnsi="Times New Roman" w:cs="Times New Roman"/>
        </w:rPr>
        <w:t>class</w:t>
      </w:r>
      <w:r w:rsidRPr="00D11C97">
        <w:rPr>
          <w:rFonts w:ascii="Times New Roman" w:hAnsi="Times New Roman" w:cs="Times New Roman"/>
          <w:lang w:val="el-GR"/>
        </w:rPr>
        <w:t xml:space="preserve"> αναπαραστάσεων έχει οδηγήσει στην ανάπτυξη θεωριών όπως η </w:t>
      </w:r>
      <w:r w:rsidRPr="00D11C97">
        <w:rPr>
          <w:rFonts w:ascii="Times New Roman" w:hAnsi="Times New Roman" w:cs="Times New Roman"/>
        </w:rPr>
        <w:t>pitch</w:t>
      </w:r>
      <w:r w:rsidRPr="00D11C97">
        <w:rPr>
          <w:rFonts w:ascii="Times New Roman" w:hAnsi="Times New Roman" w:cs="Times New Roman"/>
          <w:lang w:val="el-GR"/>
        </w:rPr>
        <w:t>-</w:t>
      </w:r>
      <w:r w:rsidRPr="00D11C97">
        <w:rPr>
          <w:rFonts w:ascii="Times New Roman" w:hAnsi="Times New Roman" w:cs="Times New Roman"/>
        </w:rPr>
        <w:t>class</w:t>
      </w:r>
      <w:r w:rsidRPr="00D11C97">
        <w:rPr>
          <w:rFonts w:ascii="Times New Roman" w:hAnsi="Times New Roman" w:cs="Times New Roman"/>
          <w:lang w:val="el-GR"/>
        </w:rPr>
        <w:t xml:space="preserve"> </w:t>
      </w:r>
      <w:r w:rsidRPr="00D11C97">
        <w:rPr>
          <w:rFonts w:ascii="Times New Roman" w:hAnsi="Times New Roman" w:cs="Times New Roman"/>
        </w:rPr>
        <w:t>set</w:t>
      </w:r>
      <w:r w:rsidRPr="00D11C97">
        <w:rPr>
          <w:rFonts w:ascii="Times New Roman" w:hAnsi="Times New Roman" w:cs="Times New Roman"/>
          <w:lang w:val="el-GR"/>
        </w:rPr>
        <w:t xml:space="preserve"> </w:t>
      </w:r>
      <w:r w:rsidRPr="00D11C97">
        <w:rPr>
          <w:rFonts w:ascii="Times New Roman" w:hAnsi="Times New Roman" w:cs="Times New Roman"/>
        </w:rPr>
        <w:t>theory</w:t>
      </w:r>
      <w:r w:rsidRPr="00D11C97">
        <w:rPr>
          <w:rFonts w:ascii="Times New Roman" w:hAnsi="Times New Roman" w:cs="Times New Roman"/>
          <w:lang w:val="el-GR"/>
        </w:rPr>
        <w:t>, η οποία οργανώνει τις συγχορδίες με βάση το σχήμα τους, ανεξαρτήτως τονικού κέντρου. Αν και τέτοιες μέθοδοι αρχικά αναπτύχθηκαν για ανάλυση ατονικής μουσικής (</w:t>
      </w:r>
      <w:r w:rsidRPr="00D11C97">
        <w:rPr>
          <w:rFonts w:ascii="Times New Roman" w:hAnsi="Times New Roman" w:cs="Times New Roman"/>
        </w:rPr>
        <w:t>Forte</w:t>
      </w:r>
      <w:r w:rsidRPr="00D11C97">
        <w:rPr>
          <w:rFonts w:ascii="Times New Roman" w:hAnsi="Times New Roman" w:cs="Times New Roman"/>
          <w:lang w:val="el-GR"/>
        </w:rPr>
        <w:t>, 1973), η χρησιμότητά τους έχει πλέον επεκταθεί και στη μελέτη της παραδοσιακής αρμονίας, κυρίως όταν συνδυάζονται με υπολογιστικά μοντέλα (</w:t>
      </w:r>
      <w:r w:rsidRPr="00D11C97">
        <w:rPr>
          <w:rFonts w:ascii="Times New Roman" w:hAnsi="Times New Roman" w:cs="Times New Roman"/>
        </w:rPr>
        <w:t>Quinn</w:t>
      </w:r>
      <w:r w:rsidRPr="00D11C97">
        <w:rPr>
          <w:rFonts w:ascii="Times New Roman" w:hAnsi="Times New Roman" w:cs="Times New Roman"/>
          <w:lang w:val="el-GR"/>
        </w:rPr>
        <w:t>, 2001).</w:t>
      </w:r>
    </w:p>
    <w:p w14:paraId="0A7DCB3C" w14:textId="77777777" w:rsidR="00D11C97" w:rsidRPr="00D11C97" w:rsidRDefault="00D11C97" w:rsidP="00AD02D1">
      <w:pPr>
        <w:spacing w:line="360" w:lineRule="auto"/>
        <w:jc w:val="both"/>
        <w:rPr>
          <w:rFonts w:ascii="Times New Roman" w:hAnsi="Times New Roman" w:cs="Times New Roman"/>
          <w:lang w:val="el-GR"/>
        </w:rPr>
      </w:pPr>
      <w:r w:rsidRPr="00D11C97">
        <w:rPr>
          <w:rFonts w:ascii="Times New Roman" w:hAnsi="Times New Roman" w:cs="Times New Roman"/>
          <w:lang w:val="el-GR"/>
        </w:rPr>
        <w:t xml:space="preserve">Στο πλαίσιο του </w:t>
      </w:r>
      <w:r w:rsidRPr="00D11C97">
        <w:rPr>
          <w:rFonts w:ascii="Times New Roman" w:hAnsi="Times New Roman" w:cs="Times New Roman"/>
        </w:rPr>
        <w:t>Chameleon</w:t>
      </w:r>
      <w:r w:rsidRPr="00D11C97">
        <w:rPr>
          <w:rFonts w:ascii="Times New Roman" w:hAnsi="Times New Roman" w:cs="Times New Roman"/>
          <w:lang w:val="el-GR"/>
        </w:rPr>
        <w:t xml:space="preserve">, οι έννοιες αυτές χρησιμοποιούνται με σκοπό τη μετατροπή της μελωδίας σε αρμονική πληροφορία, δηλαδή σε κατάλληλες συγχορδίες που να εξυπηρετούν λειτουργικά και αισθητικά την δεδομένη μελωδική γραμμή. Μέσω της κατηγοριοποίησης των </w:t>
      </w:r>
      <w:r w:rsidRPr="00D11C97">
        <w:rPr>
          <w:rFonts w:ascii="Times New Roman" w:hAnsi="Times New Roman" w:cs="Times New Roman"/>
        </w:rPr>
        <w:t>pitch</w:t>
      </w:r>
      <w:r w:rsidRPr="00D11C97">
        <w:rPr>
          <w:rFonts w:ascii="Times New Roman" w:hAnsi="Times New Roman" w:cs="Times New Roman"/>
          <w:lang w:val="el-GR"/>
        </w:rPr>
        <w:t xml:space="preserve"> </w:t>
      </w:r>
      <w:r w:rsidRPr="00D11C97">
        <w:rPr>
          <w:rFonts w:ascii="Times New Roman" w:hAnsi="Times New Roman" w:cs="Times New Roman"/>
        </w:rPr>
        <w:t>classes</w:t>
      </w:r>
      <w:r w:rsidRPr="00D11C97">
        <w:rPr>
          <w:rFonts w:ascii="Times New Roman" w:hAnsi="Times New Roman" w:cs="Times New Roman"/>
          <w:lang w:val="el-GR"/>
        </w:rPr>
        <w:t xml:space="preserve">, του προσδιορισμού του σχετικού τονικού πλαισίου και της εφαρμογής μαθηματικών </w:t>
      </w:r>
      <w:r w:rsidRPr="00D11C97">
        <w:rPr>
          <w:rFonts w:ascii="Times New Roman" w:hAnsi="Times New Roman" w:cs="Times New Roman"/>
          <w:lang w:val="el-GR"/>
        </w:rPr>
        <w:lastRenderedPageBreak/>
        <w:t>μοντέλων, επιτυγχάνεται μια αυτοματοποιημένη και εννοιολογικά πλούσια προσέγγιση στην εναρμόνιση.</w:t>
      </w:r>
    </w:p>
    <w:p w14:paraId="16EA681C" w14:textId="77777777" w:rsidR="00D11C97" w:rsidRPr="00D11C97" w:rsidRDefault="00D11C97" w:rsidP="00AD02D1">
      <w:pPr>
        <w:spacing w:line="360" w:lineRule="auto"/>
        <w:jc w:val="both"/>
        <w:rPr>
          <w:rFonts w:ascii="Times New Roman" w:hAnsi="Times New Roman" w:cs="Times New Roman"/>
          <w:lang w:val="el-GR"/>
        </w:rPr>
      </w:pPr>
      <w:r w:rsidRPr="00D11C97">
        <w:rPr>
          <w:rFonts w:ascii="Times New Roman" w:hAnsi="Times New Roman" w:cs="Times New Roman"/>
          <w:lang w:val="el-GR"/>
        </w:rPr>
        <w:t>Καθίσταται σαφές ότι οι βασικές μουσικές έννοιες δεν είναι μόνο απαραίτητες για την ανθρώπινη ερμηνεία της μουσικής, αλλά και για τη λειτουργική μετάφρασή της σε δομές κατανοητές από τους αλγόριθμους. Η επιτυχία κάθε υπολογιστικού συστήματος που επιχειρεί εναρμόνιση ή ανάλυση, εξαρτάται σε μεγάλο βαθμό από την ακρίβεια και τη λειτουργικότητα των θεωρητικών βάσεων στις οποίες στηρίζεται.</w:t>
      </w:r>
    </w:p>
    <w:p w14:paraId="39A8AD33" w14:textId="5B0EF771" w:rsidR="00D11C97" w:rsidRPr="00AD02D1" w:rsidRDefault="00D11C97" w:rsidP="00AD02D1">
      <w:pPr>
        <w:spacing w:line="360" w:lineRule="auto"/>
        <w:jc w:val="both"/>
        <w:rPr>
          <w:rFonts w:ascii="Times New Roman" w:hAnsi="Times New Roman" w:cs="Times New Roman"/>
          <w:lang w:val="el-GR"/>
        </w:rPr>
      </w:pPr>
    </w:p>
    <w:p w14:paraId="4F7A2666" w14:textId="4A16FE76" w:rsidR="00981B7F" w:rsidRPr="00981B7F" w:rsidRDefault="00981B7F" w:rsidP="00AD02D1">
      <w:pPr>
        <w:spacing w:line="360" w:lineRule="auto"/>
        <w:jc w:val="both"/>
        <w:rPr>
          <w:rFonts w:ascii="Times New Roman" w:hAnsi="Times New Roman" w:cs="Times New Roman"/>
          <w:b/>
          <w:bCs/>
          <w:lang w:val="el-GR"/>
        </w:rPr>
      </w:pPr>
      <w:r w:rsidRPr="00981B7F">
        <w:rPr>
          <w:rFonts w:ascii="Times New Roman" w:hAnsi="Times New Roman" w:cs="Times New Roman"/>
          <w:b/>
          <w:bCs/>
        </w:rPr>
        <w:t>Markov</w:t>
      </w:r>
      <w:r w:rsidRPr="00981B7F">
        <w:rPr>
          <w:rFonts w:ascii="Times New Roman" w:hAnsi="Times New Roman" w:cs="Times New Roman"/>
          <w:b/>
          <w:bCs/>
          <w:lang w:val="el-GR"/>
        </w:rPr>
        <w:t xml:space="preserve"> </w:t>
      </w:r>
      <w:r w:rsidRPr="00981B7F">
        <w:rPr>
          <w:rFonts w:ascii="Times New Roman" w:hAnsi="Times New Roman" w:cs="Times New Roman"/>
          <w:b/>
          <w:bCs/>
        </w:rPr>
        <w:t>Models</w:t>
      </w:r>
      <w:r w:rsidRPr="00981B7F">
        <w:rPr>
          <w:rFonts w:ascii="Times New Roman" w:hAnsi="Times New Roman" w:cs="Times New Roman"/>
          <w:b/>
          <w:bCs/>
          <w:lang w:val="el-GR"/>
        </w:rPr>
        <w:t xml:space="preserve"> στη Μουσική</w:t>
      </w:r>
    </w:p>
    <w:p w14:paraId="1C1FF29F" w14:textId="4F540F61" w:rsidR="00981B7F" w:rsidRPr="00981B7F" w:rsidRDefault="00981B7F" w:rsidP="00AD02D1">
      <w:pPr>
        <w:spacing w:line="360" w:lineRule="auto"/>
        <w:jc w:val="both"/>
        <w:rPr>
          <w:rFonts w:ascii="Times New Roman" w:hAnsi="Times New Roman" w:cs="Times New Roman"/>
          <w:lang w:val="el-GR"/>
        </w:rPr>
      </w:pPr>
      <w:r w:rsidRPr="00981B7F">
        <w:rPr>
          <w:rFonts w:ascii="Times New Roman" w:hAnsi="Times New Roman" w:cs="Times New Roman"/>
          <w:lang w:val="el-GR"/>
        </w:rPr>
        <w:t xml:space="preserve">Η θεωρία των </w:t>
      </w:r>
      <w:r w:rsidRPr="00981B7F">
        <w:rPr>
          <w:rFonts w:ascii="Times New Roman" w:hAnsi="Times New Roman" w:cs="Times New Roman"/>
        </w:rPr>
        <w:t>Markov</w:t>
      </w:r>
      <w:r w:rsidRPr="00981B7F">
        <w:rPr>
          <w:rFonts w:ascii="Times New Roman" w:hAnsi="Times New Roman" w:cs="Times New Roman"/>
          <w:lang w:val="el-GR"/>
        </w:rPr>
        <w:t xml:space="preserve"> μοντέλων έχει μακρά και γόνιμη παρουσία στις εφαρμογές υπολογιστικής μουσικής, ιδιαίτερα στον τομέα της πρόβλεψης, ανάλυσης και σύνθεσης αρμονικών ακολουθιών. Τα μοντέλα </w:t>
      </w:r>
      <w:r w:rsidRPr="00981B7F">
        <w:rPr>
          <w:rFonts w:ascii="Times New Roman" w:hAnsi="Times New Roman" w:cs="Times New Roman"/>
        </w:rPr>
        <w:t>Markov</w:t>
      </w:r>
      <w:r w:rsidRPr="00981B7F">
        <w:rPr>
          <w:rFonts w:ascii="Times New Roman" w:hAnsi="Times New Roman" w:cs="Times New Roman"/>
          <w:lang w:val="el-GR"/>
        </w:rPr>
        <w:t xml:space="preserve"> πρώτης τάξης βασίζονται στην παραδοχή ότι η πιθανότητα εμφάνισης ενός μουσικού γεγονότος εξαρτάται μόνο από την αμέσως προηγούμενη κατάσταση, καθιστώντας το ένα εργαλείο ιδιαίτερα κατάλληλο για την περιγραφή ακολουθιών συγχορδιών και μελωδιών (</w:t>
      </w:r>
      <w:r w:rsidRPr="00981B7F">
        <w:rPr>
          <w:rFonts w:ascii="Times New Roman" w:hAnsi="Times New Roman" w:cs="Times New Roman"/>
        </w:rPr>
        <w:t>Allan</w:t>
      </w:r>
      <w:r w:rsidRPr="00981B7F">
        <w:rPr>
          <w:rFonts w:ascii="Times New Roman" w:hAnsi="Times New Roman" w:cs="Times New Roman"/>
          <w:lang w:val="el-GR"/>
        </w:rPr>
        <w:t xml:space="preserve"> &amp; </w:t>
      </w:r>
      <w:r w:rsidRPr="00981B7F">
        <w:rPr>
          <w:rFonts w:ascii="Times New Roman" w:hAnsi="Times New Roman" w:cs="Times New Roman"/>
        </w:rPr>
        <w:t>Williams</w:t>
      </w:r>
      <w:r w:rsidRPr="00981B7F">
        <w:rPr>
          <w:rFonts w:ascii="Times New Roman" w:hAnsi="Times New Roman" w:cs="Times New Roman"/>
          <w:lang w:val="el-GR"/>
        </w:rPr>
        <w:t>, 200</w:t>
      </w:r>
      <w:r w:rsidR="00DC3536" w:rsidRPr="00DC3536">
        <w:rPr>
          <w:rFonts w:ascii="Times New Roman" w:hAnsi="Times New Roman" w:cs="Times New Roman"/>
          <w:lang w:val="el-GR"/>
        </w:rPr>
        <w:t>4</w:t>
      </w:r>
      <w:r w:rsidRPr="00981B7F">
        <w:rPr>
          <w:rFonts w:ascii="Times New Roman" w:hAnsi="Times New Roman" w:cs="Times New Roman"/>
          <w:lang w:val="el-GR"/>
        </w:rPr>
        <w:t xml:space="preserve">; </w:t>
      </w:r>
      <w:proofErr w:type="spellStart"/>
      <w:r w:rsidRPr="00981B7F">
        <w:rPr>
          <w:rFonts w:ascii="Times New Roman" w:hAnsi="Times New Roman" w:cs="Times New Roman"/>
        </w:rPr>
        <w:t>Herremans</w:t>
      </w:r>
      <w:proofErr w:type="spellEnd"/>
      <w:r w:rsidRPr="00981B7F">
        <w:rPr>
          <w:rFonts w:ascii="Times New Roman" w:hAnsi="Times New Roman" w:cs="Times New Roman"/>
          <w:lang w:val="el-GR"/>
        </w:rPr>
        <w:t xml:space="preserve"> &amp; </w:t>
      </w:r>
      <w:r w:rsidRPr="00981B7F">
        <w:rPr>
          <w:rFonts w:ascii="Times New Roman" w:hAnsi="Times New Roman" w:cs="Times New Roman"/>
        </w:rPr>
        <w:t>Chew</w:t>
      </w:r>
      <w:r w:rsidRPr="00981B7F">
        <w:rPr>
          <w:rFonts w:ascii="Times New Roman" w:hAnsi="Times New Roman" w:cs="Times New Roman"/>
          <w:lang w:val="el-GR"/>
        </w:rPr>
        <w:t>, 201</w:t>
      </w:r>
      <w:r w:rsidR="000B24AA" w:rsidRPr="000B24AA">
        <w:rPr>
          <w:rFonts w:ascii="Times New Roman" w:hAnsi="Times New Roman" w:cs="Times New Roman"/>
          <w:lang w:val="el-GR"/>
        </w:rPr>
        <w:t>7</w:t>
      </w:r>
      <w:r w:rsidRPr="00981B7F">
        <w:rPr>
          <w:rFonts w:ascii="Times New Roman" w:hAnsi="Times New Roman" w:cs="Times New Roman"/>
          <w:lang w:val="el-GR"/>
        </w:rPr>
        <w:t>).</w:t>
      </w:r>
    </w:p>
    <w:p w14:paraId="10AB6FE4" w14:textId="77777777" w:rsidR="00981B7F" w:rsidRPr="00981B7F" w:rsidRDefault="00981B7F" w:rsidP="00AD02D1">
      <w:pPr>
        <w:spacing w:line="360" w:lineRule="auto"/>
        <w:jc w:val="both"/>
        <w:rPr>
          <w:rFonts w:ascii="Times New Roman" w:hAnsi="Times New Roman" w:cs="Times New Roman"/>
          <w:lang w:val="el-GR"/>
        </w:rPr>
      </w:pPr>
      <w:r w:rsidRPr="00981B7F">
        <w:rPr>
          <w:rFonts w:ascii="Times New Roman" w:hAnsi="Times New Roman" w:cs="Times New Roman"/>
          <w:lang w:val="el-GR"/>
        </w:rPr>
        <w:t>Στο πλαίσιο της μουσικής αρμονίας, κάθε συγχορδία μπορεί να θεωρηθεί ως μία διακριτή κατάσταση σε ένα πεπερασμένο σύνολο καταστάσεων. Η μετάβαση από τη μία συγχορδία στην επόμενη περιγράφεται από μία πιθανοτική μετάβαση (</w:t>
      </w:r>
      <w:r w:rsidRPr="00981B7F">
        <w:rPr>
          <w:rFonts w:ascii="Times New Roman" w:hAnsi="Times New Roman" w:cs="Times New Roman"/>
        </w:rPr>
        <w:t>transition</w:t>
      </w:r>
      <w:r w:rsidRPr="00981B7F">
        <w:rPr>
          <w:rFonts w:ascii="Times New Roman" w:hAnsi="Times New Roman" w:cs="Times New Roman"/>
          <w:lang w:val="el-GR"/>
        </w:rPr>
        <w:t xml:space="preserve"> </w:t>
      </w:r>
      <w:r w:rsidRPr="00981B7F">
        <w:rPr>
          <w:rFonts w:ascii="Times New Roman" w:hAnsi="Times New Roman" w:cs="Times New Roman"/>
        </w:rPr>
        <w:t>probability</w:t>
      </w:r>
      <w:r w:rsidRPr="00981B7F">
        <w:rPr>
          <w:rFonts w:ascii="Times New Roman" w:hAnsi="Times New Roman" w:cs="Times New Roman"/>
          <w:lang w:val="el-GR"/>
        </w:rPr>
        <w:t xml:space="preserve">), η οποία καταγράφεται σε έναν πίνακα μετάβασης. Για παράδειγμα, σε ανάλυση έργων τονικής μουσικής, έχει παρατηρηθεί ότι η συγχορδία </w:t>
      </w:r>
      <w:r w:rsidRPr="00981B7F">
        <w:rPr>
          <w:rFonts w:ascii="Times New Roman" w:hAnsi="Times New Roman" w:cs="Times New Roman"/>
        </w:rPr>
        <w:t>V</w:t>
      </w:r>
      <w:r w:rsidRPr="00981B7F">
        <w:rPr>
          <w:rFonts w:ascii="Times New Roman" w:hAnsi="Times New Roman" w:cs="Times New Roman"/>
          <w:lang w:val="el-GR"/>
        </w:rPr>
        <w:t xml:space="preserve"> έχει υψηλή πιθανότητα να ακολουθηθεί από την </w:t>
      </w:r>
      <w:r w:rsidRPr="00981B7F">
        <w:rPr>
          <w:rFonts w:ascii="Times New Roman" w:hAnsi="Times New Roman" w:cs="Times New Roman"/>
        </w:rPr>
        <w:t>I</w:t>
      </w:r>
      <w:r w:rsidRPr="00981B7F">
        <w:rPr>
          <w:rFonts w:ascii="Times New Roman" w:hAnsi="Times New Roman" w:cs="Times New Roman"/>
          <w:lang w:val="el-GR"/>
        </w:rPr>
        <w:t>, αντανακλώντας την κλασική λειτουργική σχέση τόνικης-δεσπόζουσας (</w:t>
      </w:r>
      <w:proofErr w:type="spellStart"/>
      <w:r w:rsidRPr="00981B7F">
        <w:rPr>
          <w:rFonts w:ascii="Times New Roman" w:hAnsi="Times New Roman" w:cs="Times New Roman"/>
        </w:rPr>
        <w:t>Rohrmeier</w:t>
      </w:r>
      <w:proofErr w:type="spellEnd"/>
      <w:r w:rsidRPr="00981B7F">
        <w:rPr>
          <w:rFonts w:ascii="Times New Roman" w:hAnsi="Times New Roman" w:cs="Times New Roman"/>
          <w:lang w:val="el-GR"/>
        </w:rPr>
        <w:t xml:space="preserve"> &amp; </w:t>
      </w:r>
      <w:r w:rsidRPr="00981B7F">
        <w:rPr>
          <w:rFonts w:ascii="Times New Roman" w:hAnsi="Times New Roman" w:cs="Times New Roman"/>
        </w:rPr>
        <w:t>Graepel</w:t>
      </w:r>
      <w:r w:rsidRPr="00981B7F">
        <w:rPr>
          <w:rFonts w:ascii="Times New Roman" w:hAnsi="Times New Roman" w:cs="Times New Roman"/>
          <w:lang w:val="el-GR"/>
        </w:rPr>
        <w:t>, 2012).</w:t>
      </w:r>
    </w:p>
    <w:p w14:paraId="1BF0452A" w14:textId="6BB06041" w:rsidR="00981B7F" w:rsidRPr="00A02F1D" w:rsidRDefault="00981B7F" w:rsidP="00AD02D1">
      <w:pPr>
        <w:spacing w:line="360" w:lineRule="auto"/>
        <w:jc w:val="both"/>
        <w:rPr>
          <w:rFonts w:ascii="Times New Roman" w:hAnsi="Times New Roman" w:cs="Times New Roman"/>
          <w:lang w:val="el-GR"/>
        </w:rPr>
      </w:pPr>
      <w:r w:rsidRPr="00981B7F">
        <w:rPr>
          <w:rFonts w:ascii="Times New Roman" w:hAnsi="Times New Roman" w:cs="Times New Roman"/>
          <w:lang w:val="el-GR"/>
        </w:rPr>
        <w:t xml:space="preserve">Η προσέγγιση αυτή έχει εφαρμοστεί ευρύτατα στην πιθανοτική μοντελοποίηση συγχορδιακών ακολουθιών τόσο για αναλυτικούς όσο και για συνθετικούς σκοπούς. Σύγχρονες εργασίες έχουν εμπλουτίσει τα </w:t>
      </w:r>
      <w:r w:rsidRPr="00981B7F">
        <w:rPr>
          <w:rFonts w:ascii="Times New Roman" w:hAnsi="Times New Roman" w:cs="Times New Roman"/>
        </w:rPr>
        <w:t>Markov</w:t>
      </w:r>
      <w:r w:rsidRPr="00981B7F">
        <w:rPr>
          <w:rFonts w:ascii="Times New Roman" w:hAnsi="Times New Roman" w:cs="Times New Roman"/>
          <w:lang w:val="el-GR"/>
        </w:rPr>
        <w:t xml:space="preserve"> μοντέλα με επιπλέον πληροφορίες, όπως μετρικά χαρακτηριστικά ή φωνητική διάταξη (</w:t>
      </w:r>
      <w:r w:rsidRPr="00981B7F">
        <w:rPr>
          <w:rFonts w:ascii="Times New Roman" w:hAnsi="Times New Roman" w:cs="Times New Roman"/>
        </w:rPr>
        <w:t>voice</w:t>
      </w:r>
      <w:r w:rsidRPr="00981B7F">
        <w:rPr>
          <w:rFonts w:ascii="Times New Roman" w:hAnsi="Times New Roman" w:cs="Times New Roman"/>
          <w:lang w:val="el-GR"/>
        </w:rPr>
        <w:t xml:space="preserve"> </w:t>
      </w:r>
      <w:r w:rsidRPr="00981B7F">
        <w:rPr>
          <w:rFonts w:ascii="Times New Roman" w:hAnsi="Times New Roman" w:cs="Times New Roman"/>
        </w:rPr>
        <w:t>leading</w:t>
      </w:r>
      <w:r w:rsidRPr="00981B7F">
        <w:rPr>
          <w:rFonts w:ascii="Times New Roman" w:hAnsi="Times New Roman" w:cs="Times New Roman"/>
          <w:lang w:val="el-GR"/>
        </w:rPr>
        <w:t>), επιτρέποντας πιο μουσικά εύστοχες προβλέψεις (</w:t>
      </w:r>
      <w:r w:rsidR="00CC3BD6" w:rsidRPr="00CC3BD6">
        <w:rPr>
          <w:rFonts w:ascii="Times New Roman" w:hAnsi="Times New Roman" w:cs="Times New Roman"/>
        </w:rPr>
        <w:t>Whorley</w:t>
      </w:r>
      <w:r w:rsidR="00CC3BD6" w:rsidRPr="00CC3BD6">
        <w:rPr>
          <w:rFonts w:ascii="Times New Roman" w:hAnsi="Times New Roman" w:cs="Times New Roman"/>
          <w:lang w:val="el-GR"/>
        </w:rPr>
        <w:t>, 2013</w:t>
      </w:r>
      <w:r w:rsidRPr="00981B7F">
        <w:rPr>
          <w:rFonts w:ascii="Times New Roman" w:hAnsi="Times New Roman" w:cs="Times New Roman"/>
          <w:lang w:val="el-GR"/>
        </w:rPr>
        <w:t xml:space="preserve">). Παράλληλα, η χρήση γραφοθεωρητικών μεθόδων πάνω σε </w:t>
      </w:r>
      <w:r w:rsidRPr="00981B7F">
        <w:rPr>
          <w:rFonts w:ascii="Times New Roman" w:hAnsi="Times New Roman" w:cs="Times New Roman"/>
        </w:rPr>
        <w:t>Markov</w:t>
      </w:r>
      <w:r w:rsidRPr="00981B7F">
        <w:rPr>
          <w:rFonts w:ascii="Times New Roman" w:hAnsi="Times New Roman" w:cs="Times New Roman"/>
          <w:lang w:val="el-GR"/>
        </w:rPr>
        <w:t>-</w:t>
      </w:r>
      <w:r w:rsidRPr="00981B7F">
        <w:rPr>
          <w:rFonts w:ascii="Times New Roman" w:hAnsi="Times New Roman" w:cs="Times New Roman"/>
        </w:rPr>
        <w:t>based</w:t>
      </w:r>
      <w:r w:rsidRPr="00981B7F">
        <w:rPr>
          <w:rFonts w:ascii="Times New Roman" w:hAnsi="Times New Roman" w:cs="Times New Roman"/>
          <w:lang w:val="el-GR"/>
        </w:rPr>
        <w:t xml:space="preserve"> δίκτυα συγχορδιών έχει οδηγήσει σε εντοπισμό μοτίβων και δομικών επαναλήψεων σε μεγάλα μουσικά σύνολα (</w:t>
      </w:r>
      <w:r w:rsidRPr="00981B7F">
        <w:rPr>
          <w:rFonts w:ascii="Times New Roman" w:hAnsi="Times New Roman" w:cs="Times New Roman"/>
        </w:rPr>
        <w:t>Conklin</w:t>
      </w:r>
      <w:r w:rsidRPr="00981B7F">
        <w:rPr>
          <w:rFonts w:ascii="Times New Roman" w:hAnsi="Times New Roman" w:cs="Times New Roman"/>
          <w:lang w:val="el-GR"/>
        </w:rPr>
        <w:t>, 2013).</w:t>
      </w:r>
    </w:p>
    <w:p w14:paraId="08F00BBC" w14:textId="0B55FF20" w:rsidR="00A02F1D" w:rsidRPr="00A02F1D" w:rsidRDefault="00A02F1D" w:rsidP="00AD02D1">
      <w:pPr>
        <w:spacing w:line="360" w:lineRule="auto"/>
        <w:jc w:val="both"/>
        <w:rPr>
          <w:rFonts w:ascii="Times New Roman" w:hAnsi="Times New Roman" w:cs="Times New Roman"/>
          <w:lang w:val="el-GR"/>
        </w:rPr>
      </w:pPr>
      <w:r>
        <w:rPr>
          <w:rFonts w:ascii="Times New Roman" w:hAnsi="Times New Roman" w:cs="Times New Roman"/>
          <w:noProof/>
          <w:lang w:val="el-GR"/>
        </w:rPr>
        <w:lastRenderedPageBreak/>
        <w:drawing>
          <wp:inline distT="0" distB="0" distL="0" distR="0" wp14:anchorId="5DAF9D3D" wp14:editId="3B3BA4E4">
            <wp:extent cx="5934075" cy="5934075"/>
            <wp:effectExtent l="0" t="0" r="9525" b="9525"/>
            <wp:docPr id="1285946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5934075"/>
                    </a:xfrm>
                    <a:prstGeom prst="rect">
                      <a:avLst/>
                    </a:prstGeom>
                    <a:noFill/>
                    <a:ln>
                      <a:noFill/>
                    </a:ln>
                  </pic:spPr>
                </pic:pic>
              </a:graphicData>
            </a:graphic>
          </wp:inline>
        </w:drawing>
      </w:r>
    </w:p>
    <w:p w14:paraId="6B9A0CBC" w14:textId="2BE1EE10" w:rsidR="00981B7F" w:rsidRPr="008A1084" w:rsidRDefault="00981B7F" w:rsidP="00AD02D1">
      <w:pPr>
        <w:spacing w:line="360" w:lineRule="auto"/>
        <w:jc w:val="both"/>
        <w:rPr>
          <w:rFonts w:ascii="Times New Roman" w:hAnsi="Times New Roman" w:cs="Times New Roman"/>
        </w:rPr>
      </w:pPr>
      <w:r w:rsidRPr="00981B7F">
        <w:rPr>
          <w:rFonts w:ascii="Times New Roman" w:hAnsi="Times New Roman" w:cs="Times New Roman"/>
          <w:lang w:val="el-GR"/>
        </w:rPr>
        <w:t xml:space="preserve">Ένα από τα βασικά πλεονεκτήματα των </w:t>
      </w:r>
      <w:r w:rsidRPr="00981B7F">
        <w:rPr>
          <w:rFonts w:ascii="Times New Roman" w:hAnsi="Times New Roman" w:cs="Times New Roman"/>
        </w:rPr>
        <w:t>Markov</w:t>
      </w:r>
      <w:r w:rsidRPr="00981B7F">
        <w:rPr>
          <w:rFonts w:ascii="Times New Roman" w:hAnsi="Times New Roman" w:cs="Times New Roman"/>
          <w:lang w:val="el-GR"/>
        </w:rPr>
        <w:t xml:space="preserve"> μοντέλων είναι η δυνατότητά τους να μάθουν από πραγματικά δεδομένα χωρίς την ανάγκη προκαθορισμένων θεωρητικών υποθέσεων. Μέσω εκμάθησης από </w:t>
      </w:r>
      <w:r w:rsidRPr="00981B7F">
        <w:rPr>
          <w:rFonts w:ascii="Times New Roman" w:hAnsi="Times New Roman" w:cs="Times New Roman"/>
        </w:rPr>
        <w:t>corpus</w:t>
      </w:r>
      <w:r w:rsidRPr="00981B7F">
        <w:rPr>
          <w:rFonts w:ascii="Times New Roman" w:hAnsi="Times New Roman" w:cs="Times New Roman"/>
          <w:lang w:val="el-GR"/>
        </w:rPr>
        <w:t xml:space="preserve"> (</w:t>
      </w:r>
      <w:r w:rsidRPr="00981B7F">
        <w:rPr>
          <w:rFonts w:ascii="Times New Roman" w:hAnsi="Times New Roman" w:cs="Times New Roman"/>
        </w:rPr>
        <w:t>data</w:t>
      </w:r>
      <w:r w:rsidRPr="00981B7F">
        <w:rPr>
          <w:rFonts w:ascii="Times New Roman" w:hAnsi="Times New Roman" w:cs="Times New Roman"/>
          <w:lang w:val="el-GR"/>
        </w:rPr>
        <w:t>-</w:t>
      </w:r>
      <w:r w:rsidRPr="00981B7F">
        <w:rPr>
          <w:rFonts w:ascii="Times New Roman" w:hAnsi="Times New Roman" w:cs="Times New Roman"/>
        </w:rPr>
        <w:t>driven</w:t>
      </w:r>
      <w:r w:rsidRPr="00981B7F">
        <w:rPr>
          <w:rFonts w:ascii="Times New Roman" w:hAnsi="Times New Roman" w:cs="Times New Roman"/>
          <w:lang w:val="el-GR"/>
        </w:rPr>
        <w:t xml:space="preserve"> </w:t>
      </w:r>
      <w:r w:rsidRPr="00981B7F">
        <w:rPr>
          <w:rFonts w:ascii="Times New Roman" w:hAnsi="Times New Roman" w:cs="Times New Roman"/>
        </w:rPr>
        <w:t>learning</w:t>
      </w:r>
      <w:r w:rsidRPr="00981B7F">
        <w:rPr>
          <w:rFonts w:ascii="Times New Roman" w:hAnsi="Times New Roman" w:cs="Times New Roman"/>
          <w:lang w:val="el-GR"/>
        </w:rPr>
        <w:t>), μπορούν να αποκτήσουν μια στατιστική "αίσθηση" της αρμονικής πρακτικής ενός συγκεκριμένου ύφους (π.χ. ρομαντική χορωδιακή μουσική, τζαζ ή ποπ).</w:t>
      </w:r>
    </w:p>
    <w:p w14:paraId="0FE77625" w14:textId="77777777" w:rsidR="00981B7F" w:rsidRPr="00981B7F" w:rsidRDefault="00981B7F" w:rsidP="00AD02D1">
      <w:pPr>
        <w:spacing w:line="360" w:lineRule="auto"/>
        <w:jc w:val="both"/>
        <w:rPr>
          <w:rFonts w:ascii="Times New Roman" w:hAnsi="Times New Roman" w:cs="Times New Roman"/>
          <w:lang w:val="el-GR"/>
        </w:rPr>
      </w:pPr>
      <w:r w:rsidRPr="00981B7F">
        <w:rPr>
          <w:rFonts w:ascii="Times New Roman" w:hAnsi="Times New Roman" w:cs="Times New Roman"/>
          <w:lang w:val="el-GR"/>
        </w:rPr>
        <w:t xml:space="preserve">Παρόλα αυτά, η βασική παραδοχή της πρώτης τάξης στα </w:t>
      </w:r>
      <w:r w:rsidRPr="00981B7F">
        <w:rPr>
          <w:rFonts w:ascii="Times New Roman" w:hAnsi="Times New Roman" w:cs="Times New Roman"/>
        </w:rPr>
        <w:t>Markov</w:t>
      </w:r>
      <w:r w:rsidRPr="00981B7F">
        <w:rPr>
          <w:rFonts w:ascii="Times New Roman" w:hAnsi="Times New Roman" w:cs="Times New Roman"/>
          <w:lang w:val="el-GR"/>
        </w:rPr>
        <w:t xml:space="preserve"> μοντέλα – δηλαδή ότι η τρέχουσα κατάσταση εξαρτάται μόνο από την προηγούμενη – έχει χαρακτηριστεί ως περιοριστική σε ορισμένα μουσικά περιβάλλοντα όπου η αρμονική πορεία εξαρτάται από μακροχρόνιες </w:t>
      </w:r>
      <w:r w:rsidRPr="00981B7F">
        <w:rPr>
          <w:rFonts w:ascii="Times New Roman" w:hAnsi="Times New Roman" w:cs="Times New Roman"/>
          <w:lang w:val="el-GR"/>
        </w:rPr>
        <w:lastRenderedPageBreak/>
        <w:t>σχέσεις. Ως απάντηση σε αυτό, έχουν αναπτυχθεί μοντέλα ανώτερης τάξης ή συνδυαστικά μοντέλα, τα οποία λαμβάνουν υπόψη περισσότερες προηγούμενες συγχορδίες ή ενσωματώνουν ρυθμικές και μορφολογικές παραμέτρους (</w:t>
      </w:r>
      <w:r w:rsidRPr="00981B7F">
        <w:rPr>
          <w:rFonts w:ascii="Times New Roman" w:hAnsi="Times New Roman" w:cs="Times New Roman"/>
        </w:rPr>
        <w:t>Raphael</w:t>
      </w:r>
      <w:r w:rsidRPr="00981B7F">
        <w:rPr>
          <w:rFonts w:ascii="Times New Roman" w:hAnsi="Times New Roman" w:cs="Times New Roman"/>
          <w:lang w:val="el-GR"/>
        </w:rPr>
        <w:t xml:space="preserve"> &amp; </w:t>
      </w:r>
      <w:r w:rsidRPr="00981B7F">
        <w:rPr>
          <w:rFonts w:ascii="Times New Roman" w:hAnsi="Times New Roman" w:cs="Times New Roman"/>
        </w:rPr>
        <w:t>Stoddard</w:t>
      </w:r>
      <w:r w:rsidRPr="00981B7F">
        <w:rPr>
          <w:rFonts w:ascii="Times New Roman" w:hAnsi="Times New Roman" w:cs="Times New Roman"/>
          <w:lang w:val="el-GR"/>
        </w:rPr>
        <w:t xml:space="preserve">, 2004; </w:t>
      </w:r>
      <w:r w:rsidRPr="00981B7F">
        <w:rPr>
          <w:rFonts w:ascii="Times New Roman" w:hAnsi="Times New Roman" w:cs="Times New Roman"/>
        </w:rPr>
        <w:t>Liang</w:t>
      </w:r>
      <w:r w:rsidRPr="00981B7F">
        <w:rPr>
          <w:rFonts w:ascii="Times New Roman" w:hAnsi="Times New Roman" w:cs="Times New Roman"/>
          <w:lang w:val="el-GR"/>
        </w:rPr>
        <w:t>, 2016).</w:t>
      </w:r>
    </w:p>
    <w:p w14:paraId="3DAC2802" w14:textId="77777777" w:rsidR="00981B7F" w:rsidRPr="00981B7F" w:rsidRDefault="00981B7F" w:rsidP="00AD02D1">
      <w:pPr>
        <w:spacing w:line="360" w:lineRule="auto"/>
        <w:jc w:val="both"/>
        <w:rPr>
          <w:rFonts w:ascii="Times New Roman" w:hAnsi="Times New Roman" w:cs="Times New Roman"/>
          <w:lang w:val="el-GR"/>
        </w:rPr>
      </w:pPr>
      <w:r w:rsidRPr="00981B7F">
        <w:rPr>
          <w:rFonts w:ascii="Times New Roman" w:hAnsi="Times New Roman" w:cs="Times New Roman"/>
          <w:lang w:val="el-GR"/>
        </w:rPr>
        <w:t xml:space="preserve">Επιπλέον, το γεγονός ότι τα </w:t>
      </w:r>
      <w:r w:rsidRPr="00981B7F">
        <w:rPr>
          <w:rFonts w:ascii="Times New Roman" w:hAnsi="Times New Roman" w:cs="Times New Roman"/>
        </w:rPr>
        <w:t>Markov</w:t>
      </w:r>
      <w:r w:rsidRPr="00981B7F">
        <w:rPr>
          <w:rFonts w:ascii="Times New Roman" w:hAnsi="Times New Roman" w:cs="Times New Roman"/>
          <w:lang w:val="el-GR"/>
        </w:rPr>
        <w:t xml:space="preserve"> μοντέλα χειρίζονται μόνο παρατηρούμενες καταστάσεις τα καθιστά λιγότερο ευέλικτα σε περιπτώσεις όπου απαιτείται αναγνώριση υποκείμενων, μη εμφανών δομών – όπως η λειτουργική κατηγορία μιας συγχορδίας ή ο ρόλος της στον αρμονικό κύκλο. Σε τέτοιες περιπτώσεις, τα κρυφά μοντέλα </w:t>
      </w:r>
      <w:r w:rsidRPr="00981B7F">
        <w:rPr>
          <w:rFonts w:ascii="Times New Roman" w:hAnsi="Times New Roman" w:cs="Times New Roman"/>
        </w:rPr>
        <w:t>Markov</w:t>
      </w:r>
      <w:r w:rsidRPr="00981B7F">
        <w:rPr>
          <w:rFonts w:ascii="Times New Roman" w:hAnsi="Times New Roman" w:cs="Times New Roman"/>
          <w:lang w:val="el-GR"/>
        </w:rPr>
        <w:t xml:space="preserve"> (</w:t>
      </w:r>
      <w:r w:rsidRPr="00981B7F">
        <w:rPr>
          <w:rFonts w:ascii="Times New Roman" w:hAnsi="Times New Roman" w:cs="Times New Roman"/>
        </w:rPr>
        <w:t>Hidden</w:t>
      </w:r>
      <w:r w:rsidRPr="00981B7F">
        <w:rPr>
          <w:rFonts w:ascii="Times New Roman" w:hAnsi="Times New Roman" w:cs="Times New Roman"/>
          <w:lang w:val="el-GR"/>
        </w:rPr>
        <w:t xml:space="preserve"> </w:t>
      </w:r>
      <w:r w:rsidRPr="00981B7F">
        <w:rPr>
          <w:rFonts w:ascii="Times New Roman" w:hAnsi="Times New Roman" w:cs="Times New Roman"/>
        </w:rPr>
        <w:t>Markov</w:t>
      </w:r>
      <w:r w:rsidRPr="00981B7F">
        <w:rPr>
          <w:rFonts w:ascii="Times New Roman" w:hAnsi="Times New Roman" w:cs="Times New Roman"/>
          <w:lang w:val="el-GR"/>
        </w:rPr>
        <w:t xml:space="preserve"> </w:t>
      </w:r>
      <w:r w:rsidRPr="00981B7F">
        <w:rPr>
          <w:rFonts w:ascii="Times New Roman" w:hAnsi="Times New Roman" w:cs="Times New Roman"/>
        </w:rPr>
        <w:t>Models</w:t>
      </w:r>
      <w:r w:rsidRPr="00981B7F">
        <w:rPr>
          <w:rFonts w:ascii="Times New Roman" w:hAnsi="Times New Roman" w:cs="Times New Roman"/>
          <w:lang w:val="el-GR"/>
        </w:rPr>
        <w:t>), τα οποία συζητούνται στην επόμενη ενότητα, προσφέρουν ανώτερη εκφραστικότητα.</w:t>
      </w:r>
    </w:p>
    <w:p w14:paraId="1087A1E8" w14:textId="6D8CC406" w:rsidR="00981B7F" w:rsidRPr="00981B7F" w:rsidRDefault="00981B7F" w:rsidP="00AD02D1">
      <w:pPr>
        <w:spacing w:line="360" w:lineRule="auto"/>
        <w:jc w:val="both"/>
        <w:rPr>
          <w:rFonts w:ascii="Times New Roman" w:hAnsi="Times New Roman" w:cs="Times New Roman"/>
          <w:lang w:val="el-GR"/>
        </w:rPr>
      </w:pPr>
      <w:r w:rsidRPr="00981B7F">
        <w:rPr>
          <w:rFonts w:ascii="Times New Roman" w:hAnsi="Times New Roman" w:cs="Times New Roman"/>
          <w:lang w:val="el-GR"/>
        </w:rPr>
        <w:t xml:space="preserve">Αξιοσημείωτη είναι η επιτυχία των </w:t>
      </w:r>
      <w:r w:rsidRPr="00981B7F">
        <w:rPr>
          <w:rFonts w:ascii="Times New Roman" w:hAnsi="Times New Roman" w:cs="Times New Roman"/>
        </w:rPr>
        <w:t>Markov</w:t>
      </w:r>
      <w:r w:rsidRPr="00981B7F">
        <w:rPr>
          <w:rFonts w:ascii="Times New Roman" w:hAnsi="Times New Roman" w:cs="Times New Roman"/>
          <w:lang w:val="el-GR"/>
        </w:rPr>
        <w:t xml:space="preserve"> μοντέλων στη συγκεκριμενοποίηση της πιθανότητας εμφάνισης σύνθετων συγχορδιών σε ύφη όπως η </w:t>
      </w:r>
      <w:r w:rsidRPr="00981B7F">
        <w:rPr>
          <w:rFonts w:ascii="Times New Roman" w:hAnsi="Times New Roman" w:cs="Times New Roman"/>
        </w:rPr>
        <w:t>jazz</w:t>
      </w:r>
      <w:r w:rsidRPr="00981B7F">
        <w:rPr>
          <w:rFonts w:ascii="Times New Roman" w:hAnsi="Times New Roman" w:cs="Times New Roman"/>
          <w:lang w:val="el-GR"/>
        </w:rPr>
        <w:t>, όπου η αρμονική γλώσσα είναι πλουσιότερη και ταυτόχρονα πιο προβλέψιμη λόγω φορμαλισμένων πρακτικών (</w:t>
      </w:r>
      <w:r w:rsidRPr="00981B7F">
        <w:rPr>
          <w:rFonts w:ascii="Times New Roman" w:hAnsi="Times New Roman" w:cs="Times New Roman"/>
        </w:rPr>
        <w:t>Papadopoulos</w:t>
      </w:r>
      <w:r w:rsidRPr="00981B7F">
        <w:rPr>
          <w:rFonts w:ascii="Times New Roman" w:hAnsi="Times New Roman" w:cs="Times New Roman"/>
          <w:lang w:val="el-GR"/>
        </w:rPr>
        <w:t xml:space="preserve"> &amp; </w:t>
      </w:r>
      <w:r w:rsidRPr="00981B7F">
        <w:rPr>
          <w:rFonts w:ascii="Times New Roman" w:hAnsi="Times New Roman" w:cs="Times New Roman"/>
        </w:rPr>
        <w:t>Peeters</w:t>
      </w:r>
      <w:r w:rsidRPr="00981B7F">
        <w:rPr>
          <w:rFonts w:ascii="Times New Roman" w:hAnsi="Times New Roman" w:cs="Times New Roman"/>
          <w:lang w:val="el-GR"/>
        </w:rPr>
        <w:t>, 20</w:t>
      </w:r>
      <w:r w:rsidR="00294421" w:rsidRPr="00294421">
        <w:rPr>
          <w:rFonts w:ascii="Times New Roman" w:hAnsi="Times New Roman" w:cs="Times New Roman"/>
          <w:lang w:val="el-GR"/>
        </w:rPr>
        <w:t>0</w:t>
      </w:r>
      <w:r w:rsidRPr="00981B7F">
        <w:rPr>
          <w:rFonts w:ascii="Times New Roman" w:hAnsi="Times New Roman" w:cs="Times New Roman"/>
          <w:lang w:val="el-GR"/>
        </w:rPr>
        <w:t xml:space="preserve">1). Σε αυτά τα συμφραζόμενα, η εφαρμογή </w:t>
      </w:r>
      <w:r w:rsidRPr="00981B7F">
        <w:rPr>
          <w:rFonts w:ascii="Times New Roman" w:hAnsi="Times New Roman" w:cs="Times New Roman"/>
        </w:rPr>
        <w:t>Markov</w:t>
      </w:r>
      <w:r w:rsidRPr="00981B7F">
        <w:rPr>
          <w:rFonts w:ascii="Times New Roman" w:hAnsi="Times New Roman" w:cs="Times New Roman"/>
          <w:lang w:val="el-GR"/>
        </w:rPr>
        <w:t xml:space="preserve"> μοντέλων μπορεί να αποκαλύψει όχι μόνο ποια συγχορδία "έρχεται μετά", αλλά και με ποιον τρόπο αυτή η εναλλαγή στηρίζεται στατιστικά στο είδος.</w:t>
      </w:r>
    </w:p>
    <w:p w14:paraId="22FA7ED6" w14:textId="77777777" w:rsidR="00597900" w:rsidRPr="00A02F1D" w:rsidRDefault="00597900" w:rsidP="00AD02D1">
      <w:pPr>
        <w:spacing w:line="360" w:lineRule="auto"/>
        <w:jc w:val="both"/>
        <w:rPr>
          <w:rFonts w:ascii="Times New Roman" w:hAnsi="Times New Roman" w:cs="Times New Roman"/>
          <w:lang w:val="el-GR"/>
        </w:rPr>
      </w:pPr>
    </w:p>
    <w:p w14:paraId="0365C229" w14:textId="52C20792" w:rsidR="00D61045" w:rsidRPr="00A02F1D" w:rsidRDefault="00D61045" w:rsidP="00AD02D1">
      <w:pPr>
        <w:spacing w:line="360" w:lineRule="auto"/>
        <w:jc w:val="both"/>
        <w:rPr>
          <w:rFonts w:ascii="Times New Roman" w:hAnsi="Times New Roman" w:cs="Times New Roman"/>
          <w:b/>
          <w:bCs/>
          <w:lang w:val="el-GR"/>
        </w:rPr>
      </w:pPr>
      <w:r w:rsidRPr="00D61045">
        <w:rPr>
          <w:rFonts w:ascii="Times New Roman" w:hAnsi="Times New Roman" w:cs="Times New Roman"/>
          <w:b/>
          <w:bCs/>
        </w:rPr>
        <w:t>Hidden</w:t>
      </w:r>
      <w:r w:rsidRPr="00A02F1D">
        <w:rPr>
          <w:rFonts w:ascii="Times New Roman" w:hAnsi="Times New Roman" w:cs="Times New Roman"/>
          <w:b/>
          <w:bCs/>
          <w:lang w:val="el-GR"/>
        </w:rPr>
        <w:t xml:space="preserve"> </w:t>
      </w:r>
      <w:r w:rsidRPr="00D61045">
        <w:rPr>
          <w:rFonts w:ascii="Times New Roman" w:hAnsi="Times New Roman" w:cs="Times New Roman"/>
          <w:b/>
          <w:bCs/>
        </w:rPr>
        <w:t>Markov</w:t>
      </w:r>
      <w:r w:rsidRPr="00A02F1D">
        <w:rPr>
          <w:rFonts w:ascii="Times New Roman" w:hAnsi="Times New Roman" w:cs="Times New Roman"/>
          <w:b/>
          <w:bCs/>
          <w:lang w:val="el-GR"/>
        </w:rPr>
        <w:t xml:space="preserve"> </w:t>
      </w:r>
      <w:r w:rsidRPr="00D61045">
        <w:rPr>
          <w:rFonts w:ascii="Times New Roman" w:hAnsi="Times New Roman" w:cs="Times New Roman"/>
          <w:b/>
          <w:bCs/>
        </w:rPr>
        <w:t>Models</w:t>
      </w:r>
      <w:r w:rsidRPr="00A02F1D">
        <w:rPr>
          <w:rFonts w:ascii="Times New Roman" w:hAnsi="Times New Roman" w:cs="Times New Roman"/>
          <w:b/>
          <w:bCs/>
          <w:lang w:val="el-GR"/>
        </w:rPr>
        <w:t xml:space="preserve"> </w:t>
      </w:r>
      <w:r w:rsidRPr="00D61045">
        <w:rPr>
          <w:rFonts w:ascii="Times New Roman" w:hAnsi="Times New Roman" w:cs="Times New Roman"/>
          <w:b/>
          <w:bCs/>
          <w:lang w:val="el-GR"/>
        </w:rPr>
        <w:t>και</w:t>
      </w:r>
      <w:r w:rsidRPr="00A02F1D">
        <w:rPr>
          <w:rFonts w:ascii="Times New Roman" w:hAnsi="Times New Roman" w:cs="Times New Roman"/>
          <w:b/>
          <w:bCs/>
          <w:lang w:val="el-GR"/>
        </w:rPr>
        <w:t xml:space="preserve"> </w:t>
      </w:r>
      <w:r w:rsidRPr="00D61045">
        <w:rPr>
          <w:rFonts w:ascii="Times New Roman" w:hAnsi="Times New Roman" w:cs="Times New Roman"/>
          <w:b/>
          <w:bCs/>
          <w:lang w:val="el-GR"/>
        </w:rPr>
        <w:t>εφαρμογές</w:t>
      </w:r>
    </w:p>
    <w:p w14:paraId="10244356" w14:textId="77777777" w:rsidR="00597900" w:rsidRPr="00A02F1D" w:rsidRDefault="00597900" w:rsidP="00AD02D1">
      <w:pPr>
        <w:spacing w:line="360" w:lineRule="auto"/>
        <w:jc w:val="both"/>
        <w:rPr>
          <w:rFonts w:ascii="Times New Roman" w:hAnsi="Times New Roman" w:cs="Times New Roman"/>
          <w:lang w:val="el-GR"/>
        </w:rPr>
      </w:pPr>
    </w:p>
    <w:p w14:paraId="71D64508" w14:textId="78A940B4" w:rsidR="00D61045" w:rsidRPr="00D61045" w:rsidRDefault="00D61045" w:rsidP="00AD02D1">
      <w:pPr>
        <w:spacing w:line="360" w:lineRule="auto"/>
        <w:jc w:val="both"/>
        <w:rPr>
          <w:rFonts w:ascii="Times New Roman" w:hAnsi="Times New Roman" w:cs="Times New Roman"/>
          <w:lang w:val="el-GR"/>
        </w:rPr>
      </w:pPr>
      <w:r w:rsidRPr="00D61045">
        <w:rPr>
          <w:rFonts w:ascii="Times New Roman" w:hAnsi="Times New Roman" w:cs="Times New Roman"/>
          <w:lang w:val="el-GR"/>
        </w:rPr>
        <w:t xml:space="preserve">Τα </w:t>
      </w:r>
      <w:r w:rsidRPr="00D61045">
        <w:rPr>
          <w:rFonts w:ascii="Times New Roman" w:hAnsi="Times New Roman" w:cs="Times New Roman"/>
        </w:rPr>
        <w:t>Hidden</w:t>
      </w:r>
      <w:r w:rsidRPr="00D61045">
        <w:rPr>
          <w:rFonts w:ascii="Times New Roman" w:hAnsi="Times New Roman" w:cs="Times New Roman"/>
          <w:lang w:val="el-GR"/>
        </w:rPr>
        <w:t xml:space="preserve"> </w:t>
      </w:r>
      <w:r w:rsidRPr="00D61045">
        <w:rPr>
          <w:rFonts w:ascii="Times New Roman" w:hAnsi="Times New Roman" w:cs="Times New Roman"/>
        </w:rPr>
        <w:t>Markov</w:t>
      </w:r>
      <w:r w:rsidRPr="00D61045">
        <w:rPr>
          <w:rFonts w:ascii="Times New Roman" w:hAnsi="Times New Roman" w:cs="Times New Roman"/>
          <w:lang w:val="el-GR"/>
        </w:rPr>
        <w:t xml:space="preserve"> </w:t>
      </w:r>
      <w:r w:rsidRPr="00D61045">
        <w:rPr>
          <w:rFonts w:ascii="Times New Roman" w:hAnsi="Times New Roman" w:cs="Times New Roman"/>
        </w:rPr>
        <w:t>Models</w:t>
      </w:r>
      <w:r w:rsidRPr="00D61045">
        <w:rPr>
          <w:rFonts w:ascii="Times New Roman" w:hAnsi="Times New Roman" w:cs="Times New Roman"/>
          <w:lang w:val="el-GR"/>
        </w:rPr>
        <w:t xml:space="preserve"> (</w:t>
      </w:r>
      <w:r w:rsidRPr="00D61045">
        <w:rPr>
          <w:rFonts w:ascii="Times New Roman" w:hAnsi="Times New Roman" w:cs="Times New Roman"/>
        </w:rPr>
        <w:t>HMMs</w:t>
      </w:r>
      <w:r w:rsidRPr="00D61045">
        <w:rPr>
          <w:rFonts w:ascii="Times New Roman" w:hAnsi="Times New Roman" w:cs="Times New Roman"/>
          <w:lang w:val="el-GR"/>
        </w:rPr>
        <w:t xml:space="preserve">) αποτελούν μια εξέλιξη των απλών </w:t>
      </w:r>
      <w:r w:rsidRPr="00D61045">
        <w:rPr>
          <w:rFonts w:ascii="Times New Roman" w:hAnsi="Times New Roman" w:cs="Times New Roman"/>
        </w:rPr>
        <w:t>Markov</w:t>
      </w:r>
      <w:r w:rsidRPr="00D61045">
        <w:rPr>
          <w:rFonts w:ascii="Times New Roman" w:hAnsi="Times New Roman" w:cs="Times New Roman"/>
          <w:lang w:val="el-GR"/>
        </w:rPr>
        <w:t xml:space="preserve"> μοντέλων, προσφέροντας αυξημένη εκφραστικότητα και δυνατότητα αναπαράστασης αφανών (μη παρατηρήσιμων) καταστάσεων. Σε αντίθεση με τα κλασικά </w:t>
      </w:r>
      <w:r w:rsidRPr="00D61045">
        <w:rPr>
          <w:rFonts w:ascii="Times New Roman" w:hAnsi="Times New Roman" w:cs="Times New Roman"/>
        </w:rPr>
        <w:t>Markov</w:t>
      </w:r>
      <w:r w:rsidRPr="00D61045">
        <w:rPr>
          <w:rFonts w:ascii="Times New Roman" w:hAnsi="Times New Roman" w:cs="Times New Roman"/>
          <w:lang w:val="el-GR"/>
        </w:rPr>
        <w:t xml:space="preserve"> μοντέλα, στα οποία κάθε κατάσταση αντιστοιχεί σε μια άμεσα παρατηρήσιμη μονάδα (π.χ. συγχορδία), τα </w:t>
      </w:r>
      <w:r w:rsidRPr="00D61045">
        <w:rPr>
          <w:rFonts w:ascii="Times New Roman" w:hAnsi="Times New Roman" w:cs="Times New Roman"/>
        </w:rPr>
        <w:t>HMMs</w:t>
      </w:r>
      <w:r w:rsidRPr="00D61045">
        <w:rPr>
          <w:rFonts w:ascii="Times New Roman" w:hAnsi="Times New Roman" w:cs="Times New Roman"/>
          <w:lang w:val="el-GR"/>
        </w:rPr>
        <w:t xml:space="preserve"> εισάγουν ένα ενδιάμεσο επίπεδο: τις κρυφές καταστάσεις (</w:t>
      </w:r>
      <w:r w:rsidRPr="00D61045">
        <w:rPr>
          <w:rFonts w:ascii="Times New Roman" w:hAnsi="Times New Roman" w:cs="Times New Roman"/>
        </w:rPr>
        <w:t>hidden</w:t>
      </w:r>
      <w:r w:rsidRPr="00D61045">
        <w:rPr>
          <w:rFonts w:ascii="Times New Roman" w:hAnsi="Times New Roman" w:cs="Times New Roman"/>
          <w:lang w:val="el-GR"/>
        </w:rPr>
        <w:t xml:space="preserve"> </w:t>
      </w:r>
      <w:r w:rsidRPr="00D61045">
        <w:rPr>
          <w:rFonts w:ascii="Times New Roman" w:hAnsi="Times New Roman" w:cs="Times New Roman"/>
        </w:rPr>
        <w:t>states</w:t>
      </w:r>
      <w:r w:rsidRPr="00D61045">
        <w:rPr>
          <w:rFonts w:ascii="Times New Roman" w:hAnsi="Times New Roman" w:cs="Times New Roman"/>
          <w:lang w:val="el-GR"/>
        </w:rPr>
        <w:t>), οι οποίες δεν παρατηρούνται άμεσα αλλά επηρεάζουν την πιθανότητα εμφάνισης των παρατηρούμενων δεδομένων (</w:t>
      </w:r>
      <w:r w:rsidRPr="00D61045">
        <w:rPr>
          <w:rFonts w:ascii="Times New Roman" w:hAnsi="Times New Roman" w:cs="Times New Roman"/>
        </w:rPr>
        <w:t>Rabiner</w:t>
      </w:r>
      <w:r w:rsidRPr="00D61045">
        <w:rPr>
          <w:rFonts w:ascii="Times New Roman" w:hAnsi="Times New Roman" w:cs="Times New Roman"/>
          <w:lang w:val="el-GR"/>
        </w:rPr>
        <w:t>, 1989).</w:t>
      </w:r>
    </w:p>
    <w:p w14:paraId="44232F34" w14:textId="77777777" w:rsidR="00D61045" w:rsidRPr="00D61045" w:rsidRDefault="00D61045" w:rsidP="00AD02D1">
      <w:pPr>
        <w:spacing w:line="360" w:lineRule="auto"/>
        <w:jc w:val="both"/>
        <w:rPr>
          <w:rFonts w:ascii="Times New Roman" w:hAnsi="Times New Roman" w:cs="Times New Roman"/>
          <w:lang w:val="el-GR"/>
        </w:rPr>
      </w:pPr>
      <w:r w:rsidRPr="00D61045">
        <w:rPr>
          <w:rFonts w:ascii="Times New Roman" w:hAnsi="Times New Roman" w:cs="Times New Roman"/>
          <w:lang w:val="el-GR"/>
        </w:rPr>
        <w:t>Αυτή η αρχιτεκτονική είναι ιδιαίτερα κατάλληλη για τη μοντελοποίηση μουσικών φαινομένων, στα οποία η επιφάνεια του μουσικού κειμένου (π.χ. η μελωδία ή οι συγχορδίες) αντανακλά βαθύτερες λειτουργικές ή δομικές σχέσεις που δεν είναι άμεσα εμφανείς. Ένα χαρακτηριστικό παράδειγμα είναι η λειτουργική κατηγοριοποίηση των συγχορδιών (π.χ. τονική, δεσπόζουσα, υποδεσπόζουσα), η οποία μπορεί να θεωρηθεί ως μια αφανούς φύσης μεταβλητή που καθορίζει τη ροή της αρμονικής ακολουθίας (</w:t>
      </w:r>
      <w:r w:rsidRPr="00D61045">
        <w:rPr>
          <w:rFonts w:ascii="Times New Roman" w:hAnsi="Times New Roman" w:cs="Times New Roman"/>
        </w:rPr>
        <w:t>Boulanger</w:t>
      </w:r>
      <w:r w:rsidRPr="00D61045">
        <w:rPr>
          <w:rFonts w:ascii="Times New Roman" w:hAnsi="Times New Roman" w:cs="Times New Roman"/>
          <w:lang w:val="el-GR"/>
        </w:rPr>
        <w:t>-</w:t>
      </w:r>
      <w:r w:rsidRPr="00D61045">
        <w:rPr>
          <w:rFonts w:ascii="Times New Roman" w:hAnsi="Times New Roman" w:cs="Times New Roman"/>
        </w:rPr>
        <w:t>Lewandowski</w:t>
      </w:r>
      <w:r w:rsidRPr="00D61045">
        <w:rPr>
          <w:rFonts w:ascii="Times New Roman" w:hAnsi="Times New Roman" w:cs="Times New Roman"/>
          <w:lang w:val="el-GR"/>
        </w:rPr>
        <w:t xml:space="preserve"> </w:t>
      </w:r>
      <w:r w:rsidRPr="00D61045">
        <w:rPr>
          <w:rFonts w:ascii="Times New Roman" w:hAnsi="Times New Roman" w:cs="Times New Roman"/>
        </w:rPr>
        <w:t>et</w:t>
      </w:r>
      <w:r w:rsidRPr="00D61045">
        <w:rPr>
          <w:rFonts w:ascii="Times New Roman" w:hAnsi="Times New Roman" w:cs="Times New Roman"/>
          <w:lang w:val="el-GR"/>
        </w:rPr>
        <w:t xml:space="preserve"> </w:t>
      </w:r>
      <w:r w:rsidRPr="00D61045">
        <w:rPr>
          <w:rFonts w:ascii="Times New Roman" w:hAnsi="Times New Roman" w:cs="Times New Roman"/>
        </w:rPr>
        <w:t>al</w:t>
      </w:r>
      <w:r w:rsidRPr="00D61045">
        <w:rPr>
          <w:rFonts w:ascii="Times New Roman" w:hAnsi="Times New Roman" w:cs="Times New Roman"/>
          <w:lang w:val="el-GR"/>
        </w:rPr>
        <w:t>., 2012).</w:t>
      </w:r>
    </w:p>
    <w:p w14:paraId="14D6BBEE" w14:textId="77777777" w:rsidR="00D61045" w:rsidRPr="00D61045" w:rsidRDefault="00D61045" w:rsidP="00AD02D1">
      <w:pPr>
        <w:spacing w:line="360" w:lineRule="auto"/>
        <w:jc w:val="both"/>
        <w:rPr>
          <w:rFonts w:ascii="Times New Roman" w:hAnsi="Times New Roman" w:cs="Times New Roman"/>
          <w:lang w:val="el-GR"/>
        </w:rPr>
      </w:pPr>
      <w:r w:rsidRPr="00D61045">
        <w:rPr>
          <w:rFonts w:ascii="Times New Roman" w:hAnsi="Times New Roman" w:cs="Times New Roman"/>
          <w:lang w:val="el-GR"/>
        </w:rPr>
        <w:lastRenderedPageBreak/>
        <w:t xml:space="preserve">Στην πράξη, τα </w:t>
      </w:r>
      <w:r w:rsidRPr="00D61045">
        <w:rPr>
          <w:rFonts w:ascii="Times New Roman" w:hAnsi="Times New Roman" w:cs="Times New Roman"/>
        </w:rPr>
        <w:t>HMMs</w:t>
      </w:r>
      <w:r w:rsidRPr="00D61045">
        <w:rPr>
          <w:rFonts w:ascii="Times New Roman" w:hAnsi="Times New Roman" w:cs="Times New Roman"/>
          <w:lang w:val="el-GR"/>
        </w:rPr>
        <w:t xml:space="preserve"> χρησιμοποιούνται για την πιθανοτική ανάθεση λειτουργικών ρόλων σε συγχορδίες ή μελωδικές φράσεις, λαμβάνοντας υπόψη τόσο τις πιθανότητες μετάβασης μεταξύ των κρυφών καταστάσεων όσο και τις πιθανότητες εκπομπής (</w:t>
      </w:r>
      <w:r w:rsidRPr="00D61045">
        <w:rPr>
          <w:rFonts w:ascii="Times New Roman" w:hAnsi="Times New Roman" w:cs="Times New Roman"/>
        </w:rPr>
        <w:t>emission</w:t>
      </w:r>
      <w:r w:rsidRPr="00D61045">
        <w:rPr>
          <w:rFonts w:ascii="Times New Roman" w:hAnsi="Times New Roman" w:cs="Times New Roman"/>
          <w:lang w:val="el-GR"/>
        </w:rPr>
        <w:t xml:space="preserve"> </w:t>
      </w:r>
      <w:r w:rsidRPr="00D61045">
        <w:rPr>
          <w:rFonts w:ascii="Times New Roman" w:hAnsi="Times New Roman" w:cs="Times New Roman"/>
        </w:rPr>
        <w:t>probabilities</w:t>
      </w:r>
      <w:r w:rsidRPr="00D61045">
        <w:rPr>
          <w:rFonts w:ascii="Times New Roman" w:hAnsi="Times New Roman" w:cs="Times New Roman"/>
          <w:lang w:val="el-GR"/>
        </w:rPr>
        <w:t>), δηλαδή το πόσο πιθανό είναι ένα συγκεκριμένο παρατηρήσιμο (π.χ. συγχορδία) να προκύψει από μια δεδομένη κρυφή κατάσταση (</w:t>
      </w:r>
      <w:r w:rsidRPr="00D61045">
        <w:rPr>
          <w:rFonts w:ascii="Times New Roman" w:hAnsi="Times New Roman" w:cs="Times New Roman"/>
        </w:rPr>
        <w:t>Pardo</w:t>
      </w:r>
      <w:r w:rsidRPr="00D61045">
        <w:rPr>
          <w:rFonts w:ascii="Times New Roman" w:hAnsi="Times New Roman" w:cs="Times New Roman"/>
          <w:lang w:val="el-GR"/>
        </w:rPr>
        <w:t xml:space="preserve"> &amp; </w:t>
      </w:r>
      <w:r w:rsidRPr="00D61045">
        <w:rPr>
          <w:rFonts w:ascii="Times New Roman" w:hAnsi="Times New Roman" w:cs="Times New Roman"/>
        </w:rPr>
        <w:t>Birmingham</w:t>
      </w:r>
      <w:r w:rsidRPr="00D61045">
        <w:rPr>
          <w:rFonts w:ascii="Times New Roman" w:hAnsi="Times New Roman" w:cs="Times New Roman"/>
          <w:lang w:val="el-GR"/>
        </w:rPr>
        <w:t xml:space="preserve">, 2002). Η αλυσίδα </w:t>
      </w:r>
      <w:r w:rsidRPr="00D61045">
        <w:rPr>
          <w:rFonts w:ascii="Times New Roman" w:hAnsi="Times New Roman" w:cs="Times New Roman"/>
        </w:rPr>
        <w:t>Viterbi</w:t>
      </w:r>
      <w:r w:rsidRPr="00D61045">
        <w:rPr>
          <w:rFonts w:ascii="Times New Roman" w:hAnsi="Times New Roman" w:cs="Times New Roman"/>
          <w:lang w:val="el-GR"/>
        </w:rPr>
        <w:t xml:space="preserve">, που ενσωματώνεται στα περισσότερα </w:t>
      </w:r>
      <w:r w:rsidRPr="00D61045">
        <w:rPr>
          <w:rFonts w:ascii="Times New Roman" w:hAnsi="Times New Roman" w:cs="Times New Roman"/>
        </w:rPr>
        <w:t>HMMs</w:t>
      </w:r>
      <w:r w:rsidRPr="00D61045">
        <w:rPr>
          <w:rFonts w:ascii="Times New Roman" w:hAnsi="Times New Roman" w:cs="Times New Roman"/>
          <w:lang w:val="el-GR"/>
        </w:rPr>
        <w:t>, επιτρέπει την ανάκτηση της πιθανότερης ακολουθίας κρυφών καταστάσεων, γεγονός που είναι ιδιαίτερα χρήσιμο για την αρμονική ανάλυση.</w:t>
      </w:r>
    </w:p>
    <w:p w14:paraId="0CF44B5E" w14:textId="4A582533" w:rsidR="00D61045" w:rsidRPr="00D61045" w:rsidRDefault="00D61045" w:rsidP="00AD02D1">
      <w:pPr>
        <w:spacing w:line="360" w:lineRule="auto"/>
        <w:jc w:val="both"/>
        <w:rPr>
          <w:rFonts w:ascii="Times New Roman" w:hAnsi="Times New Roman" w:cs="Times New Roman"/>
          <w:lang w:val="el-GR"/>
        </w:rPr>
      </w:pPr>
      <w:r w:rsidRPr="00D61045">
        <w:rPr>
          <w:rFonts w:ascii="Times New Roman" w:hAnsi="Times New Roman" w:cs="Times New Roman"/>
          <w:lang w:val="el-GR"/>
        </w:rPr>
        <w:t xml:space="preserve">Μια σημαντική επέκταση των </w:t>
      </w:r>
      <w:r w:rsidRPr="00D61045">
        <w:rPr>
          <w:rFonts w:ascii="Times New Roman" w:hAnsi="Times New Roman" w:cs="Times New Roman"/>
        </w:rPr>
        <w:t>HMMs</w:t>
      </w:r>
      <w:r w:rsidRPr="00D61045">
        <w:rPr>
          <w:rFonts w:ascii="Times New Roman" w:hAnsi="Times New Roman" w:cs="Times New Roman"/>
          <w:lang w:val="el-GR"/>
        </w:rPr>
        <w:t xml:space="preserve"> στη μουσική είναι η ενσωμάτωση μελωδικών δεδομένων ως βάρη (</w:t>
      </w:r>
      <w:r w:rsidRPr="00D61045">
        <w:rPr>
          <w:rFonts w:ascii="Times New Roman" w:hAnsi="Times New Roman" w:cs="Times New Roman"/>
        </w:rPr>
        <w:t>weights</w:t>
      </w:r>
      <w:r w:rsidRPr="00D61045">
        <w:rPr>
          <w:rFonts w:ascii="Times New Roman" w:hAnsi="Times New Roman" w:cs="Times New Roman"/>
          <w:lang w:val="el-GR"/>
        </w:rPr>
        <w:t xml:space="preserve">) που επηρεάζουν τις πιθανότητες μετάβασης ή εκπομπής. Το υπολογιστικό σύστημα </w:t>
      </w:r>
      <w:r w:rsidRPr="00D61045">
        <w:rPr>
          <w:rFonts w:ascii="Times New Roman" w:hAnsi="Times New Roman" w:cs="Times New Roman"/>
        </w:rPr>
        <w:t>Chameleon</w:t>
      </w:r>
      <w:r w:rsidRPr="00D61045">
        <w:rPr>
          <w:rFonts w:ascii="Times New Roman" w:hAnsi="Times New Roman" w:cs="Times New Roman"/>
          <w:lang w:val="el-GR"/>
        </w:rPr>
        <w:t>, για παράδειγμα, χρησιμοποιεί τη νότη της μελωδίας σε κάθε χρονική στιγμή ως πληροφορία που ενισχύει ή αποδυναμώνει τη συνοχή μιας αρμονικής πρότασης, λειτουργώντας ως πρόσθετο φίλτρο επιλογής συγχορδιών. Αυτό σημαίνει ότι το σύστημα δεν εξετάζει μόνο την πιθανότητα μετάβασης από μια συγχορδία στην επόμενη, αλλά και το πόσο “συμβατή” είναι η συγχορδία με τη μελωδική γραμμή που συνοδεύει (</w:t>
      </w:r>
      <w:proofErr w:type="spellStart"/>
      <w:r w:rsidR="00405BAD" w:rsidRPr="00405BAD">
        <w:rPr>
          <w:rFonts w:ascii="Times New Roman" w:hAnsi="Times New Roman" w:cs="Times New Roman"/>
        </w:rPr>
        <w:t>Kaliakatsos</w:t>
      </w:r>
      <w:proofErr w:type="spellEnd"/>
      <w:r w:rsidR="00405BAD" w:rsidRPr="00405BAD">
        <w:rPr>
          <w:rFonts w:ascii="Times New Roman" w:hAnsi="Times New Roman" w:cs="Times New Roman"/>
          <w:lang w:val="el-GR"/>
        </w:rPr>
        <w:t>-</w:t>
      </w:r>
      <w:r w:rsidR="00405BAD" w:rsidRPr="00405BAD">
        <w:rPr>
          <w:rFonts w:ascii="Times New Roman" w:hAnsi="Times New Roman" w:cs="Times New Roman"/>
        </w:rPr>
        <w:t>Papakostas</w:t>
      </w:r>
      <w:r w:rsidR="00405BAD" w:rsidRPr="00405BAD">
        <w:rPr>
          <w:rFonts w:ascii="Times New Roman" w:hAnsi="Times New Roman" w:cs="Times New Roman"/>
          <w:lang w:val="el-GR"/>
        </w:rPr>
        <w:t xml:space="preserve"> </w:t>
      </w:r>
      <w:r w:rsidRPr="00D61045">
        <w:rPr>
          <w:rFonts w:ascii="Times New Roman" w:hAnsi="Times New Roman" w:cs="Times New Roman"/>
        </w:rPr>
        <w:t>et</w:t>
      </w:r>
      <w:r w:rsidRPr="00D61045">
        <w:rPr>
          <w:rFonts w:ascii="Times New Roman" w:hAnsi="Times New Roman" w:cs="Times New Roman"/>
          <w:lang w:val="el-GR"/>
        </w:rPr>
        <w:t xml:space="preserve"> </w:t>
      </w:r>
      <w:r w:rsidRPr="00D61045">
        <w:rPr>
          <w:rFonts w:ascii="Times New Roman" w:hAnsi="Times New Roman" w:cs="Times New Roman"/>
        </w:rPr>
        <w:t>al</w:t>
      </w:r>
      <w:r w:rsidRPr="00D61045">
        <w:rPr>
          <w:rFonts w:ascii="Times New Roman" w:hAnsi="Times New Roman" w:cs="Times New Roman"/>
          <w:lang w:val="el-GR"/>
        </w:rPr>
        <w:t>., 2023).</w:t>
      </w:r>
    </w:p>
    <w:p w14:paraId="12FC0794" w14:textId="68660B9F" w:rsidR="00D61045" w:rsidRPr="00D61045" w:rsidRDefault="00D61045" w:rsidP="00AD02D1">
      <w:pPr>
        <w:spacing w:line="360" w:lineRule="auto"/>
        <w:jc w:val="both"/>
        <w:rPr>
          <w:rFonts w:ascii="Times New Roman" w:hAnsi="Times New Roman" w:cs="Times New Roman"/>
          <w:lang w:val="el-GR"/>
        </w:rPr>
      </w:pPr>
      <w:r w:rsidRPr="00D61045">
        <w:rPr>
          <w:rFonts w:ascii="Times New Roman" w:hAnsi="Times New Roman" w:cs="Times New Roman"/>
          <w:lang w:val="el-GR"/>
        </w:rPr>
        <w:t>Η προσέγγιση αυτή βασίζεται στην αντίληψη της διμερούς σχέσης μεταξύ μελωδίας και αρμονίας, όπου η μελωδία δεν αποτελεί απλώς αποτέλεσμα των συγχορδιών αλλά δρα και ως περιοριστικός παράγοντας που καθοδηγεί την αρμονική επιλογή (</w:t>
      </w:r>
      <w:r w:rsidRPr="00D61045">
        <w:rPr>
          <w:rFonts w:ascii="Times New Roman" w:hAnsi="Times New Roman" w:cs="Times New Roman"/>
        </w:rPr>
        <w:t>Westergaard</w:t>
      </w:r>
      <w:r w:rsidRPr="00D61045">
        <w:rPr>
          <w:rFonts w:ascii="Times New Roman" w:hAnsi="Times New Roman" w:cs="Times New Roman"/>
          <w:lang w:val="el-GR"/>
        </w:rPr>
        <w:t xml:space="preserve">, </w:t>
      </w:r>
      <w:r w:rsidR="00CC3BD6" w:rsidRPr="00CC3BD6">
        <w:rPr>
          <w:rFonts w:ascii="Times New Roman" w:hAnsi="Times New Roman" w:cs="Times New Roman"/>
          <w:lang w:val="el-GR"/>
        </w:rPr>
        <w:t>1975</w:t>
      </w:r>
      <w:r w:rsidRPr="00D61045">
        <w:rPr>
          <w:rFonts w:ascii="Times New Roman" w:hAnsi="Times New Roman" w:cs="Times New Roman"/>
          <w:lang w:val="el-GR"/>
        </w:rPr>
        <w:t xml:space="preserve">). Η ενσωμάτωση αυτής της πληροφορίας στο </w:t>
      </w:r>
      <w:r w:rsidRPr="00D61045">
        <w:rPr>
          <w:rFonts w:ascii="Times New Roman" w:hAnsi="Times New Roman" w:cs="Times New Roman"/>
        </w:rPr>
        <w:t>HMM</w:t>
      </w:r>
      <w:r w:rsidRPr="00D61045">
        <w:rPr>
          <w:rFonts w:ascii="Times New Roman" w:hAnsi="Times New Roman" w:cs="Times New Roman"/>
          <w:lang w:val="el-GR"/>
        </w:rPr>
        <w:t xml:space="preserve"> καθιστά δυνατή την παραγωγή πιο μουσικά πειστικών εναρμονίσεων, καθώς το σύστημα "μαθαίνει" να συντονίζει τις προτεινόμενες συγχορδίες με τη μελωδική ροή.</w:t>
      </w:r>
    </w:p>
    <w:p w14:paraId="69BB759B" w14:textId="3D7870D2" w:rsidR="00D61045" w:rsidRPr="00D61045" w:rsidRDefault="00D61045" w:rsidP="00AD02D1">
      <w:pPr>
        <w:spacing w:line="360" w:lineRule="auto"/>
        <w:jc w:val="both"/>
        <w:rPr>
          <w:rFonts w:ascii="Times New Roman" w:hAnsi="Times New Roman" w:cs="Times New Roman"/>
          <w:lang w:val="el-GR"/>
        </w:rPr>
      </w:pPr>
      <w:r w:rsidRPr="00D61045">
        <w:rPr>
          <w:rFonts w:ascii="Times New Roman" w:hAnsi="Times New Roman" w:cs="Times New Roman"/>
          <w:lang w:val="el-GR"/>
        </w:rPr>
        <w:t xml:space="preserve">Επιπλέον, πρόσφατες έρευνες έχουν εστιάσει στην εφαρμογή παραμετρικών ή βαθύτερων παραλλαγών </w:t>
      </w:r>
      <w:r w:rsidRPr="00D61045">
        <w:rPr>
          <w:rFonts w:ascii="Times New Roman" w:hAnsi="Times New Roman" w:cs="Times New Roman"/>
        </w:rPr>
        <w:t>HMMs</w:t>
      </w:r>
      <w:r w:rsidRPr="00D61045">
        <w:rPr>
          <w:rFonts w:ascii="Times New Roman" w:hAnsi="Times New Roman" w:cs="Times New Roman"/>
          <w:lang w:val="el-GR"/>
        </w:rPr>
        <w:t xml:space="preserve">, όπως τα </w:t>
      </w:r>
      <w:r w:rsidRPr="00D61045">
        <w:rPr>
          <w:rFonts w:ascii="Times New Roman" w:hAnsi="Times New Roman" w:cs="Times New Roman"/>
        </w:rPr>
        <w:t>Dynamic</w:t>
      </w:r>
      <w:r w:rsidRPr="00D61045">
        <w:rPr>
          <w:rFonts w:ascii="Times New Roman" w:hAnsi="Times New Roman" w:cs="Times New Roman"/>
          <w:lang w:val="el-GR"/>
        </w:rPr>
        <w:t xml:space="preserve"> </w:t>
      </w:r>
      <w:r w:rsidRPr="00D61045">
        <w:rPr>
          <w:rFonts w:ascii="Times New Roman" w:hAnsi="Times New Roman" w:cs="Times New Roman"/>
        </w:rPr>
        <w:t>Bayesian</w:t>
      </w:r>
      <w:r w:rsidRPr="00D61045">
        <w:rPr>
          <w:rFonts w:ascii="Times New Roman" w:hAnsi="Times New Roman" w:cs="Times New Roman"/>
          <w:lang w:val="el-GR"/>
        </w:rPr>
        <w:t xml:space="preserve"> </w:t>
      </w:r>
      <w:r w:rsidRPr="00D61045">
        <w:rPr>
          <w:rFonts w:ascii="Times New Roman" w:hAnsi="Times New Roman" w:cs="Times New Roman"/>
        </w:rPr>
        <w:t>Networks</w:t>
      </w:r>
      <w:r w:rsidRPr="00D61045">
        <w:rPr>
          <w:rFonts w:ascii="Times New Roman" w:hAnsi="Times New Roman" w:cs="Times New Roman"/>
          <w:lang w:val="el-GR"/>
        </w:rPr>
        <w:t xml:space="preserve"> (</w:t>
      </w:r>
      <w:r w:rsidRPr="00D61045">
        <w:rPr>
          <w:rFonts w:ascii="Times New Roman" w:hAnsi="Times New Roman" w:cs="Times New Roman"/>
        </w:rPr>
        <w:t>DBNs</w:t>
      </w:r>
      <w:r w:rsidRPr="00D61045">
        <w:rPr>
          <w:rFonts w:ascii="Times New Roman" w:hAnsi="Times New Roman" w:cs="Times New Roman"/>
          <w:lang w:val="el-GR"/>
        </w:rPr>
        <w:t xml:space="preserve">) και τα </w:t>
      </w:r>
      <w:r w:rsidRPr="00D61045">
        <w:rPr>
          <w:rFonts w:ascii="Times New Roman" w:hAnsi="Times New Roman" w:cs="Times New Roman"/>
        </w:rPr>
        <w:t>Hierarchical</w:t>
      </w:r>
      <w:r w:rsidRPr="00D61045">
        <w:rPr>
          <w:rFonts w:ascii="Times New Roman" w:hAnsi="Times New Roman" w:cs="Times New Roman"/>
          <w:lang w:val="el-GR"/>
        </w:rPr>
        <w:t xml:space="preserve"> </w:t>
      </w:r>
      <w:r w:rsidRPr="00D61045">
        <w:rPr>
          <w:rFonts w:ascii="Times New Roman" w:hAnsi="Times New Roman" w:cs="Times New Roman"/>
        </w:rPr>
        <w:t>HMMs</w:t>
      </w:r>
      <w:r w:rsidRPr="00D61045">
        <w:rPr>
          <w:rFonts w:ascii="Times New Roman" w:hAnsi="Times New Roman" w:cs="Times New Roman"/>
          <w:lang w:val="el-GR"/>
        </w:rPr>
        <w:t>, τα οποία μπορούν να μοντελοποιήσουν πολλαπλά επίπεδα μουσικής δομής, όπως φράσεις, υποενότητες και φόρμες (</w:t>
      </w:r>
      <w:r w:rsidR="009D57C9" w:rsidRPr="009D57C9">
        <w:rPr>
          <w:rFonts w:ascii="Times New Roman" w:hAnsi="Times New Roman" w:cs="Times New Roman"/>
        </w:rPr>
        <w:t>Olarewaju</w:t>
      </w:r>
      <w:r w:rsidR="009D57C9" w:rsidRPr="009D57C9">
        <w:rPr>
          <w:rFonts w:ascii="Times New Roman" w:hAnsi="Times New Roman" w:cs="Times New Roman"/>
          <w:lang w:val="el-GR"/>
        </w:rPr>
        <w:t xml:space="preserve"> </w:t>
      </w:r>
      <w:r w:rsidRPr="00D61045">
        <w:rPr>
          <w:rFonts w:ascii="Times New Roman" w:hAnsi="Times New Roman" w:cs="Times New Roman"/>
        </w:rPr>
        <w:t>et</w:t>
      </w:r>
      <w:r w:rsidRPr="00D61045">
        <w:rPr>
          <w:rFonts w:ascii="Times New Roman" w:hAnsi="Times New Roman" w:cs="Times New Roman"/>
          <w:lang w:val="el-GR"/>
        </w:rPr>
        <w:t xml:space="preserve"> </w:t>
      </w:r>
      <w:r w:rsidRPr="00D61045">
        <w:rPr>
          <w:rFonts w:ascii="Times New Roman" w:hAnsi="Times New Roman" w:cs="Times New Roman"/>
        </w:rPr>
        <w:t>al</w:t>
      </w:r>
      <w:r w:rsidRPr="00D61045">
        <w:rPr>
          <w:rFonts w:ascii="Times New Roman" w:hAnsi="Times New Roman" w:cs="Times New Roman"/>
          <w:lang w:val="el-GR"/>
        </w:rPr>
        <w:t>., 20</w:t>
      </w:r>
      <w:r w:rsidR="009D57C9" w:rsidRPr="009D57C9">
        <w:rPr>
          <w:rFonts w:ascii="Times New Roman" w:hAnsi="Times New Roman" w:cs="Times New Roman"/>
          <w:lang w:val="el-GR"/>
        </w:rPr>
        <w:t>20</w:t>
      </w:r>
      <w:r w:rsidRPr="00D61045">
        <w:rPr>
          <w:rFonts w:ascii="Times New Roman" w:hAnsi="Times New Roman" w:cs="Times New Roman"/>
          <w:lang w:val="el-GR"/>
        </w:rPr>
        <w:t xml:space="preserve">; </w:t>
      </w:r>
      <w:r w:rsidR="00CC3BD6" w:rsidRPr="00CC3BD6">
        <w:rPr>
          <w:rFonts w:ascii="Times New Roman" w:hAnsi="Times New Roman" w:cs="Times New Roman"/>
        </w:rPr>
        <w:t>Ji</w:t>
      </w:r>
      <w:r w:rsidR="00CC3BD6" w:rsidRPr="00CC3BD6">
        <w:rPr>
          <w:rFonts w:ascii="Times New Roman" w:hAnsi="Times New Roman" w:cs="Times New Roman"/>
          <w:lang w:val="el-GR"/>
        </w:rPr>
        <w:t xml:space="preserve"> </w:t>
      </w:r>
      <w:r w:rsidRPr="00D61045">
        <w:rPr>
          <w:rFonts w:ascii="Times New Roman" w:hAnsi="Times New Roman" w:cs="Times New Roman"/>
        </w:rPr>
        <w:t>et</w:t>
      </w:r>
      <w:r w:rsidRPr="00D61045">
        <w:rPr>
          <w:rFonts w:ascii="Times New Roman" w:hAnsi="Times New Roman" w:cs="Times New Roman"/>
          <w:lang w:val="el-GR"/>
        </w:rPr>
        <w:t xml:space="preserve"> </w:t>
      </w:r>
      <w:r w:rsidRPr="00D61045">
        <w:rPr>
          <w:rFonts w:ascii="Times New Roman" w:hAnsi="Times New Roman" w:cs="Times New Roman"/>
        </w:rPr>
        <w:t>al</w:t>
      </w:r>
      <w:r w:rsidRPr="00D61045">
        <w:rPr>
          <w:rFonts w:ascii="Times New Roman" w:hAnsi="Times New Roman" w:cs="Times New Roman"/>
          <w:lang w:val="el-GR"/>
        </w:rPr>
        <w:t>., 202</w:t>
      </w:r>
      <w:r w:rsidR="00CC3BD6" w:rsidRPr="00CC3BD6">
        <w:rPr>
          <w:rFonts w:ascii="Times New Roman" w:hAnsi="Times New Roman" w:cs="Times New Roman"/>
          <w:lang w:val="el-GR"/>
        </w:rPr>
        <w:t>3</w:t>
      </w:r>
      <w:r w:rsidRPr="00D61045">
        <w:rPr>
          <w:rFonts w:ascii="Times New Roman" w:hAnsi="Times New Roman" w:cs="Times New Roman"/>
          <w:lang w:val="el-GR"/>
        </w:rPr>
        <w:t>). Η ικανότητα αυτών των μοντέλων να ενσωματώνουν χρονική πληροφορία σε διάφορες χρονικές κλίμακες τους καθιστά ιδανικούς για μουσικά έργα με πολύπλοκη μορφολογική ανάπτυξη.</w:t>
      </w:r>
    </w:p>
    <w:p w14:paraId="579BA807" w14:textId="05F0E1BA" w:rsidR="00D61045" w:rsidRPr="00D61045" w:rsidRDefault="00D61045" w:rsidP="00AD02D1">
      <w:pPr>
        <w:spacing w:line="360" w:lineRule="auto"/>
        <w:jc w:val="both"/>
        <w:rPr>
          <w:rFonts w:ascii="Times New Roman" w:hAnsi="Times New Roman" w:cs="Times New Roman"/>
          <w:lang w:val="el-GR"/>
        </w:rPr>
      </w:pPr>
      <w:r w:rsidRPr="00D61045">
        <w:rPr>
          <w:rFonts w:ascii="Times New Roman" w:hAnsi="Times New Roman" w:cs="Times New Roman"/>
          <w:lang w:val="el-GR"/>
        </w:rPr>
        <w:t xml:space="preserve">Ενδιαφέρον παρουσιάζει και η χρήση </w:t>
      </w:r>
      <w:r w:rsidRPr="00D61045">
        <w:rPr>
          <w:rFonts w:ascii="Times New Roman" w:hAnsi="Times New Roman" w:cs="Times New Roman"/>
        </w:rPr>
        <w:t>HMMs</w:t>
      </w:r>
      <w:r w:rsidRPr="00D61045">
        <w:rPr>
          <w:rFonts w:ascii="Times New Roman" w:hAnsi="Times New Roman" w:cs="Times New Roman"/>
          <w:lang w:val="el-GR"/>
        </w:rPr>
        <w:t xml:space="preserve"> σε διασταυρούμενα μουσικά ιδιώματα, όπως πολυφωνικά παραδοσιακά τραγούδια ή τζαζ, όπου η αρμονική γλώσσα διαφέρει σημαντικά από τα δυτικά κλασικά πρότυπα. Σε αυτά τα περιβάλλοντα, η εκπαιδευσιμότητα των </w:t>
      </w:r>
      <w:r w:rsidRPr="00D61045">
        <w:rPr>
          <w:rFonts w:ascii="Times New Roman" w:hAnsi="Times New Roman" w:cs="Times New Roman"/>
        </w:rPr>
        <w:t>HMMs</w:t>
      </w:r>
      <w:r w:rsidRPr="00D61045">
        <w:rPr>
          <w:rFonts w:ascii="Times New Roman" w:hAnsi="Times New Roman" w:cs="Times New Roman"/>
          <w:lang w:val="el-GR"/>
        </w:rPr>
        <w:t xml:space="preserve"> από μουσικά </w:t>
      </w:r>
      <w:r w:rsidRPr="00D61045">
        <w:rPr>
          <w:rFonts w:ascii="Times New Roman" w:hAnsi="Times New Roman" w:cs="Times New Roman"/>
        </w:rPr>
        <w:t>corpora</w:t>
      </w:r>
      <w:r w:rsidRPr="00D61045">
        <w:rPr>
          <w:rFonts w:ascii="Times New Roman" w:hAnsi="Times New Roman" w:cs="Times New Roman"/>
          <w:lang w:val="el-GR"/>
        </w:rPr>
        <w:t xml:space="preserve"> επιτρέπει την προσαρμογή του μοντέλου σε συγκεκριμένες πρακτικές χωρίς την ανάγκη </w:t>
      </w:r>
      <w:r w:rsidRPr="00D61045">
        <w:rPr>
          <w:rFonts w:ascii="Times New Roman" w:hAnsi="Times New Roman" w:cs="Times New Roman"/>
        </w:rPr>
        <w:t>a</w:t>
      </w:r>
      <w:r w:rsidRPr="00D61045">
        <w:rPr>
          <w:rFonts w:ascii="Times New Roman" w:hAnsi="Times New Roman" w:cs="Times New Roman"/>
          <w:lang w:val="el-GR"/>
        </w:rPr>
        <w:t xml:space="preserve"> </w:t>
      </w:r>
      <w:r w:rsidRPr="00D61045">
        <w:rPr>
          <w:rFonts w:ascii="Times New Roman" w:hAnsi="Times New Roman" w:cs="Times New Roman"/>
        </w:rPr>
        <w:t>priori</w:t>
      </w:r>
      <w:r w:rsidRPr="00D61045">
        <w:rPr>
          <w:rFonts w:ascii="Times New Roman" w:hAnsi="Times New Roman" w:cs="Times New Roman"/>
          <w:lang w:val="el-GR"/>
        </w:rPr>
        <w:t xml:space="preserve"> θεωρητικοποίησης (</w:t>
      </w:r>
      <w:r w:rsidR="00CC3BD6" w:rsidRPr="00CC3BD6">
        <w:rPr>
          <w:rFonts w:ascii="Times New Roman" w:hAnsi="Times New Roman" w:cs="Times New Roman"/>
        </w:rPr>
        <w:t>Yeh</w:t>
      </w:r>
      <w:r w:rsidR="00CC3BD6" w:rsidRPr="00CC3BD6">
        <w:rPr>
          <w:rFonts w:ascii="Times New Roman" w:hAnsi="Times New Roman" w:cs="Times New Roman"/>
          <w:lang w:val="el-GR"/>
        </w:rPr>
        <w:t xml:space="preserve">  </w:t>
      </w:r>
      <w:r w:rsidR="00CC3BD6">
        <w:rPr>
          <w:rFonts w:ascii="Times New Roman" w:hAnsi="Times New Roman" w:cs="Times New Roman"/>
        </w:rPr>
        <w:t>et</w:t>
      </w:r>
      <w:r w:rsidR="00CC3BD6" w:rsidRPr="00CC3BD6">
        <w:rPr>
          <w:rFonts w:ascii="Times New Roman" w:hAnsi="Times New Roman" w:cs="Times New Roman"/>
          <w:lang w:val="el-GR"/>
        </w:rPr>
        <w:t xml:space="preserve"> </w:t>
      </w:r>
      <w:r w:rsidR="00CC3BD6">
        <w:rPr>
          <w:rFonts w:ascii="Times New Roman" w:hAnsi="Times New Roman" w:cs="Times New Roman"/>
        </w:rPr>
        <w:t>al</w:t>
      </w:r>
      <w:r w:rsidR="00CC3BD6" w:rsidRPr="00CC3BD6">
        <w:rPr>
          <w:rFonts w:ascii="Times New Roman" w:hAnsi="Times New Roman" w:cs="Times New Roman"/>
          <w:lang w:val="el-GR"/>
        </w:rPr>
        <w:t>., 2021</w:t>
      </w:r>
      <w:r w:rsidRPr="00D61045">
        <w:rPr>
          <w:rFonts w:ascii="Times New Roman" w:hAnsi="Times New Roman" w:cs="Times New Roman"/>
          <w:lang w:val="el-GR"/>
        </w:rPr>
        <w:t>).</w:t>
      </w:r>
    </w:p>
    <w:p w14:paraId="098A03E4" w14:textId="369D652E" w:rsidR="00D61045" w:rsidRPr="00D61045" w:rsidRDefault="00D61045" w:rsidP="00AD02D1">
      <w:pPr>
        <w:spacing w:line="360" w:lineRule="auto"/>
        <w:jc w:val="both"/>
        <w:rPr>
          <w:rFonts w:ascii="Times New Roman" w:hAnsi="Times New Roman" w:cs="Times New Roman"/>
          <w:lang w:val="el-GR"/>
        </w:rPr>
      </w:pPr>
      <w:r w:rsidRPr="00D61045">
        <w:rPr>
          <w:rFonts w:ascii="Times New Roman" w:hAnsi="Times New Roman" w:cs="Times New Roman"/>
          <w:lang w:val="el-GR"/>
        </w:rPr>
        <w:lastRenderedPageBreak/>
        <w:t xml:space="preserve">Αξιοσημείωτο είναι ότι, παρόλο που τα </w:t>
      </w:r>
      <w:r w:rsidRPr="00D61045">
        <w:rPr>
          <w:rFonts w:ascii="Times New Roman" w:hAnsi="Times New Roman" w:cs="Times New Roman"/>
        </w:rPr>
        <w:t>HMMs</w:t>
      </w:r>
      <w:r w:rsidRPr="00D61045">
        <w:rPr>
          <w:rFonts w:ascii="Times New Roman" w:hAnsi="Times New Roman" w:cs="Times New Roman"/>
          <w:lang w:val="el-GR"/>
        </w:rPr>
        <w:t xml:space="preserve"> είναι από τη φύση τους γραμμικά, με σωστή παραμετροποίηση μπορούν να ενσωματώσουν πληροφορία για ρυθμικές, τονικές ή ακόμα και φωνητικές (</w:t>
      </w:r>
      <w:r w:rsidRPr="00D61045">
        <w:rPr>
          <w:rFonts w:ascii="Times New Roman" w:hAnsi="Times New Roman" w:cs="Times New Roman"/>
        </w:rPr>
        <w:t>voice</w:t>
      </w:r>
      <w:r w:rsidRPr="00D61045">
        <w:rPr>
          <w:rFonts w:ascii="Times New Roman" w:hAnsi="Times New Roman" w:cs="Times New Roman"/>
          <w:lang w:val="el-GR"/>
        </w:rPr>
        <w:t>-</w:t>
      </w:r>
      <w:r w:rsidRPr="00D61045">
        <w:rPr>
          <w:rFonts w:ascii="Times New Roman" w:hAnsi="Times New Roman" w:cs="Times New Roman"/>
        </w:rPr>
        <w:t>leading</w:t>
      </w:r>
      <w:r w:rsidRPr="00D61045">
        <w:rPr>
          <w:rFonts w:ascii="Times New Roman" w:hAnsi="Times New Roman" w:cs="Times New Roman"/>
          <w:lang w:val="el-GR"/>
        </w:rPr>
        <w:t>) παραμέτρους, προσδίδοντας τους πολυτροπική ικανότητα ανάλυσης και σύνθεσης (</w:t>
      </w:r>
      <w:proofErr w:type="spellStart"/>
      <w:r w:rsidRPr="00D61045">
        <w:rPr>
          <w:rFonts w:ascii="Times New Roman" w:hAnsi="Times New Roman" w:cs="Times New Roman"/>
        </w:rPr>
        <w:t>Hadjeres</w:t>
      </w:r>
      <w:proofErr w:type="spellEnd"/>
      <w:r w:rsidRPr="00D61045">
        <w:rPr>
          <w:rFonts w:ascii="Times New Roman" w:hAnsi="Times New Roman" w:cs="Times New Roman"/>
          <w:lang w:val="el-GR"/>
        </w:rPr>
        <w:t xml:space="preserve"> </w:t>
      </w:r>
      <w:r w:rsidR="000B24AA">
        <w:rPr>
          <w:rFonts w:ascii="Times New Roman" w:hAnsi="Times New Roman" w:cs="Times New Roman"/>
        </w:rPr>
        <w:t>et</w:t>
      </w:r>
      <w:r w:rsidR="000B24AA" w:rsidRPr="000B24AA">
        <w:rPr>
          <w:rFonts w:ascii="Times New Roman" w:hAnsi="Times New Roman" w:cs="Times New Roman"/>
          <w:lang w:val="el-GR"/>
        </w:rPr>
        <w:t xml:space="preserve"> </w:t>
      </w:r>
      <w:r w:rsidR="000B24AA">
        <w:rPr>
          <w:rFonts w:ascii="Times New Roman" w:hAnsi="Times New Roman" w:cs="Times New Roman"/>
        </w:rPr>
        <w:t>al</w:t>
      </w:r>
      <w:r w:rsidR="000B24AA" w:rsidRPr="000B24AA">
        <w:rPr>
          <w:rFonts w:ascii="Times New Roman" w:hAnsi="Times New Roman" w:cs="Times New Roman"/>
          <w:lang w:val="el-GR"/>
        </w:rPr>
        <w:t>.</w:t>
      </w:r>
      <w:r w:rsidRPr="00D61045">
        <w:rPr>
          <w:rFonts w:ascii="Times New Roman" w:hAnsi="Times New Roman" w:cs="Times New Roman"/>
          <w:lang w:val="el-GR"/>
        </w:rPr>
        <w:t>, 2017).</w:t>
      </w:r>
    </w:p>
    <w:p w14:paraId="30F7A2E0" w14:textId="77777777" w:rsidR="00597900" w:rsidRPr="00A02F1D" w:rsidRDefault="00597900" w:rsidP="00AD02D1">
      <w:pPr>
        <w:spacing w:line="360" w:lineRule="auto"/>
        <w:jc w:val="both"/>
        <w:rPr>
          <w:rFonts w:ascii="Times New Roman" w:hAnsi="Times New Roman" w:cs="Times New Roman"/>
          <w:lang w:val="el-GR"/>
        </w:rPr>
      </w:pPr>
    </w:p>
    <w:p w14:paraId="3018E5F0" w14:textId="710FB7ED" w:rsidR="00D61045" w:rsidRPr="00D61045" w:rsidRDefault="00D61045" w:rsidP="00AD02D1">
      <w:pPr>
        <w:spacing w:line="360" w:lineRule="auto"/>
        <w:jc w:val="both"/>
        <w:rPr>
          <w:rFonts w:ascii="Times New Roman" w:hAnsi="Times New Roman" w:cs="Times New Roman"/>
          <w:b/>
          <w:bCs/>
          <w:lang w:val="el-GR"/>
        </w:rPr>
      </w:pPr>
      <w:r w:rsidRPr="00D61045">
        <w:rPr>
          <w:rFonts w:ascii="Times New Roman" w:hAnsi="Times New Roman" w:cs="Times New Roman"/>
          <w:b/>
          <w:bCs/>
          <w:lang w:val="el-GR"/>
        </w:rPr>
        <w:t xml:space="preserve">Το Υπολογιστικό Σύστημα </w:t>
      </w:r>
      <w:r w:rsidRPr="00D61045">
        <w:rPr>
          <w:rFonts w:ascii="Times New Roman" w:hAnsi="Times New Roman" w:cs="Times New Roman"/>
          <w:b/>
          <w:bCs/>
        </w:rPr>
        <w:t>Chameleon</w:t>
      </w:r>
    </w:p>
    <w:p w14:paraId="17B96A93" w14:textId="77777777" w:rsidR="00597900" w:rsidRPr="00A02F1D" w:rsidRDefault="00597900" w:rsidP="00AD02D1">
      <w:pPr>
        <w:spacing w:line="360" w:lineRule="auto"/>
        <w:jc w:val="both"/>
        <w:rPr>
          <w:rFonts w:ascii="Times New Roman" w:hAnsi="Times New Roman" w:cs="Times New Roman"/>
          <w:lang w:val="el-GR"/>
        </w:rPr>
      </w:pPr>
    </w:p>
    <w:p w14:paraId="463A0207" w14:textId="030FFF15" w:rsidR="00D61045" w:rsidRPr="00D61045" w:rsidRDefault="00D61045" w:rsidP="00AD02D1">
      <w:pPr>
        <w:spacing w:line="360" w:lineRule="auto"/>
        <w:jc w:val="both"/>
        <w:rPr>
          <w:rFonts w:ascii="Times New Roman" w:hAnsi="Times New Roman" w:cs="Times New Roman"/>
          <w:lang w:val="el-GR"/>
        </w:rPr>
      </w:pPr>
      <w:r w:rsidRPr="00D61045">
        <w:rPr>
          <w:rFonts w:ascii="Times New Roman" w:hAnsi="Times New Roman" w:cs="Times New Roman"/>
          <w:lang w:val="el-GR"/>
        </w:rPr>
        <w:t xml:space="preserve">Το </w:t>
      </w:r>
      <w:r w:rsidRPr="00D61045">
        <w:rPr>
          <w:rFonts w:ascii="Times New Roman" w:hAnsi="Times New Roman" w:cs="Times New Roman"/>
        </w:rPr>
        <w:t>Chameleon</w:t>
      </w:r>
      <w:r w:rsidRPr="00D61045">
        <w:rPr>
          <w:rFonts w:ascii="Times New Roman" w:hAnsi="Times New Roman" w:cs="Times New Roman"/>
          <w:lang w:val="el-GR"/>
        </w:rPr>
        <w:t xml:space="preserve"> αποτελεί ένα σύστημα αυτόματης εναρμόνισης μελωδιών, το οποίο συνδυάζει στατιστικά μοντέλα, αρμονική αναπαράσταση και έννοιες υπολογιστικής δημιουργικότητας με στόχο την παραγωγή αρμονιών που είναι συνεπείς με διαφορετικά μουσικά ιδιώματα. Το όνομά του αντικατοπτρίζει τον προσαρμοστικό του χαρακτήρα, καθώς μπορεί να τροποποιεί τη συμπεριφορά του ανάλογα με το μουσικό ύφος, χρησιμοποιώντας στατιστικά μοντέλα που εκπαιδεύονται σε επιλεγμένα αρμονικά </w:t>
      </w:r>
      <w:r w:rsidRPr="00D61045">
        <w:rPr>
          <w:rFonts w:ascii="Times New Roman" w:hAnsi="Times New Roman" w:cs="Times New Roman"/>
        </w:rPr>
        <w:t>corpora</w:t>
      </w:r>
      <w:r w:rsidRPr="00D61045">
        <w:rPr>
          <w:rFonts w:ascii="Times New Roman" w:hAnsi="Times New Roman" w:cs="Times New Roman"/>
          <w:lang w:val="el-GR"/>
        </w:rPr>
        <w:t xml:space="preserve"> (</w:t>
      </w:r>
      <w:proofErr w:type="spellStart"/>
      <w:r w:rsidR="00655DF8" w:rsidRPr="00655DF8">
        <w:rPr>
          <w:rFonts w:ascii="Times New Roman" w:hAnsi="Times New Roman" w:cs="Times New Roman"/>
        </w:rPr>
        <w:t>Raczy</w:t>
      </w:r>
      <w:proofErr w:type="spellEnd"/>
      <w:r w:rsidR="00655DF8" w:rsidRPr="00655DF8">
        <w:rPr>
          <w:rFonts w:ascii="Times New Roman" w:hAnsi="Times New Roman" w:cs="Times New Roman"/>
          <w:lang w:val="el-GR"/>
        </w:rPr>
        <w:t>ń</w:t>
      </w:r>
      <w:r w:rsidR="00655DF8" w:rsidRPr="00655DF8">
        <w:rPr>
          <w:rFonts w:ascii="Times New Roman" w:hAnsi="Times New Roman" w:cs="Times New Roman"/>
        </w:rPr>
        <w:t>ski</w:t>
      </w:r>
      <w:r w:rsidR="00655DF8" w:rsidRPr="00655DF8">
        <w:rPr>
          <w:rFonts w:ascii="Times New Roman" w:hAnsi="Times New Roman" w:cs="Times New Roman"/>
          <w:lang w:val="el-GR"/>
        </w:rPr>
        <w:t xml:space="preserve"> </w:t>
      </w:r>
      <w:r w:rsidRPr="00D61045">
        <w:rPr>
          <w:rFonts w:ascii="Times New Roman" w:hAnsi="Times New Roman" w:cs="Times New Roman"/>
        </w:rPr>
        <w:t>et</w:t>
      </w:r>
      <w:r w:rsidRPr="00D61045">
        <w:rPr>
          <w:rFonts w:ascii="Times New Roman" w:hAnsi="Times New Roman" w:cs="Times New Roman"/>
          <w:lang w:val="el-GR"/>
        </w:rPr>
        <w:t xml:space="preserve"> </w:t>
      </w:r>
      <w:r w:rsidRPr="00D61045">
        <w:rPr>
          <w:rFonts w:ascii="Times New Roman" w:hAnsi="Times New Roman" w:cs="Times New Roman"/>
        </w:rPr>
        <w:t>al</w:t>
      </w:r>
      <w:r w:rsidRPr="00D61045">
        <w:rPr>
          <w:rFonts w:ascii="Times New Roman" w:hAnsi="Times New Roman" w:cs="Times New Roman"/>
          <w:lang w:val="el-GR"/>
        </w:rPr>
        <w:t>., 201</w:t>
      </w:r>
      <w:r w:rsidR="00655DF8" w:rsidRPr="00294421">
        <w:rPr>
          <w:rFonts w:ascii="Times New Roman" w:hAnsi="Times New Roman" w:cs="Times New Roman"/>
          <w:lang w:val="el-GR"/>
        </w:rPr>
        <w:t>3</w:t>
      </w:r>
      <w:r w:rsidRPr="00D61045">
        <w:rPr>
          <w:rFonts w:ascii="Times New Roman" w:hAnsi="Times New Roman" w:cs="Times New Roman"/>
          <w:lang w:val="el-GR"/>
        </w:rPr>
        <w:t>).</w:t>
      </w:r>
    </w:p>
    <w:p w14:paraId="3A6C9837" w14:textId="11363BE4" w:rsidR="00D61045" w:rsidRPr="00D61045" w:rsidRDefault="00D61045" w:rsidP="00AD02D1">
      <w:pPr>
        <w:spacing w:line="360" w:lineRule="auto"/>
        <w:jc w:val="both"/>
        <w:rPr>
          <w:rFonts w:ascii="Times New Roman" w:hAnsi="Times New Roman" w:cs="Times New Roman"/>
          <w:lang w:val="el-GR"/>
        </w:rPr>
      </w:pPr>
      <w:r w:rsidRPr="00D61045">
        <w:rPr>
          <w:rFonts w:ascii="Times New Roman" w:hAnsi="Times New Roman" w:cs="Times New Roman"/>
          <w:lang w:val="el-GR"/>
        </w:rPr>
        <w:t xml:space="preserve">Η βασική αρχιτεκτονική του </w:t>
      </w:r>
      <w:r w:rsidRPr="00D61045">
        <w:rPr>
          <w:rFonts w:ascii="Times New Roman" w:hAnsi="Times New Roman" w:cs="Times New Roman"/>
        </w:rPr>
        <w:t>Chameleon</w:t>
      </w:r>
      <w:r w:rsidRPr="00D61045">
        <w:rPr>
          <w:rFonts w:ascii="Times New Roman" w:hAnsi="Times New Roman" w:cs="Times New Roman"/>
          <w:lang w:val="el-GR"/>
        </w:rPr>
        <w:t xml:space="preserve"> στηρίζεται στην εφαρμογή </w:t>
      </w:r>
      <w:r w:rsidRPr="00D61045">
        <w:rPr>
          <w:rFonts w:ascii="Times New Roman" w:hAnsi="Times New Roman" w:cs="Times New Roman"/>
        </w:rPr>
        <w:t>Hidden</w:t>
      </w:r>
      <w:r w:rsidRPr="00D61045">
        <w:rPr>
          <w:rFonts w:ascii="Times New Roman" w:hAnsi="Times New Roman" w:cs="Times New Roman"/>
          <w:lang w:val="el-GR"/>
        </w:rPr>
        <w:t xml:space="preserve"> </w:t>
      </w:r>
      <w:r w:rsidRPr="00D61045">
        <w:rPr>
          <w:rFonts w:ascii="Times New Roman" w:hAnsi="Times New Roman" w:cs="Times New Roman"/>
        </w:rPr>
        <w:t>Markov</w:t>
      </w:r>
      <w:r w:rsidRPr="00D61045">
        <w:rPr>
          <w:rFonts w:ascii="Times New Roman" w:hAnsi="Times New Roman" w:cs="Times New Roman"/>
          <w:lang w:val="el-GR"/>
        </w:rPr>
        <w:t xml:space="preserve"> </w:t>
      </w:r>
      <w:r w:rsidRPr="00D61045">
        <w:rPr>
          <w:rFonts w:ascii="Times New Roman" w:hAnsi="Times New Roman" w:cs="Times New Roman"/>
        </w:rPr>
        <w:t>Models</w:t>
      </w:r>
      <w:r w:rsidRPr="00D61045">
        <w:rPr>
          <w:rFonts w:ascii="Times New Roman" w:hAnsi="Times New Roman" w:cs="Times New Roman"/>
          <w:lang w:val="el-GR"/>
        </w:rPr>
        <w:t xml:space="preserve"> (</w:t>
      </w:r>
      <w:r w:rsidRPr="00D61045">
        <w:rPr>
          <w:rFonts w:ascii="Times New Roman" w:hAnsi="Times New Roman" w:cs="Times New Roman"/>
        </w:rPr>
        <w:t>HMMs</w:t>
      </w:r>
      <w:r w:rsidRPr="00D61045">
        <w:rPr>
          <w:rFonts w:ascii="Times New Roman" w:hAnsi="Times New Roman" w:cs="Times New Roman"/>
          <w:lang w:val="el-GR"/>
        </w:rPr>
        <w:t xml:space="preserve">), στα οποία οι κρυφές καταστάσεις αντιστοιχούν σε συγχορδίες σε μορφή </w:t>
      </w:r>
      <w:r w:rsidRPr="00D61045">
        <w:rPr>
          <w:rFonts w:ascii="Times New Roman" w:hAnsi="Times New Roman" w:cs="Times New Roman"/>
        </w:rPr>
        <w:t>General</w:t>
      </w:r>
      <w:r w:rsidRPr="00D61045">
        <w:rPr>
          <w:rFonts w:ascii="Times New Roman" w:hAnsi="Times New Roman" w:cs="Times New Roman"/>
          <w:lang w:val="el-GR"/>
        </w:rPr>
        <w:t xml:space="preserve"> </w:t>
      </w:r>
      <w:r w:rsidRPr="00D61045">
        <w:rPr>
          <w:rFonts w:ascii="Times New Roman" w:hAnsi="Times New Roman" w:cs="Times New Roman"/>
        </w:rPr>
        <w:t>Chord</w:t>
      </w:r>
      <w:r w:rsidRPr="00D61045">
        <w:rPr>
          <w:rFonts w:ascii="Times New Roman" w:hAnsi="Times New Roman" w:cs="Times New Roman"/>
          <w:lang w:val="el-GR"/>
        </w:rPr>
        <w:t xml:space="preserve"> </w:t>
      </w:r>
      <w:r w:rsidRPr="00D61045">
        <w:rPr>
          <w:rFonts w:ascii="Times New Roman" w:hAnsi="Times New Roman" w:cs="Times New Roman"/>
        </w:rPr>
        <w:t>Type</w:t>
      </w:r>
      <w:r w:rsidRPr="00D61045">
        <w:rPr>
          <w:rFonts w:ascii="Times New Roman" w:hAnsi="Times New Roman" w:cs="Times New Roman"/>
          <w:lang w:val="el-GR"/>
        </w:rPr>
        <w:t xml:space="preserve"> (</w:t>
      </w:r>
      <w:r w:rsidRPr="00D61045">
        <w:rPr>
          <w:rFonts w:ascii="Times New Roman" w:hAnsi="Times New Roman" w:cs="Times New Roman"/>
        </w:rPr>
        <w:t>GCT</w:t>
      </w:r>
      <w:r w:rsidRPr="00D61045">
        <w:rPr>
          <w:rFonts w:ascii="Times New Roman" w:hAnsi="Times New Roman" w:cs="Times New Roman"/>
          <w:lang w:val="el-GR"/>
        </w:rPr>
        <w:t xml:space="preserve">) και τα παρατηρούμενα δεδομένα είναι οι νότες της μελωδίας. Η χρήση </w:t>
      </w:r>
      <w:r w:rsidRPr="00D61045">
        <w:rPr>
          <w:rFonts w:ascii="Times New Roman" w:hAnsi="Times New Roman" w:cs="Times New Roman"/>
        </w:rPr>
        <w:t>GCT</w:t>
      </w:r>
      <w:r w:rsidRPr="00D61045">
        <w:rPr>
          <w:rFonts w:ascii="Times New Roman" w:hAnsi="Times New Roman" w:cs="Times New Roman"/>
          <w:lang w:val="el-GR"/>
        </w:rPr>
        <w:t xml:space="preserve"> παρέχει μια γενική και εκφραστική μορφή αναπαράστασης των συγχορδιών, ανεξάρτητη από συγκεκριμένο ιδίωμα, επιτρέποντας τη μοντελοποίηση τόσο τονικής όσο και μη τονικής αρμονίας (</w:t>
      </w:r>
      <w:r w:rsidRPr="00D61045">
        <w:rPr>
          <w:rFonts w:ascii="Times New Roman" w:hAnsi="Times New Roman" w:cs="Times New Roman"/>
        </w:rPr>
        <w:t>Cambouropoulos</w:t>
      </w:r>
      <w:r w:rsidRPr="00D61045">
        <w:rPr>
          <w:rFonts w:ascii="Times New Roman" w:hAnsi="Times New Roman" w:cs="Times New Roman"/>
          <w:lang w:val="el-GR"/>
        </w:rPr>
        <w:t xml:space="preserve"> </w:t>
      </w:r>
      <w:r w:rsidRPr="00D61045">
        <w:rPr>
          <w:rFonts w:ascii="Times New Roman" w:hAnsi="Times New Roman" w:cs="Times New Roman"/>
        </w:rPr>
        <w:t>et</w:t>
      </w:r>
      <w:r w:rsidRPr="00D61045">
        <w:rPr>
          <w:rFonts w:ascii="Times New Roman" w:hAnsi="Times New Roman" w:cs="Times New Roman"/>
          <w:lang w:val="el-GR"/>
        </w:rPr>
        <w:t xml:space="preserve"> </w:t>
      </w:r>
      <w:r w:rsidRPr="00D61045">
        <w:rPr>
          <w:rFonts w:ascii="Times New Roman" w:hAnsi="Times New Roman" w:cs="Times New Roman"/>
        </w:rPr>
        <w:t>al</w:t>
      </w:r>
      <w:r w:rsidRPr="00D61045">
        <w:rPr>
          <w:rFonts w:ascii="Times New Roman" w:hAnsi="Times New Roman" w:cs="Times New Roman"/>
          <w:lang w:val="el-GR"/>
        </w:rPr>
        <w:t>., 201</w:t>
      </w:r>
      <w:r w:rsidR="00CE291C" w:rsidRPr="00CE291C">
        <w:rPr>
          <w:rFonts w:ascii="Times New Roman" w:hAnsi="Times New Roman" w:cs="Times New Roman"/>
          <w:lang w:val="el-GR"/>
        </w:rPr>
        <w:t>5</w:t>
      </w:r>
      <w:r w:rsidRPr="00D61045">
        <w:rPr>
          <w:rFonts w:ascii="Times New Roman" w:hAnsi="Times New Roman" w:cs="Times New Roman"/>
          <w:lang w:val="el-GR"/>
        </w:rPr>
        <w:t>).</w:t>
      </w:r>
    </w:p>
    <w:p w14:paraId="73184F5E" w14:textId="77777777" w:rsidR="00D61045" w:rsidRPr="00D61045" w:rsidRDefault="00D61045" w:rsidP="00AD02D1">
      <w:pPr>
        <w:spacing w:line="360" w:lineRule="auto"/>
        <w:jc w:val="both"/>
        <w:rPr>
          <w:rFonts w:ascii="Times New Roman" w:hAnsi="Times New Roman" w:cs="Times New Roman"/>
          <w:lang w:val="el-GR"/>
        </w:rPr>
      </w:pPr>
      <w:r w:rsidRPr="00D61045">
        <w:rPr>
          <w:rFonts w:ascii="Times New Roman" w:hAnsi="Times New Roman" w:cs="Times New Roman"/>
          <w:lang w:val="el-GR"/>
        </w:rPr>
        <w:t xml:space="preserve">Η ροή λειτουργίας του συστήματος περιλαμβάνει τέσσερα βασικά στάδια. Πρώτον, εισάγεται η μελωδία προς εναρμόνιση, σε μορφή </w:t>
      </w:r>
      <w:r w:rsidRPr="00D61045">
        <w:rPr>
          <w:rFonts w:ascii="Times New Roman" w:hAnsi="Times New Roman" w:cs="Times New Roman"/>
        </w:rPr>
        <w:t>pitch</w:t>
      </w:r>
      <w:r w:rsidRPr="00D61045">
        <w:rPr>
          <w:rFonts w:ascii="Times New Roman" w:hAnsi="Times New Roman" w:cs="Times New Roman"/>
          <w:lang w:val="el-GR"/>
        </w:rPr>
        <w:t xml:space="preserve"> </w:t>
      </w:r>
      <w:r w:rsidRPr="00D61045">
        <w:rPr>
          <w:rFonts w:ascii="Times New Roman" w:hAnsi="Times New Roman" w:cs="Times New Roman"/>
        </w:rPr>
        <w:t>sequence</w:t>
      </w:r>
      <w:r w:rsidRPr="00D61045">
        <w:rPr>
          <w:rFonts w:ascii="Times New Roman" w:hAnsi="Times New Roman" w:cs="Times New Roman"/>
          <w:lang w:val="el-GR"/>
        </w:rPr>
        <w:t xml:space="preserve">. Στη συνέχεια, γίνεται ανάλυση τονικού πλαισίου ή προσδιορισμός </w:t>
      </w:r>
      <w:r w:rsidRPr="00D61045">
        <w:rPr>
          <w:rFonts w:ascii="Times New Roman" w:hAnsi="Times New Roman" w:cs="Times New Roman"/>
        </w:rPr>
        <w:t>tonal</w:t>
      </w:r>
      <w:r w:rsidRPr="00D61045">
        <w:rPr>
          <w:rFonts w:ascii="Times New Roman" w:hAnsi="Times New Roman" w:cs="Times New Roman"/>
          <w:lang w:val="el-GR"/>
        </w:rPr>
        <w:t xml:space="preserve"> </w:t>
      </w:r>
      <w:r w:rsidRPr="00D61045">
        <w:rPr>
          <w:rFonts w:ascii="Times New Roman" w:hAnsi="Times New Roman" w:cs="Times New Roman"/>
        </w:rPr>
        <w:t>center</w:t>
      </w:r>
      <w:r w:rsidRPr="00D61045">
        <w:rPr>
          <w:rFonts w:ascii="Times New Roman" w:hAnsi="Times New Roman" w:cs="Times New Roman"/>
          <w:lang w:val="el-GR"/>
        </w:rPr>
        <w:t xml:space="preserve"> μέσω </w:t>
      </w:r>
      <w:r w:rsidRPr="00D61045">
        <w:rPr>
          <w:rFonts w:ascii="Times New Roman" w:hAnsi="Times New Roman" w:cs="Times New Roman"/>
        </w:rPr>
        <w:t>context</w:t>
      </w:r>
      <w:r w:rsidRPr="00D61045">
        <w:rPr>
          <w:rFonts w:ascii="Times New Roman" w:hAnsi="Times New Roman" w:cs="Times New Roman"/>
          <w:lang w:val="el-GR"/>
        </w:rPr>
        <w:t>-</w:t>
      </w:r>
      <w:r w:rsidRPr="00D61045">
        <w:rPr>
          <w:rFonts w:ascii="Times New Roman" w:hAnsi="Times New Roman" w:cs="Times New Roman"/>
        </w:rPr>
        <w:t>sensitive</w:t>
      </w:r>
      <w:r w:rsidRPr="00D61045">
        <w:rPr>
          <w:rFonts w:ascii="Times New Roman" w:hAnsi="Times New Roman" w:cs="Times New Roman"/>
          <w:lang w:val="el-GR"/>
        </w:rPr>
        <w:t xml:space="preserve"> μεθόδων. Το τρίτο στάδιο αφορά την κατασκευή του </w:t>
      </w:r>
      <w:r w:rsidRPr="00D61045">
        <w:rPr>
          <w:rFonts w:ascii="Times New Roman" w:hAnsi="Times New Roman" w:cs="Times New Roman"/>
        </w:rPr>
        <w:t>HMM</w:t>
      </w:r>
      <w:r w:rsidRPr="00D61045">
        <w:rPr>
          <w:rFonts w:ascii="Times New Roman" w:hAnsi="Times New Roman" w:cs="Times New Roman"/>
          <w:lang w:val="el-GR"/>
        </w:rPr>
        <w:t xml:space="preserve">, στο οποίο κάθε πιθανή </w:t>
      </w:r>
      <w:r w:rsidRPr="00D61045">
        <w:rPr>
          <w:rFonts w:ascii="Times New Roman" w:hAnsi="Times New Roman" w:cs="Times New Roman"/>
        </w:rPr>
        <w:t>GCT</w:t>
      </w:r>
      <w:r w:rsidRPr="00D61045">
        <w:rPr>
          <w:rFonts w:ascii="Times New Roman" w:hAnsi="Times New Roman" w:cs="Times New Roman"/>
          <w:lang w:val="el-GR"/>
        </w:rPr>
        <w:t xml:space="preserve"> συγχορδία σε κάθε χρονική στιγμή αποτελεί πιθανή κρυφή κατάσταση. Οι πιθανότητες μετάβασης μεταξύ των συγχορδιών (</w:t>
      </w:r>
      <w:r w:rsidRPr="00D61045">
        <w:rPr>
          <w:rFonts w:ascii="Times New Roman" w:hAnsi="Times New Roman" w:cs="Times New Roman"/>
        </w:rPr>
        <w:t>transition</w:t>
      </w:r>
      <w:r w:rsidRPr="00D61045">
        <w:rPr>
          <w:rFonts w:ascii="Times New Roman" w:hAnsi="Times New Roman" w:cs="Times New Roman"/>
          <w:lang w:val="el-GR"/>
        </w:rPr>
        <w:t xml:space="preserve"> </w:t>
      </w:r>
      <w:r w:rsidRPr="00D61045">
        <w:rPr>
          <w:rFonts w:ascii="Times New Roman" w:hAnsi="Times New Roman" w:cs="Times New Roman"/>
        </w:rPr>
        <w:t>probabilities</w:t>
      </w:r>
      <w:r w:rsidRPr="00D61045">
        <w:rPr>
          <w:rFonts w:ascii="Times New Roman" w:hAnsi="Times New Roman" w:cs="Times New Roman"/>
          <w:lang w:val="el-GR"/>
        </w:rPr>
        <w:t>) και οι πιθανότητες εκπομπής της μελωδικής νότες από κάθε συγχορδία (</w:t>
      </w:r>
      <w:r w:rsidRPr="00D61045">
        <w:rPr>
          <w:rFonts w:ascii="Times New Roman" w:hAnsi="Times New Roman" w:cs="Times New Roman"/>
        </w:rPr>
        <w:t>emission</w:t>
      </w:r>
      <w:r w:rsidRPr="00D61045">
        <w:rPr>
          <w:rFonts w:ascii="Times New Roman" w:hAnsi="Times New Roman" w:cs="Times New Roman"/>
          <w:lang w:val="el-GR"/>
        </w:rPr>
        <w:t xml:space="preserve"> </w:t>
      </w:r>
      <w:r w:rsidRPr="00D61045">
        <w:rPr>
          <w:rFonts w:ascii="Times New Roman" w:hAnsi="Times New Roman" w:cs="Times New Roman"/>
        </w:rPr>
        <w:t>probabilities</w:t>
      </w:r>
      <w:r w:rsidRPr="00D61045">
        <w:rPr>
          <w:rFonts w:ascii="Times New Roman" w:hAnsi="Times New Roman" w:cs="Times New Roman"/>
          <w:lang w:val="el-GR"/>
        </w:rPr>
        <w:t xml:space="preserve">) υπολογίζονται βάσει εκπαιδευτικών δεδομένων. Τέλος, χρησιμοποιείται ο αλγόριθμος </w:t>
      </w:r>
      <w:r w:rsidRPr="00D61045">
        <w:rPr>
          <w:rFonts w:ascii="Times New Roman" w:hAnsi="Times New Roman" w:cs="Times New Roman"/>
        </w:rPr>
        <w:t>Viterbi</w:t>
      </w:r>
      <w:r w:rsidRPr="00D61045">
        <w:rPr>
          <w:rFonts w:ascii="Times New Roman" w:hAnsi="Times New Roman" w:cs="Times New Roman"/>
          <w:lang w:val="el-GR"/>
        </w:rPr>
        <w:t xml:space="preserve"> για την επιλογή της βέλτιστης ακολουθίας συγχορδιών που εναρμονίζουν τη δοθείσα μελωδία.</w:t>
      </w:r>
    </w:p>
    <w:p w14:paraId="06A9BDBE" w14:textId="659162A7" w:rsidR="00D61045" w:rsidRPr="00D61045" w:rsidRDefault="00D61045" w:rsidP="00AD02D1">
      <w:pPr>
        <w:spacing w:line="360" w:lineRule="auto"/>
        <w:jc w:val="both"/>
        <w:rPr>
          <w:rFonts w:ascii="Times New Roman" w:hAnsi="Times New Roman" w:cs="Times New Roman"/>
          <w:lang w:val="el-GR"/>
        </w:rPr>
      </w:pPr>
      <w:r w:rsidRPr="00D61045">
        <w:rPr>
          <w:rFonts w:ascii="Times New Roman" w:hAnsi="Times New Roman" w:cs="Times New Roman"/>
          <w:lang w:val="el-GR"/>
        </w:rPr>
        <w:t xml:space="preserve">Ιδιαίτερο χαρακτηριστικό του </w:t>
      </w:r>
      <w:r w:rsidRPr="00D61045">
        <w:rPr>
          <w:rFonts w:ascii="Times New Roman" w:hAnsi="Times New Roman" w:cs="Times New Roman"/>
        </w:rPr>
        <w:t>Chameleon</w:t>
      </w:r>
      <w:r w:rsidRPr="00D61045">
        <w:rPr>
          <w:rFonts w:ascii="Times New Roman" w:hAnsi="Times New Roman" w:cs="Times New Roman"/>
          <w:lang w:val="el-GR"/>
        </w:rPr>
        <w:t xml:space="preserve"> είναι ότι υποστηρίζει πολυστυλιστική λειτουργία. Αυτό επιτυγχάνεται μέσω της χρήσης διαφορετικών αρμονικών </w:t>
      </w:r>
      <w:r w:rsidRPr="00D61045">
        <w:rPr>
          <w:rFonts w:ascii="Times New Roman" w:hAnsi="Times New Roman" w:cs="Times New Roman"/>
        </w:rPr>
        <w:t>corpus</w:t>
      </w:r>
      <w:r w:rsidRPr="00D61045">
        <w:rPr>
          <w:rFonts w:ascii="Times New Roman" w:hAnsi="Times New Roman" w:cs="Times New Roman"/>
          <w:lang w:val="el-GR"/>
        </w:rPr>
        <w:t xml:space="preserve"> (όπως τα </w:t>
      </w:r>
      <w:r w:rsidRPr="00D61045">
        <w:rPr>
          <w:rFonts w:ascii="Times New Roman" w:hAnsi="Times New Roman" w:cs="Times New Roman"/>
        </w:rPr>
        <w:t>Bach</w:t>
      </w:r>
      <w:r w:rsidRPr="00D61045">
        <w:rPr>
          <w:rFonts w:ascii="Times New Roman" w:hAnsi="Times New Roman" w:cs="Times New Roman"/>
          <w:lang w:val="el-GR"/>
        </w:rPr>
        <w:t xml:space="preserve"> </w:t>
      </w:r>
      <w:r w:rsidRPr="00D61045">
        <w:rPr>
          <w:rFonts w:ascii="Times New Roman" w:hAnsi="Times New Roman" w:cs="Times New Roman"/>
        </w:rPr>
        <w:t>Chorales</w:t>
      </w:r>
      <w:r w:rsidRPr="00D61045">
        <w:rPr>
          <w:rFonts w:ascii="Times New Roman" w:hAnsi="Times New Roman" w:cs="Times New Roman"/>
          <w:lang w:val="el-GR"/>
        </w:rPr>
        <w:t xml:space="preserve">, η παραδοσιακή μουσική της Ηπείρου ή μουσικά δεδομένα </w:t>
      </w:r>
      <w:r w:rsidRPr="00D61045">
        <w:rPr>
          <w:rFonts w:ascii="Times New Roman" w:hAnsi="Times New Roman" w:cs="Times New Roman"/>
        </w:rPr>
        <w:t>jazz</w:t>
      </w:r>
      <w:r w:rsidRPr="00D61045">
        <w:rPr>
          <w:rFonts w:ascii="Times New Roman" w:hAnsi="Times New Roman" w:cs="Times New Roman"/>
          <w:lang w:val="el-GR"/>
        </w:rPr>
        <w:t>/</w:t>
      </w:r>
      <w:r w:rsidRPr="00D61045">
        <w:rPr>
          <w:rFonts w:ascii="Times New Roman" w:hAnsi="Times New Roman" w:cs="Times New Roman"/>
        </w:rPr>
        <w:t>pop</w:t>
      </w:r>
      <w:r w:rsidRPr="00D61045">
        <w:rPr>
          <w:rFonts w:ascii="Times New Roman" w:hAnsi="Times New Roman" w:cs="Times New Roman"/>
          <w:lang w:val="el-GR"/>
        </w:rPr>
        <w:t xml:space="preserve">), στα οποία βασίζεται η </w:t>
      </w:r>
      <w:r w:rsidRPr="00D61045">
        <w:rPr>
          <w:rFonts w:ascii="Times New Roman" w:hAnsi="Times New Roman" w:cs="Times New Roman"/>
          <w:lang w:val="el-GR"/>
        </w:rPr>
        <w:lastRenderedPageBreak/>
        <w:t xml:space="preserve">στατιστική εκπαίδευση των </w:t>
      </w:r>
      <w:r w:rsidRPr="00D61045">
        <w:rPr>
          <w:rFonts w:ascii="Times New Roman" w:hAnsi="Times New Roman" w:cs="Times New Roman"/>
        </w:rPr>
        <w:t>HMMs</w:t>
      </w:r>
      <w:r w:rsidRPr="00D61045">
        <w:rPr>
          <w:rFonts w:ascii="Times New Roman" w:hAnsi="Times New Roman" w:cs="Times New Roman"/>
          <w:lang w:val="el-GR"/>
        </w:rPr>
        <w:t xml:space="preserve">. Η στατιστική γνώση που αποκτά το σύστημα είναι άμεσα συνδεδεμένη με το μουσικό ύφος: οι πιθανότητες μετάβασης και εκπομπής διαφέρουν αισθητά ανάλογα με το </w:t>
      </w:r>
      <w:r w:rsidRPr="00D61045">
        <w:rPr>
          <w:rFonts w:ascii="Times New Roman" w:hAnsi="Times New Roman" w:cs="Times New Roman"/>
        </w:rPr>
        <w:t>idiom</w:t>
      </w:r>
      <w:r w:rsidRPr="00D61045">
        <w:rPr>
          <w:rFonts w:ascii="Times New Roman" w:hAnsi="Times New Roman" w:cs="Times New Roman"/>
          <w:lang w:val="el-GR"/>
        </w:rPr>
        <w:t xml:space="preserve">, επιτρέποντας στο </w:t>
      </w:r>
      <w:r w:rsidRPr="00D61045">
        <w:rPr>
          <w:rFonts w:ascii="Times New Roman" w:hAnsi="Times New Roman" w:cs="Times New Roman"/>
        </w:rPr>
        <w:t>Chameleon</w:t>
      </w:r>
      <w:r w:rsidRPr="00D61045">
        <w:rPr>
          <w:rFonts w:ascii="Times New Roman" w:hAnsi="Times New Roman" w:cs="Times New Roman"/>
          <w:lang w:val="el-GR"/>
        </w:rPr>
        <w:t xml:space="preserve"> να μιμηθεί το "στυλ" του κάθε </w:t>
      </w:r>
      <w:r w:rsidRPr="00D61045">
        <w:rPr>
          <w:rFonts w:ascii="Times New Roman" w:hAnsi="Times New Roman" w:cs="Times New Roman"/>
        </w:rPr>
        <w:t>corpus</w:t>
      </w:r>
      <w:r w:rsidRPr="00D61045">
        <w:rPr>
          <w:rFonts w:ascii="Times New Roman" w:hAnsi="Times New Roman" w:cs="Times New Roman"/>
          <w:lang w:val="el-GR"/>
        </w:rPr>
        <w:t xml:space="preserve"> (</w:t>
      </w:r>
      <w:proofErr w:type="spellStart"/>
      <w:r w:rsidRPr="00D61045">
        <w:rPr>
          <w:rFonts w:ascii="Times New Roman" w:hAnsi="Times New Roman" w:cs="Times New Roman"/>
        </w:rPr>
        <w:t>Kaliakatsos</w:t>
      </w:r>
      <w:proofErr w:type="spellEnd"/>
      <w:r w:rsidRPr="00D61045">
        <w:rPr>
          <w:rFonts w:ascii="Times New Roman" w:hAnsi="Times New Roman" w:cs="Times New Roman"/>
          <w:lang w:val="el-GR"/>
        </w:rPr>
        <w:t>-</w:t>
      </w:r>
      <w:r w:rsidRPr="00D61045">
        <w:rPr>
          <w:rFonts w:ascii="Times New Roman" w:hAnsi="Times New Roman" w:cs="Times New Roman"/>
        </w:rPr>
        <w:t>Papakostas</w:t>
      </w:r>
      <w:r w:rsidRPr="00D61045">
        <w:rPr>
          <w:rFonts w:ascii="Times New Roman" w:hAnsi="Times New Roman" w:cs="Times New Roman"/>
          <w:lang w:val="el-GR"/>
        </w:rPr>
        <w:t xml:space="preserve"> </w:t>
      </w:r>
      <w:r w:rsidRPr="00D61045">
        <w:rPr>
          <w:rFonts w:ascii="Times New Roman" w:hAnsi="Times New Roman" w:cs="Times New Roman"/>
        </w:rPr>
        <w:t>et</w:t>
      </w:r>
      <w:r w:rsidRPr="00D61045">
        <w:rPr>
          <w:rFonts w:ascii="Times New Roman" w:hAnsi="Times New Roman" w:cs="Times New Roman"/>
          <w:lang w:val="el-GR"/>
        </w:rPr>
        <w:t xml:space="preserve"> </w:t>
      </w:r>
      <w:r w:rsidRPr="00D61045">
        <w:rPr>
          <w:rFonts w:ascii="Times New Roman" w:hAnsi="Times New Roman" w:cs="Times New Roman"/>
        </w:rPr>
        <w:t>al</w:t>
      </w:r>
      <w:r w:rsidRPr="00D61045">
        <w:rPr>
          <w:rFonts w:ascii="Times New Roman" w:hAnsi="Times New Roman" w:cs="Times New Roman"/>
          <w:lang w:val="el-GR"/>
        </w:rPr>
        <w:t>., 20</w:t>
      </w:r>
      <w:r w:rsidR="00DB6672" w:rsidRPr="00DB6672">
        <w:rPr>
          <w:rFonts w:ascii="Times New Roman" w:hAnsi="Times New Roman" w:cs="Times New Roman"/>
          <w:lang w:val="el-GR"/>
        </w:rPr>
        <w:t>16</w:t>
      </w:r>
      <w:r w:rsidRPr="00D61045">
        <w:rPr>
          <w:rFonts w:ascii="Times New Roman" w:hAnsi="Times New Roman" w:cs="Times New Roman"/>
          <w:lang w:val="el-GR"/>
        </w:rPr>
        <w:t>).</w:t>
      </w:r>
    </w:p>
    <w:p w14:paraId="38E0C76A" w14:textId="77777777" w:rsidR="00D61045" w:rsidRPr="00D61045" w:rsidRDefault="00D61045" w:rsidP="00AD02D1">
      <w:pPr>
        <w:spacing w:line="360" w:lineRule="auto"/>
        <w:jc w:val="both"/>
        <w:rPr>
          <w:rFonts w:ascii="Times New Roman" w:hAnsi="Times New Roman" w:cs="Times New Roman"/>
          <w:lang w:val="el-GR"/>
        </w:rPr>
      </w:pPr>
      <w:r w:rsidRPr="00D61045">
        <w:rPr>
          <w:rFonts w:ascii="Times New Roman" w:hAnsi="Times New Roman" w:cs="Times New Roman"/>
          <w:lang w:val="el-GR"/>
        </w:rPr>
        <w:t xml:space="preserve">Όσον αφορά τα δεδομένα εισόδου, το </w:t>
      </w:r>
      <w:r w:rsidRPr="00D61045">
        <w:rPr>
          <w:rFonts w:ascii="Times New Roman" w:hAnsi="Times New Roman" w:cs="Times New Roman"/>
        </w:rPr>
        <w:t>Chameleon</w:t>
      </w:r>
      <w:r w:rsidRPr="00D61045">
        <w:rPr>
          <w:rFonts w:ascii="Times New Roman" w:hAnsi="Times New Roman" w:cs="Times New Roman"/>
          <w:lang w:val="el-GR"/>
        </w:rPr>
        <w:t xml:space="preserve"> δέχεται ως κύριο </w:t>
      </w:r>
      <w:r w:rsidRPr="00D61045">
        <w:rPr>
          <w:rFonts w:ascii="Times New Roman" w:hAnsi="Times New Roman" w:cs="Times New Roman"/>
        </w:rPr>
        <w:t>input</w:t>
      </w:r>
      <w:r w:rsidRPr="00D61045">
        <w:rPr>
          <w:rFonts w:ascii="Times New Roman" w:hAnsi="Times New Roman" w:cs="Times New Roman"/>
          <w:lang w:val="el-GR"/>
        </w:rPr>
        <w:t xml:space="preserve"> μία μελωδική γραμμή σε </w:t>
      </w:r>
      <w:r w:rsidRPr="00D61045">
        <w:rPr>
          <w:rFonts w:ascii="Times New Roman" w:hAnsi="Times New Roman" w:cs="Times New Roman"/>
        </w:rPr>
        <w:t>MIDI</w:t>
      </w:r>
      <w:r w:rsidRPr="00D61045">
        <w:rPr>
          <w:rFonts w:ascii="Times New Roman" w:hAnsi="Times New Roman" w:cs="Times New Roman"/>
          <w:lang w:val="el-GR"/>
        </w:rPr>
        <w:t xml:space="preserve"> </w:t>
      </w:r>
      <w:r w:rsidRPr="00D61045">
        <w:rPr>
          <w:rFonts w:ascii="Times New Roman" w:hAnsi="Times New Roman" w:cs="Times New Roman"/>
        </w:rPr>
        <w:t>format</w:t>
      </w:r>
      <w:r w:rsidRPr="00D61045">
        <w:rPr>
          <w:rFonts w:ascii="Times New Roman" w:hAnsi="Times New Roman" w:cs="Times New Roman"/>
          <w:lang w:val="el-GR"/>
        </w:rPr>
        <w:t xml:space="preserve"> ή </w:t>
      </w:r>
      <w:r w:rsidRPr="00D61045">
        <w:rPr>
          <w:rFonts w:ascii="Times New Roman" w:hAnsi="Times New Roman" w:cs="Times New Roman"/>
        </w:rPr>
        <w:t>pitch</w:t>
      </w:r>
      <w:r w:rsidRPr="00D61045">
        <w:rPr>
          <w:rFonts w:ascii="Times New Roman" w:hAnsi="Times New Roman" w:cs="Times New Roman"/>
          <w:lang w:val="el-GR"/>
        </w:rPr>
        <w:t xml:space="preserve"> </w:t>
      </w:r>
      <w:r w:rsidRPr="00D61045">
        <w:rPr>
          <w:rFonts w:ascii="Times New Roman" w:hAnsi="Times New Roman" w:cs="Times New Roman"/>
        </w:rPr>
        <w:t>sequence</w:t>
      </w:r>
      <w:r w:rsidRPr="00D61045">
        <w:rPr>
          <w:rFonts w:ascii="Times New Roman" w:hAnsi="Times New Roman" w:cs="Times New Roman"/>
          <w:lang w:val="el-GR"/>
        </w:rPr>
        <w:t>, και – όπου απαιτείται – τονικότητα (</w:t>
      </w:r>
      <w:r w:rsidRPr="00D61045">
        <w:rPr>
          <w:rFonts w:ascii="Times New Roman" w:hAnsi="Times New Roman" w:cs="Times New Roman"/>
        </w:rPr>
        <w:t>key</w:t>
      </w:r>
      <w:r w:rsidRPr="00D61045">
        <w:rPr>
          <w:rFonts w:ascii="Times New Roman" w:hAnsi="Times New Roman" w:cs="Times New Roman"/>
          <w:lang w:val="el-GR"/>
        </w:rPr>
        <w:t xml:space="preserve"> </w:t>
      </w:r>
      <w:r w:rsidRPr="00D61045">
        <w:rPr>
          <w:rFonts w:ascii="Times New Roman" w:hAnsi="Times New Roman" w:cs="Times New Roman"/>
        </w:rPr>
        <w:t>signature</w:t>
      </w:r>
      <w:r w:rsidRPr="00D61045">
        <w:rPr>
          <w:rFonts w:ascii="Times New Roman" w:hAnsi="Times New Roman" w:cs="Times New Roman"/>
          <w:lang w:val="el-GR"/>
        </w:rPr>
        <w:t xml:space="preserve">). Το σύστημα μπορεί να λειτουργήσει με ή χωρίς παροχή αρμονικού πλαισίου (δηλαδή μπορεί να επιλέξει τονικό κέντρο μόνο του ή να το δεχθεί ως δεδομένο). Η έξοδος του συστήματος είναι μία ακολουθία συγχορδιών σε </w:t>
      </w:r>
      <w:r w:rsidRPr="00D61045">
        <w:rPr>
          <w:rFonts w:ascii="Times New Roman" w:hAnsi="Times New Roman" w:cs="Times New Roman"/>
        </w:rPr>
        <w:t>GCT</w:t>
      </w:r>
      <w:r w:rsidRPr="00D61045">
        <w:rPr>
          <w:rFonts w:ascii="Times New Roman" w:hAnsi="Times New Roman" w:cs="Times New Roman"/>
          <w:lang w:val="el-GR"/>
        </w:rPr>
        <w:t xml:space="preserve"> μορφή, που μπορεί στη συνέχεια να μεταφραστεί σε οποιαδήποτε τυπική συμβολική μορφή (π.χ. </w:t>
      </w:r>
      <w:r w:rsidRPr="00D61045">
        <w:rPr>
          <w:rFonts w:ascii="Times New Roman" w:hAnsi="Times New Roman" w:cs="Times New Roman"/>
        </w:rPr>
        <w:t>Roman</w:t>
      </w:r>
      <w:r w:rsidRPr="00D61045">
        <w:rPr>
          <w:rFonts w:ascii="Times New Roman" w:hAnsi="Times New Roman" w:cs="Times New Roman"/>
          <w:lang w:val="el-GR"/>
        </w:rPr>
        <w:t xml:space="preserve"> </w:t>
      </w:r>
      <w:r w:rsidRPr="00D61045">
        <w:rPr>
          <w:rFonts w:ascii="Times New Roman" w:hAnsi="Times New Roman" w:cs="Times New Roman"/>
        </w:rPr>
        <w:t>numeral</w:t>
      </w:r>
      <w:r w:rsidRPr="00D61045">
        <w:rPr>
          <w:rFonts w:ascii="Times New Roman" w:hAnsi="Times New Roman" w:cs="Times New Roman"/>
          <w:lang w:val="el-GR"/>
        </w:rPr>
        <w:t xml:space="preserve">, </w:t>
      </w:r>
      <w:r w:rsidRPr="00D61045">
        <w:rPr>
          <w:rFonts w:ascii="Times New Roman" w:hAnsi="Times New Roman" w:cs="Times New Roman"/>
        </w:rPr>
        <w:t>lead</w:t>
      </w:r>
      <w:r w:rsidRPr="00D61045">
        <w:rPr>
          <w:rFonts w:ascii="Times New Roman" w:hAnsi="Times New Roman" w:cs="Times New Roman"/>
          <w:lang w:val="el-GR"/>
        </w:rPr>
        <w:t xml:space="preserve"> </w:t>
      </w:r>
      <w:r w:rsidRPr="00D61045">
        <w:rPr>
          <w:rFonts w:ascii="Times New Roman" w:hAnsi="Times New Roman" w:cs="Times New Roman"/>
        </w:rPr>
        <w:t>sheet</w:t>
      </w:r>
      <w:r w:rsidRPr="00D61045">
        <w:rPr>
          <w:rFonts w:ascii="Times New Roman" w:hAnsi="Times New Roman" w:cs="Times New Roman"/>
          <w:lang w:val="el-GR"/>
        </w:rPr>
        <w:t>, κ.λπ.) ή να χρησιμοποιηθεί για σύνθεση συνοδευτικής ύλης.</w:t>
      </w:r>
    </w:p>
    <w:p w14:paraId="224EF97D" w14:textId="3EA346D9" w:rsidR="00D61045" w:rsidRPr="00D61045" w:rsidRDefault="00D61045" w:rsidP="00AD02D1">
      <w:pPr>
        <w:spacing w:line="360" w:lineRule="auto"/>
        <w:jc w:val="both"/>
        <w:rPr>
          <w:rFonts w:ascii="Times New Roman" w:hAnsi="Times New Roman" w:cs="Times New Roman"/>
          <w:lang w:val="el-GR"/>
        </w:rPr>
      </w:pPr>
      <w:r w:rsidRPr="00D61045">
        <w:rPr>
          <w:rFonts w:ascii="Times New Roman" w:hAnsi="Times New Roman" w:cs="Times New Roman"/>
          <w:lang w:val="el-GR"/>
        </w:rPr>
        <w:t xml:space="preserve">Επιπλέον, το </w:t>
      </w:r>
      <w:r w:rsidRPr="00D61045">
        <w:rPr>
          <w:rFonts w:ascii="Times New Roman" w:hAnsi="Times New Roman" w:cs="Times New Roman"/>
        </w:rPr>
        <w:t>Chameleon</w:t>
      </w:r>
      <w:r w:rsidRPr="00D61045">
        <w:rPr>
          <w:rFonts w:ascii="Times New Roman" w:hAnsi="Times New Roman" w:cs="Times New Roman"/>
          <w:lang w:val="el-GR"/>
        </w:rPr>
        <w:t xml:space="preserve"> μπορεί να συμπεριλάβει εσωτερικούς περιορισμούς (</w:t>
      </w:r>
      <w:r w:rsidRPr="00D61045">
        <w:rPr>
          <w:rFonts w:ascii="Times New Roman" w:hAnsi="Times New Roman" w:cs="Times New Roman"/>
        </w:rPr>
        <w:t>constraints</w:t>
      </w:r>
      <w:r w:rsidRPr="00D61045">
        <w:rPr>
          <w:rFonts w:ascii="Times New Roman" w:hAnsi="Times New Roman" w:cs="Times New Roman"/>
          <w:lang w:val="el-GR"/>
        </w:rPr>
        <w:t>), όπως συγκεκριμένες συγχορδίες σε επιλεγμένες χρονικές στιγμές, ή αποκλεισμό συγκεκριμένων τύπων συγχορδιών, επιτρέποντας έτσι τη συνεργατική δημιουργία (</w:t>
      </w:r>
      <w:r w:rsidRPr="00D61045">
        <w:rPr>
          <w:rFonts w:ascii="Times New Roman" w:hAnsi="Times New Roman" w:cs="Times New Roman"/>
        </w:rPr>
        <w:t>co</w:t>
      </w:r>
      <w:r w:rsidRPr="00D61045">
        <w:rPr>
          <w:rFonts w:ascii="Times New Roman" w:hAnsi="Times New Roman" w:cs="Times New Roman"/>
          <w:lang w:val="el-GR"/>
        </w:rPr>
        <w:t>-</w:t>
      </w:r>
      <w:r w:rsidRPr="00D61045">
        <w:rPr>
          <w:rFonts w:ascii="Times New Roman" w:hAnsi="Times New Roman" w:cs="Times New Roman"/>
        </w:rPr>
        <w:t>creative</w:t>
      </w:r>
      <w:r w:rsidRPr="00D61045">
        <w:rPr>
          <w:rFonts w:ascii="Times New Roman" w:hAnsi="Times New Roman" w:cs="Times New Roman"/>
          <w:lang w:val="el-GR"/>
        </w:rPr>
        <w:t xml:space="preserve"> </w:t>
      </w:r>
      <w:r w:rsidRPr="00D61045">
        <w:rPr>
          <w:rFonts w:ascii="Times New Roman" w:hAnsi="Times New Roman" w:cs="Times New Roman"/>
        </w:rPr>
        <w:t>music</w:t>
      </w:r>
      <w:r w:rsidRPr="00D61045">
        <w:rPr>
          <w:rFonts w:ascii="Times New Roman" w:hAnsi="Times New Roman" w:cs="Times New Roman"/>
          <w:lang w:val="el-GR"/>
        </w:rPr>
        <w:t xml:space="preserve"> </w:t>
      </w:r>
      <w:r w:rsidRPr="00D61045">
        <w:rPr>
          <w:rFonts w:ascii="Times New Roman" w:hAnsi="Times New Roman" w:cs="Times New Roman"/>
        </w:rPr>
        <w:t>generation</w:t>
      </w:r>
      <w:r w:rsidRPr="00D61045">
        <w:rPr>
          <w:rFonts w:ascii="Times New Roman" w:hAnsi="Times New Roman" w:cs="Times New Roman"/>
          <w:lang w:val="el-GR"/>
        </w:rPr>
        <w:t>). Αυτή η ιδιότητα έχει χρησιμοποιηθεί στο πλαίσιο ερευνητικών προσεγγίσεων της υπολογιστικής δημιουργικότητας, όπου το σύστημα δεν παράγει απλώς στατιστικά ορθές εναρμονίσεις, αλλά εξερευνά δημιουργικές και εναλλακτικές μουσικές επιλογές (</w:t>
      </w:r>
      <w:r w:rsidRPr="00D61045">
        <w:rPr>
          <w:rFonts w:ascii="Times New Roman" w:hAnsi="Times New Roman" w:cs="Times New Roman"/>
        </w:rPr>
        <w:t>Colton</w:t>
      </w:r>
      <w:r w:rsidRPr="00D61045">
        <w:rPr>
          <w:rFonts w:ascii="Times New Roman" w:hAnsi="Times New Roman" w:cs="Times New Roman"/>
          <w:lang w:val="el-GR"/>
        </w:rPr>
        <w:t>, 201</w:t>
      </w:r>
      <w:r w:rsidR="009D57C9" w:rsidRPr="009D57C9">
        <w:rPr>
          <w:rFonts w:ascii="Times New Roman" w:hAnsi="Times New Roman" w:cs="Times New Roman"/>
          <w:lang w:val="el-GR"/>
        </w:rPr>
        <w:t>2</w:t>
      </w:r>
      <w:r w:rsidRPr="00D61045">
        <w:rPr>
          <w:rFonts w:ascii="Times New Roman" w:hAnsi="Times New Roman" w:cs="Times New Roman"/>
          <w:lang w:val="el-GR"/>
        </w:rPr>
        <w:t>).</w:t>
      </w:r>
    </w:p>
    <w:p w14:paraId="4AC5EAEE" w14:textId="537E9448" w:rsidR="00D61045" w:rsidRPr="00D61045" w:rsidRDefault="00D61045" w:rsidP="00AD02D1">
      <w:pPr>
        <w:spacing w:line="360" w:lineRule="auto"/>
        <w:jc w:val="both"/>
        <w:rPr>
          <w:rFonts w:ascii="Times New Roman" w:hAnsi="Times New Roman" w:cs="Times New Roman"/>
          <w:lang w:val="el-GR"/>
        </w:rPr>
      </w:pPr>
      <w:r w:rsidRPr="00D61045">
        <w:rPr>
          <w:rFonts w:ascii="Times New Roman" w:hAnsi="Times New Roman" w:cs="Times New Roman"/>
          <w:lang w:val="el-GR"/>
        </w:rPr>
        <w:t xml:space="preserve">Η πολυμορφική σχεδίαση του </w:t>
      </w:r>
      <w:r w:rsidRPr="00D61045">
        <w:rPr>
          <w:rFonts w:ascii="Times New Roman" w:hAnsi="Times New Roman" w:cs="Times New Roman"/>
        </w:rPr>
        <w:t>Chameleon</w:t>
      </w:r>
      <w:r w:rsidRPr="00D61045">
        <w:rPr>
          <w:rFonts w:ascii="Times New Roman" w:hAnsi="Times New Roman" w:cs="Times New Roman"/>
          <w:lang w:val="el-GR"/>
        </w:rPr>
        <w:t xml:space="preserve"> επιτρέπει τη χρήση του τόσο ως εργαλείο αυτόματης εναρμόνισης όσο και ως ερευνητική πλατφόρμα για τη μελέτη των διαφορών μεταξύ μουσικών ιδιωμάτων. Με δυνατότητα ενσωμάτωσης νέων δεδομένων και αναπροσαρμογής των πιθανοτικών παραμέτρων, το σύστημα είναι εξαιρετικά επεκτάσιμο και κατάλληλο για εφαρμογές σε μη δυτικά μουσικά πλαίσια ή διαπολιτισμικά σύνολα (</w:t>
      </w:r>
      <w:r w:rsidR="00294421" w:rsidRPr="00294421">
        <w:rPr>
          <w:rFonts w:ascii="Times New Roman" w:hAnsi="Times New Roman" w:cs="Times New Roman"/>
        </w:rPr>
        <w:t>Zacharakis</w:t>
      </w:r>
      <w:r w:rsidR="00294421" w:rsidRPr="00294421">
        <w:rPr>
          <w:rFonts w:ascii="Times New Roman" w:hAnsi="Times New Roman" w:cs="Times New Roman"/>
          <w:lang w:val="el-GR"/>
        </w:rPr>
        <w:t xml:space="preserve"> </w:t>
      </w:r>
      <w:r w:rsidRPr="00D61045">
        <w:rPr>
          <w:rFonts w:ascii="Times New Roman" w:hAnsi="Times New Roman" w:cs="Times New Roman"/>
        </w:rPr>
        <w:t>et</w:t>
      </w:r>
      <w:r w:rsidRPr="00D61045">
        <w:rPr>
          <w:rFonts w:ascii="Times New Roman" w:hAnsi="Times New Roman" w:cs="Times New Roman"/>
          <w:lang w:val="el-GR"/>
        </w:rPr>
        <w:t xml:space="preserve"> </w:t>
      </w:r>
      <w:r w:rsidRPr="00D61045">
        <w:rPr>
          <w:rFonts w:ascii="Times New Roman" w:hAnsi="Times New Roman" w:cs="Times New Roman"/>
        </w:rPr>
        <w:t>al</w:t>
      </w:r>
      <w:r w:rsidRPr="00D61045">
        <w:rPr>
          <w:rFonts w:ascii="Times New Roman" w:hAnsi="Times New Roman" w:cs="Times New Roman"/>
          <w:lang w:val="el-GR"/>
        </w:rPr>
        <w:t>., 20</w:t>
      </w:r>
      <w:r w:rsidR="00294421" w:rsidRPr="00294421">
        <w:rPr>
          <w:rFonts w:ascii="Times New Roman" w:hAnsi="Times New Roman" w:cs="Times New Roman"/>
          <w:lang w:val="el-GR"/>
        </w:rPr>
        <w:t>18</w:t>
      </w:r>
      <w:r w:rsidRPr="00D61045">
        <w:rPr>
          <w:rFonts w:ascii="Times New Roman" w:hAnsi="Times New Roman" w:cs="Times New Roman"/>
          <w:lang w:val="el-GR"/>
        </w:rPr>
        <w:t>).</w:t>
      </w:r>
    </w:p>
    <w:p w14:paraId="0EAC6E02" w14:textId="77777777" w:rsidR="00B72041" w:rsidRPr="00A02F1D" w:rsidRDefault="00B72041" w:rsidP="00AD02D1">
      <w:pPr>
        <w:spacing w:line="360" w:lineRule="auto"/>
        <w:jc w:val="both"/>
        <w:rPr>
          <w:rFonts w:ascii="Times New Roman" w:hAnsi="Times New Roman" w:cs="Times New Roman"/>
          <w:lang w:val="el-GR"/>
        </w:rPr>
      </w:pPr>
    </w:p>
    <w:p w14:paraId="41A2DE0A" w14:textId="08050B69" w:rsidR="00F7511A" w:rsidRPr="00A02F1D" w:rsidRDefault="00F7511A" w:rsidP="00AD02D1">
      <w:pPr>
        <w:spacing w:line="360" w:lineRule="auto"/>
        <w:jc w:val="both"/>
        <w:rPr>
          <w:rFonts w:ascii="Times New Roman" w:hAnsi="Times New Roman" w:cs="Times New Roman"/>
          <w:b/>
          <w:bCs/>
          <w:lang w:val="el-GR"/>
        </w:rPr>
      </w:pPr>
      <w:r w:rsidRPr="00F7511A">
        <w:rPr>
          <w:rFonts w:ascii="Times New Roman" w:hAnsi="Times New Roman" w:cs="Times New Roman"/>
          <w:b/>
          <w:bCs/>
        </w:rPr>
        <w:t>General</w:t>
      </w:r>
      <w:r w:rsidRPr="00A02F1D">
        <w:rPr>
          <w:rFonts w:ascii="Times New Roman" w:hAnsi="Times New Roman" w:cs="Times New Roman"/>
          <w:b/>
          <w:bCs/>
          <w:lang w:val="el-GR"/>
        </w:rPr>
        <w:t xml:space="preserve"> </w:t>
      </w:r>
      <w:r w:rsidRPr="00F7511A">
        <w:rPr>
          <w:rFonts w:ascii="Times New Roman" w:hAnsi="Times New Roman" w:cs="Times New Roman"/>
          <w:b/>
          <w:bCs/>
        </w:rPr>
        <w:t>Chord</w:t>
      </w:r>
      <w:r w:rsidRPr="00A02F1D">
        <w:rPr>
          <w:rFonts w:ascii="Times New Roman" w:hAnsi="Times New Roman" w:cs="Times New Roman"/>
          <w:b/>
          <w:bCs/>
          <w:lang w:val="el-GR"/>
        </w:rPr>
        <w:t xml:space="preserve"> </w:t>
      </w:r>
      <w:r w:rsidRPr="00F7511A">
        <w:rPr>
          <w:rFonts w:ascii="Times New Roman" w:hAnsi="Times New Roman" w:cs="Times New Roman"/>
          <w:b/>
          <w:bCs/>
        </w:rPr>
        <w:t>Type</w:t>
      </w:r>
      <w:r w:rsidRPr="00A02F1D">
        <w:rPr>
          <w:rFonts w:ascii="Times New Roman" w:hAnsi="Times New Roman" w:cs="Times New Roman"/>
          <w:b/>
          <w:bCs/>
          <w:lang w:val="el-GR"/>
        </w:rPr>
        <w:t xml:space="preserve"> (</w:t>
      </w:r>
      <w:r w:rsidRPr="00F7511A">
        <w:rPr>
          <w:rFonts w:ascii="Times New Roman" w:hAnsi="Times New Roman" w:cs="Times New Roman"/>
          <w:b/>
          <w:bCs/>
        </w:rPr>
        <w:t>GCT</w:t>
      </w:r>
      <w:r w:rsidRPr="00A02F1D">
        <w:rPr>
          <w:rFonts w:ascii="Times New Roman" w:hAnsi="Times New Roman" w:cs="Times New Roman"/>
          <w:b/>
          <w:bCs/>
          <w:lang w:val="el-GR"/>
        </w:rPr>
        <w:t xml:space="preserve">) – </w:t>
      </w:r>
      <w:r w:rsidRPr="00F7511A">
        <w:rPr>
          <w:rFonts w:ascii="Times New Roman" w:hAnsi="Times New Roman" w:cs="Times New Roman"/>
          <w:b/>
          <w:bCs/>
          <w:lang w:val="el-GR"/>
        </w:rPr>
        <w:t>Αναλυτικά</w:t>
      </w:r>
    </w:p>
    <w:p w14:paraId="202D0F22" w14:textId="046FA168" w:rsidR="00F7511A" w:rsidRPr="00F7511A" w:rsidRDefault="00F7511A" w:rsidP="00AD02D1">
      <w:pPr>
        <w:spacing w:line="360" w:lineRule="auto"/>
        <w:jc w:val="both"/>
        <w:rPr>
          <w:rFonts w:ascii="Times New Roman" w:hAnsi="Times New Roman" w:cs="Times New Roman"/>
          <w:lang w:val="el-GR"/>
        </w:rPr>
      </w:pPr>
      <w:r w:rsidRPr="00F7511A">
        <w:rPr>
          <w:rFonts w:ascii="Times New Roman" w:hAnsi="Times New Roman" w:cs="Times New Roman"/>
          <w:lang w:val="el-GR"/>
        </w:rPr>
        <w:t xml:space="preserve">Η αναπαράσταση της αρμονίας σε υπολογιστικά συστήματα είναι μία από τις πιο σύνθετες προκλήσεις της μουσικής πληροφορικής. Η ανάγκη για μία ευέλικτη, στιλιστικά ανεξάρτητη και υπολογιστικά διαχειρίσιμη μορφή αναπαράστασης οδήγησε στην ανάπτυξη του μοντέλου </w:t>
      </w:r>
      <w:r w:rsidRPr="00F7511A">
        <w:rPr>
          <w:rFonts w:ascii="Times New Roman" w:hAnsi="Times New Roman" w:cs="Times New Roman"/>
        </w:rPr>
        <w:t>General</w:t>
      </w:r>
      <w:r w:rsidRPr="00F7511A">
        <w:rPr>
          <w:rFonts w:ascii="Times New Roman" w:hAnsi="Times New Roman" w:cs="Times New Roman"/>
          <w:lang w:val="el-GR"/>
        </w:rPr>
        <w:t xml:space="preserve"> </w:t>
      </w:r>
      <w:r w:rsidRPr="00F7511A">
        <w:rPr>
          <w:rFonts w:ascii="Times New Roman" w:hAnsi="Times New Roman" w:cs="Times New Roman"/>
        </w:rPr>
        <w:t>Chord</w:t>
      </w:r>
      <w:r w:rsidRPr="00F7511A">
        <w:rPr>
          <w:rFonts w:ascii="Times New Roman" w:hAnsi="Times New Roman" w:cs="Times New Roman"/>
          <w:lang w:val="el-GR"/>
        </w:rPr>
        <w:t xml:space="preserve"> </w:t>
      </w:r>
      <w:r w:rsidRPr="00F7511A">
        <w:rPr>
          <w:rFonts w:ascii="Times New Roman" w:hAnsi="Times New Roman" w:cs="Times New Roman"/>
        </w:rPr>
        <w:t>Type</w:t>
      </w:r>
      <w:r w:rsidRPr="00F7511A">
        <w:rPr>
          <w:rFonts w:ascii="Times New Roman" w:hAnsi="Times New Roman" w:cs="Times New Roman"/>
          <w:lang w:val="el-GR"/>
        </w:rPr>
        <w:t xml:space="preserve"> (</w:t>
      </w:r>
      <w:r w:rsidRPr="00F7511A">
        <w:rPr>
          <w:rFonts w:ascii="Times New Roman" w:hAnsi="Times New Roman" w:cs="Times New Roman"/>
        </w:rPr>
        <w:t>GCT</w:t>
      </w:r>
      <w:r w:rsidRPr="00F7511A">
        <w:rPr>
          <w:rFonts w:ascii="Times New Roman" w:hAnsi="Times New Roman" w:cs="Times New Roman"/>
          <w:lang w:val="el-GR"/>
        </w:rPr>
        <w:t xml:space="preserve">). Η </w:t>
      </w:r>
      <w:r w:rsidRPr="00F7511A">
        <w:rPr>
          <w:rFonts w:ascii="Times New Roman" w:hAnsi="Times New Roman" w:cs="Times New Roman"/>
        </w:rPr>
        <w:t>GCT</w:t>
      </w:r>
      <w:r w:rsidRPr="00F7511A">
        <w:rPr>
          <w:rFonts w:ascii="Times New Roman" w:hAnsi="Times New Roman" w:cs="Times New Roman"/>
          <w:lang w:val="el-GR"/>
        </w:rPr>
        <w:t xml:space="preserve"> αποτελεί μια συμβολική μέθοδο αναπαράστασης συγχορδιών που βασίζεται στην έννοια της ανάλυσης </w:t>
      </w:r>
      <w:r w:rsidRPr="00F7511A">
        <w:rPr>
          <w:rFonts w:ascii="Times New Roman" w:hAnsi="Times New Roman" w:cs="Times New Roman"/>
        </w:rPr>
        <w:t>pitch</w:t>
      </w:r>
      <w:r w:rsidRPr="00F7511A">
        <w:rPr>
          <w:rFonts w:ascii="Times New Roman" w:hAnsi="Times New Roman" w:cs="Times New Roman"/>
          <w:lang w:val="el-GR"/>
        </w:rPr>
        <w:t xml:space="preserve"> </w:t>
      </w:r>
      <w:r w:rsidRPr="00F7511A">
        <w:rPr>
          <w:rFonts w:ascii="Times New Roman" w:hAnsi="Times New Roman" w:cs="Times New Roman"/>
        </w:rPr>
        <w:t>class</w:t>
      </w:r>
      <w:r w:rsidRPr="00F7511A">
        <w:rPr>
          <w:rFonts w:ascii="Times New Roman" w:hAnsi="Times New Roman" w:cs="Times New Roman"/>
          <w:lang w:val="el-GR"/>
        </w:rPr>
        <w:t>, ενώ ενσωματώνει πληροφορία για τον τονικό άξονα (</w:t>
      </w:r>
      <w:r w:rsidRPr="00F7511A">
        <w:rPr>
          <w:rFonts w:ascii="Times New Roman" w:hAnsi="Times New Roman" w:cs="Times New Roman"/>
        </w:rPr>
        <w:t>root</w:t>
      </w:r>
      <w:r w:rsidRPr="00F7511A">
        <w:rPr>
          <w:rFonts w:ascii="Times New Roman" w:hAnsi="Times New Roman" w:cs="Times New Roman"/>
          <w:lang w:val="el-GR"/>
        </w:rPr>
        <w:t>), την αρμονική βάση (</w:t>
      </w:r>
      <w:r w:rsidRPr="00F7511A">
        <w:rPr>
          <w:rFonts w:ascii="Times New Roman" w:hAnsi="Times New Roman" w:cs="Times New Roman"/>
        </w:rPr>
        <w:t>base</w:t>
      </w:r>
      <w:r w:rsidRPr="00F7511A">
        <w:rPr>
          <w:rFonts w:ascii="Times New Roman" w:hAnsi="Times New Roman" w:cs="Times New Roman"/>
          <w:lang w:val="el-GR"/>
        </w:rPr>
        <w:t>) και τις επεκτάσεις (</w:t>
      </w:r>
      <w:r w:rsidRPr="00F7511A">
        <w:rPr>
          <w:rFonts w:ascii="Times New Roman" w:hAnsi="Times New Roman" w:cs="Times New Roman"/>
        </w:rPr>
        <w:t>extensions</w:t>
      </w:r>
      <w:r w:rsidRPr="00F7511A">
        <w:rPr>
          <w:rFonts w:ascii="Times New Roman" w:hAnsi="Times New Roman" w:cs="Times New Roman"/>
          <w:lang w:val="el-GR"/>
        </w:rPr>
        <w:t>) της συγχορδίας (</w:t>
      </w:r>
      <w:r w:rsidRPr="00F7511A">
        <w:rPr>
          <w:rFonts w:ascii="Times New Roman" w:hAnsi="Times New Roman" w:cs="Times New Roman"/>
        </w:rPr>
        <w:t>Cambouropoulos</w:t>
      </w:r>
      <w:r w:rsidRPr="00F7511A">
        <w:rPr>
          <w:rFonts w:ascii="Times New Roman" w:hAnsi="Times New Roman" w:cs="Times New Roman"/>
          <w:lang w:val="el-GR"/>
        </w:rPr>
        <w:t xml:space="preserve"> </w:t>
      </w:r>
      <w:r w:rsidRPr="00F7511A">
        <w:rPr>
          <w:rFonts w:ascii="Times New Roman" w:hAnsi="Times New Roman" w:cs="Times New Roman"/>
        </w:rPr>
        <w:t>et</w:t>
      </w:r>
      <w:r w:rsidRPr="00F7511A">
        <w:rPr>
          <w:rFonts w:ascii="Times New Roman" w:hAnsi="Times New Roman" w:cs="Times New Roman"/>
          <w:lang w:val="el-GR"/>
        </w:rPr>
        <w:t xml:space="preserve"> </w:t>
      </w:r>
      <w:r w:rsidRPr="00F7511A">
        <w:rPr>
          <w:rFonts w:ascii="Times New Roman" w:hAnsi="Times New Roman" w:cs="Times New Roman"/>
        </w:rPr>
        <w:t>al</w:t>
      </w:r>
      <w:r w:rsidRPr="00F7511A">
        <w:rPr>
          <w:rFonts w:ascii="Times New Roman" w:hAnsi="Times New Roman" w:cs="Times New Roman"/>
          <w:lang w:val="el-GR"/>
        </w:rPr>
        <w:t>., 201</w:t>
      </w:r>
      <w:r w:rsidR="00CE291C" w:rsidRPr="00CE291C">
        <w:rPr>
          <w:rFonts w:ascii="Times New Roman" w:hAnsi="Times New Roman" w:cs="Times New Roman"/>
          <w:lang w:val="el-GR"/>
        </w:rPr>
        <w:t>5</w:t>
      </w:r>
      <w:r w:rsidRPr="00F7511A">
        <w:rPr>
          <w:rFonts w:ascii="Times New Roman" w:hAnsi="Times New Roman" w:cs="Times New Roman"/>
          <w:lang w:val="el-GR"/>
        </w:rPr>
        <w:t>).</w:t>
      </w:r>
    </w:p>
    <w:p w14:paraId="5188EB07" w14:textId="6B3C535C" w:rsidR="00F7511A" w:rsidRPr="00F7511A" w:rsidRDefault="00F7511A" w:rsidP="00AD02D1">
      <w:pPr>
        <w:spacing w:line="360" w:lineRule="auto"/>
        <w:jc w:val="both"/>
        <w:rPr>
          <w:rFonts w:ascii="Times New Roman" w:hAnsi="Times New Roman" w:cs="Times New Roman"/>
          <w:lang w:val="el-GR"/>
        </w:rPr>
      </w:pPr>
      <w:r w:rsidRPr="00F7511A">
        <w:rPr>
          <w:rFonts w:ascii="Times New Roman" w:hAnsi="Times New Roman" w:cs="Times New Roman"/>
          <w:lang w:val="el-GR"/>
        </w:rPr>
        <w:lastRenderedPageBreak/>
        <w:t>Στ</w:t>
      </w:r>
      <w:r w:rsidR="00B72041">
        <w:rPr>
          <w:rFonts w:ascii="Times New Roman" w:hAnsi="Times New Roman" w:cs="Times New Roman"/>
          <w:lang w:val="el-GR"/>
        </w:rPr>
        <w:t>ο</w:t>
      </w:r>
      <w:r w:rsidRPr="00F7511A">
        <w:rPr>
          <w:rFonts w:ascii="Times New Roman" w:hAnsi="Times New Roman" w:cs="Times New Roman"/>
          <w:lang w:val="el-GR"/>
        </w:rPr>
        <w:t xml:space="preserve"> </w:t>
      </w:r>
      <w:r w:rsidR="00B72041">
        <w:rPr>
          <w:rFonts w:ascii="Times New Roman" w:hAnsi="Times New Roman" w:cs="Times New Roman"/>
          <w:lang w:val="el-GR"/>
        </w:rPr>
        <w:t>επίκεντρο</w:t>
      </w:r>
      <w:r w:rsidRPr="00F7511A">
        <w:rPr>
          <w:rFonts w:ascii="Times New Roman" w:hAnsi="Times New Roman" w:cs="Times New Roman"/>
          <w:lang w:val="el-GR"/>
        </w:rPr>
        <w:t xml:space="preserve"> της </w:t>
      </w:r>
      <w:r w:rsidRPr="00F7511A">
        <w:rPr>
          <w:rFonts w:ascii="Times New Roman" w:hAnsi="Times New Roman" w:cs="Times New Roman"/>
        </w:rPr>
        <w:t>GCT</w:t>
      </w:r>
      <w:r w:rsidRPr="00F7511A">
        <w:rPr>
          <w:rFonts w:ascii="Times New Roman" w:hAnsi="Times New Roman" w:cs="Times New Roman"/>
          <w:lang w:val="el-GR"/>
        </w:rPr>
        <w:t xml:space="preserve"> βρίσκεται η </w:t>
      </w:r>
      <w:r w:rsidRPr="00F7511A">
        <w:rPr>
          <w:rFonts w:ascii="Times New Roman" w:hAnsi="Times New Roman" w:cs="Times New Roman"/>
        </w:rPr>
        <w:t>pitch</w:t>
      </w:r>
      <w:r w:rsidRPr="00F7511A">
        <w:rPr>
          <w:rFonts w:ascii="Times New Roman" w:hAnsi="Times New Roman" w:cs="Times New Roman"/>
          <w:lang w:val="el-GR"/>
        </w:rPr>
        <w:t xml:space="preserve"> </w:t>
      </w:r>
      <w:r w:rsidRPr="00F7511A">
        <w:rPr>
          <w:rFonts w:ascii="Times New Roman" w:hAnsi="Times New Roman" w:cs="Times New Roman"/>
        </w:rPr>
        <w:t>class</w:t>
      </w:r>
      <w:r w:rsidRPr="00F7511A">
        <w:rPr>
          <w:rFonts w:ascii="Times New Roman" w:hAnsi="Times New Roman" w:cs="Times New Roman"/>
          <w:lang w:val="el-GR"/>
        </w:rPr>
        <w:t xml:space="preserve"> </w:t>
      </w:r>
      <w:r w:rsidRPr="00F7511A">
        <w:rPr>
          <w:rFonts w:ascii="Times New Roman" w:hAnsi="Times New Roman" w:cs="Times New Roman"/>
        </w:rPr>
        <w:t>set</w:t>
      </w:r>
      <w:r w:rsidRPr="00F7511A">
        <w:rPr>
          <w:rFonts w:ascii="Times New Roman" w:hAnsi="Times New Roman" w:cs="Times New Roman"/>
          <w:lang w:val="el-GR"/>
        </w:rPr>
        <w:t xml:space="preserve"> </w:t>
      </w:r>
      <w:r w:rsidRPr="00F7511A">
        <w:rPr>
          <w:rFonts w:ascii="Times New Roman" w:hAnsi="Times New Roman" w:cs="Times New Roman"/>
        </w:rPr>
        <w:t>theory</w:t>
      </w:r>
      <w:r w:rsidRPr="00F7511A">
        <w:rPr>
          <w:rFonts w:ascii="Times New Roman" w:hAnsi="Times New Roman" w:cs="Times New Roman"/>
          <w:lang w:val="el-GR"/>
        </w:rPr>
        <w:t>, η οποία θεωρεί τις νότες ως μέλη μιας κυκλικής δομής 12 φθόγγων (</w:t>
      </w:r>
      <w:r w:rsidRPr="00F7511A">
        <w:rPr>
          <w:rFonts w:ascii="Times New Roman" w:hAnsi="Times New Roman" w:cs="Times New Roman"/>
        </w:rPr>
        <w:t>pitch</w:t>
      </w:r>
      <w:r w:rsidRPr="00F7511A">
        <w:rPr>
          <w:rFonts w:ascii="Times New Roman" w:hAnsi="Times New Roman" w:cs="Times New Roman"/>
          <w:lang w:val="el-GR"/>
        </w:rPr>
        <w:t xml:space="preserve"> </w:t>
      </w:r>
      <w:r w:rsidRPr="00F7511A">
        <w:rPr>
          <w:rFonts w:ascii="Times New Roman" w:hAnsi="Times New Roman" w:cs="Times New Roman"/>
        </w:rPr>
        <w:t>classes</w:t>
      </w:r>
      <w:r w:rsidRPr="00F7511A">
        <w:rPr>
          <w:rFonts w:ascii="Times New Roman" w:hAnsi="Times New Roman" w:cs="Times New Roman"/>
          <w:lang w:val="el-GR"/>
        </w:rPr>
        <w:t xml:space="preserve">), ανεξάρτητα από την οκτάβα. Μια συγχορδία όπως η </w:t>
      </w:r>
      <w:r w:rsidRPr="00F7511A">
        <w:rPr>
          <w:rFonts w:ascii="Times New Roman" w:hAnsi="Times New Roman" w:cs="Times New Roman"/>
        </w:rPr>
        <w:t>C</w:t>
      </w:r>
      <w:r w:rsidRPr="00F7511A">
        <w:rPr>
          <w:rFonts w:ascii="Times New Roman" w:hAnsi="Times New Roman" w:cs="Times New Roman"/>
          <w:lang w:val="el-GR"/>
        </w:rPr>
        <w:t xml:space="preserve"> </w:t>
      </w:r>
      <w:r w:rsidRPr="00F7511A">
        <w:rPr>
          <w:rFonts w:ascii="Times New Roman" w:hAnsi="Times New Roman" w:cs="Times New Roman"/>
        </w:rPr>
        <w:t>major</w:t>
      </w:r>
      <w:r w:rsidRPr="00F7511A">
        <w:rPr>
          <w:rFonts w:ascii="Times New Roman" w:hAnsi="Times New Roman" w:cs="Times New Roman"/>
          <w:lang w:val="el-GR"/>
        </w:rPr>
        <w:t xml:space="preserve"> ([</w:t>
      </w:r>
      <w:r w:rsidRPr="00F7511A">
        <w:rPr>
          <w:rFonts w:ascii="Times New Roman" w:hAnsi="Times New Roman" w:cs="Times New Roman"/>
        </w:rPr>
        <w:t>C</w:t>
      </w:r>
      <w:r w:rsidRPr="00F7511A">
        <w:rPr>
          <w:rFonts w:ascii="Times New Roman" w:hAnsi="Times New Roman" w:cs="Times New Roman"/>
          <w:lang w:val="el-GR"/>
        </w:rPr>
        <w:t>–</w:t>
      </w:r>
      <w:r w:rsidRPr="00F7511A">
        <w:rPr>
          <w:rFonts w:ascii="Times New Roman" w:hAnsi="Times New Roman" w:cs="Times New Roman"/>
        </w:rPr>
        <w:t>E</w:t>
      </w:r>
      <w:r w:rsidRPr="00F7511A">
        <w:rPr>
          <w:rFonts w:ascii="Times New Roman" w:hAnsi="Times New Roman" w:cs="Times New Roman"/>
          <w:lang w:val="el-GR"/>
        </w:rPr>
        <w:t>–</w:t>
      </w:r>
      <w:r w:rsidRPr="00F7511A">
        <w:rPr>
          <w:rFonts w:ascii="Times New Roman" w:hAnsi="Times New Roman" w:cs="Times New Roman"/>
        </w:rPr>
        <w:t>G</w:t>
      </w:r>
      <w:r w:rsidRPr="00F7511A">
        <w:rPr>
          <w:rFonts w:ascii="Times New Roman" w:hAnsi="Times New Roman" w:cs="Times New Roman"/>
          <w:lang w:val="el-GR"/>
        </w:rPr>
        <w:t xml:space="preserve">]) μετατρέπεται στο </w:t>
      </w:r>
      <w:r w:rsidRPr="00F7511A">
        <w:rPr>
          <w:rFonts w:ascii="Times New Roman" w:hAnsi="Times New Roman" w:cs="Times New Roman"/>
        </w:rPr>
        <w:t>pitch</w:t>
      </w:r>
      <w:r w:rsidRPr="00F7511A">
        <w:rPr>
          <w:rFonts w:ascii="Times New Roman" w:hAnsi="Times New Roman" w:cs="Times New Roman"/>
          <w:lang w:val="el-GR"/>
        </w:rPr>
        <w:t xml:space="preserve"> </w:t>
      </w:r>
      <w:r w:rsidRPr="00F7511A">
        <w:rPr>
          <w:rFonts w:ascii="Times New Roman" w:hAnsi="Times New Roman" w:cs="Times New Roman"/>
        </w:rPr>
        <w:t>class</w:t>
      </w:r>
      <w:r w:rsidRPr="00F7511A">
        <w:rPr>
          <w:rFonts w:ascii="Times New Roman" w:hAnsi="Times New Roman" w:cs="Times New Roman"/>
          <w:lang w:val="el-GR"/>
        </w:rPr>
        <w:t xml:space="preserve"> </w:t>
      </w:r>
      <w:r w:rsidRPr="00F7511A">
        <w:rPr>
          <w:rFonts w:ascii="Times New Roman" w:hAnsi="Times New Roman" w:cs="Times New Roman"/>
        </w:rPr>
        <w:t>set</w:t>
      </w:r>
      <w:r w:rsidRPr="00F7511A">
        <w:rPr>
          <w:rFonts w:ascii="Times New Roman" w:hAnsi="Times New Roman" w:cs="Times New Roman"/>
          <w:lang w:val="el-GR"/>
        </w:rPr>
        <w:t xml:space="preserve"> [0, 4, 7]. Αυτή η απλοποίηση επιτρέπει τον συγκριτικό και μορφολογικό χειρισμό των συγχορδιών, απομονώνοντας τις σημαντικές τονικές σχέσεις χωρίς να επηρεάζονται από τη φωνητική διάταξη ή τη θέση στο φθογγικό ύψος (</w:t>
      </w:r>
      <w:r w:rsidR="00DC3536" w:rsidRPr="00DC3536">
        <w:rPr>
          <w:rFonts w:ascii="Times New Roman" w:hAnsi="Times New Roman" w:cs="Times New Roman"/>
        </w:rPr>
        <w:t>Richmond</w:t>
      </w:r>
      <w:r w:rsidR="00DC3536" w:rsidRPr="00DC3536">
        <w:rPr>
          <w:rFonts w:ascii="Times New Roman" w:hAnsi="Times New Roman" w:cs="Times New Roman"/>
          <w:lang w:val="el-GR"/>
        </w:rPr>
        <w:t>, 1981</w:t>
      </w:r>
      <w:r w:rsidRPr="00F7511A">
        <w:rPr>
          <w:rFonts w:ascii="Times New Roman" w:hAnsi="Times New Roman" w:cs="Times New Roman"/>
          <w:lang w:val="el-GR"/>
        </w:rPr>
        <w:t xml:space="preserve">; </w:t>
      </w:r>
      <w:r w:rsidRPr="00F7511A">
        <w:rPr>
          <w:rFonts w:ascii="Times New Roman" w:hAnsi="Times New Roman" w:cs="Times New Roman"/>
        </w:rPr>
        <w:t>Quinn</w:t>
      </w:r>
      <w:r w:rsidRPr="00F7511A">
        <w:rPr>
          <w:rFonts w:ascii="Times New Roman" w:hAnsi="Times New Roman" w:cs="Times New Roman"/>
          <w:lang w:val="el-GR"/>
        </w:rPr>
        <w:t>, 2001).</w:t>
      </w:r>
    </w:p>
    <w:p w14:paraId="0CAD3B7F" w14:textId="5FB26C88" w:rsidR="00F7511A" w:rsidRPr="00F7511A" w:rsidRDefault="00F7511A" w:rsidP="00AD02D1">
      <w:pPr>
        <w:spacing w:line="360" w:lineRule="auto"/>
        <w:jc w:val="both"/>
        <w:rPr>
          <w:rFonts w:ascii="Times New Roman" w:hAnsi="Times New Roman" w:cs="Times New Roman"/>
          <w:lang w:val="el-GR"/>
        </w:rPr>
      </w:pPr>
      <w:r w:rsidRPr="00F7511A">
        <w:rPr>
          <w:rFonts w:ascii="Times New Roman" w:hAnsi="Times New Roman" w:cs="Times New Roman"/>
          <w:lang w:val="el-GR"/>
        </w:rPr>
        <w:t xml:space="preserve">Το </w:t>
      </w:r>
      <w:r w:rsidRPr="00F7511A">
        <w:rPr>
          <w:rFonts w:ascii="Times New Roman" w:hAnsi="Times New Roman" w:cs="Times New Roman"/>
        </w:rPr>
        <w:t>GCT</w:t>
      </w:r>
      <w:r w:rsidRPr="00F7511A">
        <w:rPr>
          <w:rFonts w:ascii="Times New Roman" w:hAnsi="Times New Roman" w:cs="Times New Roman"/>
          <w:lang w:val="el-GR"/>
        </w:rPr>
        <w:t xml:space="preserve"> σύστημα χρησιμοποιεί αυτές τις πληροφορίες για να εντοπίσει το μεγαλύτερο υποσύνολο συμφωνικών διαστημάτων σε κάθε συγχορδία, δηλαδή αυτά που θεωρούνται “αρμονική βάση”. Τα υπόλοιπα μέλη της συγχορδίας (π.χ. 9ες, 11ες, αλλοιώσεις) καταγράφονται ως επεκτάσεις, προσαρτημένες στη βάση. Η χρήση δυαδικού διανύσματος συμφωνίας (</w:t>
      </w:r>
      <w:r w:rsidRPr="00F7511A">
        <w:rPr>
          <w:rFonts w:ascii="Times New Roman" w:hAnsi="Times New Roman" w:cs="Times New Roman"/>
        </w:rPr>
        <w:t>consonance</w:t>
      </w:r>
      <w:r w:rsidRPr="00F7511A">
        <w:rPr>
          <w:rFonts w:ascii="Times New Roman" w:hAnsi="Times New Roman" w:cs="Times New Roman"/>
          <w:lang w:val="el-GR"/>
        </w:rPr>
        <w:t xml:space="preserve"> </w:t>
      </w:r>
      <w:r w:rsidRPr="00F7511A">
        <w:rPr>
          <w:rFonts w:ascii="Times New Roman" w:hAnsi="Times New Roman" w:cs="Times New Roman"/>
        </w:rPr>
        <w:t>vector</w:t>
      </w:r>
      <w:r w:rsidRPr="00F7511A">
        <w:rPr>
          <w:rFonts w:ascii="Times New Roman" w:hAnsi="Times New Roman" w:cs="Times New Roman"/>
          <w:lang w:val="el-GR"/>
        </w:rPr>
        <w:t>) επιτρέπει την ελαστικότητα του μοντέλου σε διαφορετικά ιδιώματα, καθώς τα κριτήρια για το τι θεωρείται “συμφωνία” μπορούν να τροποποιούνται αναλόγως (</w:t>
      </w:r>
      <w:proofErr w:type="spellStart"/>
      <w:r w:rsidR="00CC3BD6" w:rsidRPr="00CC3BD6">
        <w:rPr>
          <w:rFonts w:ascii="Times New Roman" w:hAnsi="Times New Roman" w:cs="Times New Roman"/>
        </w:rPr>
        <w:t>Cambouropoulos</w:t>
      </w:r>
      <w:proofErr w:type="spellEnd"/>
      <w:r w:rsidR="00CC3BD6" w:rsidRPr="00CC3BD6">
        <w:rPr>
          <w:rFonts w:ascii="Times New Roman" w:hAnsi="Times New Roman" w:cs="Times New Roman"/>
          <w:lang w:val="el-GR"/>
        </w:rPr>
        <w:t xml:space="preserve"> &amp; </w:t>
      </w:r>
      <w:proofErr w:type="spellStart"/>
      <w:r w:rsidR="00CC3BD6" w:rsidRPr="00CC3BD6">
        <w:rPr>
          <w:rFonts w:ascii="Times New Roman" w:hAnsi="Times New Roman" w:cs="Times New Roman"/>
        </w:rPr>
        <w:t>Kaliakatsos</w:t>
      </w:r>
      <w:proofErr w:type="spellEnd"/>
      <w:r w:rsidR="00CC3BD6" w:rsidRPr="00CC3BD6">
        <w:rPr>
          <w:rFonts w:ascii="Times New Roman" w:hAnsi="Times New Roman" w:cs="Times New Roman"/>
          <w:lang w:val="el-GR"/>
        </w:rPr>
        <w:t>-</w:t>
      </w:r>
      <w:r w:rsidR="00CC3BD6" w:rsidRPr="00CC3BD6">
        <w:rPr>
          <w:rFonts w:ascii="Times New Roman" w:hAnsi="Times New Roman" w:cs="Times New Roman"/>
        </w:rPr>
        <w:t>Papakostas</w:t>
      </w:r>
      <w:r w:rsidRPr="00F7511A">
        <w:rPr>
          <w:rFonts w:ascii="Times New Roman" w:hAnsi="Times New Roman" w:cs="Times New Roman"/>
          <w:lang w:val="el-GR"/>
        </w:rPr>
        <w:t>, 2021).</w:t>
      </w:r>
    </w:p>
    <w:p w14:paraId="07E8C741" w14:textId="77777777" w:rsidR="00F7511A" w:rsidRPr="00F7511A" w:rsidRDefault="00F7511A" w:rsidP="00AD02D1">
      <w:pPr>
        <w:spacing w:line="360" w:lineRule="auto"/>
        <w:jc w:val="both"/>
        <w:rPr>
          <w:rFonts w:ascii="Times New Roman" w:hAnsi="Times New Roman" w:cs="Times New Roman"/>
          <w:lang w:val="el-GR"/>
        </w:rPr>
      </w:pPr>
      <w:r w:rsidRPr="00F7511A">
        <w:rPr>
          <w:rFonts w:ascii="Times New Roman" w:hAnsi="Times New Roman" w:cs="Times New Roman"/>
          <w:lang w:val="el-GR"/>
        </w:rPr>
        <w:t xml:space="preserve">Το </w:t>
      </w:r>
      <w:r w:rsidRPr="00F7511A">
        <w:rPr>
          <w:rFonts w:ascii="Times New Roman" w:hAnsi="Times New Roman" w:cs="Times New Roman"/>
        </w:rPr>
        <w:t>root</w:t>
      </w:r>
      <w:r w:rsidRPr="00F7511A">
        <w:rPr>
          <w:rFonts w:ascii="Times New Roman" w:hAnsi="Times New Roman" w:cs="Times New Roman"/>
          <w:lang w:val="el-GR"/>
        </w:rPr>
        <w:t xml:space="preserve"> καθορίζεται ως ο χαμηλότερος φθόγγος της βάσης της συγχορδίας, δηλαδή του μέρους που αποτελείται αποκλειστικά από συμφωνικά διαστήματα. Το </w:t>
      </w:r>
      <w:r w:rsidRPr="00F7511A">
        <w:rPr>
          <w:rFonts w:ascii="Times New Roman" w:hAnsi="Times New Roman" w:cs="Times New Roman"/>
        </w:rPr>
        <w:t>base</w:t>
      </w:r>
      <w:r w:rsidRPr="00F7511A">
        <w:rPr>
          <w:rFonts w:ascii="Times New Roman" w:hAnsi="Times New Roman" w:cs="Times New Roman"/>
          <w:lang w:val="el-GR"/>
        </w:rPr>
        <w:t xml:space="preserve"> είναι το σύνολο αυτών των </w:t>
      </w:r>
      <w:r w:rsidRPr="00F7511A">
        <w:rPr>
          <w:rFonts w:ascii="Times New Roman" w:hAnsi="Times New Roman" w:cs="Times New Roman"/>
        </w:rPr>
        <w:t>pitch</w:t>
      </w:r>
      <w:r w:rsidRPr="00F7511A">
        <w:rPr>
          <w:rFonts w:ascii="Times New Roman" w:hAnsi="Times New Roman" w:cs="Times New Roman"/>
          <w:lang w:val="el-GR"/>
        </w:rPr>
        <w:t xml:space="preserve"> </w:t>
      </w:r>
      <w:r w:rsidRPr="00F7511A">
        <w:rPr>
          <w:rFonts w:ascii="Times New Roman" w:hAnsi="Times New Roman" w:cs="Times New Roman"/>
        </w:rPr>
        <w:t>classes</w:t>
      </w:r>
      <w:r w:rsidRPr="00F7511A">
        <w:rPr>
          <w:rFonts w:ascii="Times New Roman" w:hAnsi="Times New Roman" w:cs="Times New Roman"/>
          <w:lang w:val="el-GR"/>
        </w:rPr>
        <w:t xml:space="preserve">, ενώ το </w:t>
      </w:r>
      <w:r w:rsidRPr="00F7511A">
        <w:rPr>
          <w:rFonts w:ascii="Times New Roman" w:hAnsi="Times New Roman" w:cs="Times New Roman"/>
        </w:rPr>
        <w:t>extension</w:t>
      </w:r>
      <w:r w:rsidRPr="00F7511A">
        <w:rPr>
          <w:rFonts w:ascii="Times New Roman" w:hAnsi="Times New Roman" w:cs="Times New Roman"/>
          <w:lang w:val="el-GR"/>
        </w:rPr>
        <w:t xml:space="preserve"> περιλαμβάνει τους υπόλοιπους φθόγγους που δημιουργούν μη συμφωνικά διαστήματα (δηλαδή “ένταση”) σε σχέση με τη βάση. Για παράδειγμα, η συγχορδία </w:t>
      </w:r>
      <w:r w:rsidRPr="00F7511A">
        <w:rPr>
          <w:rFonts w:ascii="Times New Roman" w:hAnsi="Times New Roman" w:cs="Times New Roman"/>
        </w:rPr>
        <w:t>C</w:t>
      </w:r>
      <w:r w:rsidRPr="00F7511A">
        <w:rPr>
          <w:rFonts w:ascii="Times New Roman" w:hAnsi="Times New Roman" w:cs="Times New Roman"/>
          <w:lang w:val="el-GR"/>
        </w:rPr>
        <w:t>7 (</w:t>
      </w:r>
      <w:r w:rsidRPr="00F7511A">
        <w:rPr>
          <w:rFonts w:ascii="Times New Roman" w:hAnsi="Times New Roman" w:cs="Times New Roman"/>
        </w:rPr>
        <w:t>C</w:t>
      </w:r>
      <w:r w:rsidRPr="00F7511A">
        <w:rPr>
          <w:rFonts w:ascii="Times New Roman" w:hAnsi="Times New Roman" w:cs="Times New Roman"/>
          <w:lang w:val="el-GR"/>
        </w:rPr>
        <w:t>–</w:t>
      </w:r>
      <w:r w:rsidRPr="00F7511A">
        <w:rPr>
          <w:rFonts w:ascii="Times New Roman" w:hAnsi="Times New Roman" w:cs="Times New Roman"/>
        </w:rPr>
        <w:t>E</w:t>
      </w:r>
      <w:r w:rsidRPr="00F7511A">
        <w:rPr>
          <w:rFonts w:ascii="Times New Roman" w:hAnsi="Times New Roman" w:cs="Times New Roman"/>
          <w:lang w:val="el-GR"/>
        </w:rPr>
        <w:t>–</w:t>
      </w:r>
      <w:r w:rsidRPr="00F7511A">
        <w:rPr>
          <w:rFonts w:ascii="Times New Roman" w:hAnsi="Times New Roman" w:cs="Times New Roman"/>
        </w:rPr>
        <w:t>G</w:t>
      </w:r>
      <w:r w:rsidRPr="00F7511A">
        <w:rPr>
          <w:rFonts w:ascii="Times New Roman" w:hAnsi="Times New Roman" w:cs="Times New Roman"/>
          <w:lang w:val="el-GR"/>
        </w:rPr>
        <w:t>–</w:t>
      </w:r>
      <w:r w:rsidRPr="00F7511A">
        <w:rPr>
          <w:rFonts w:ascii="Times New Roman" w:hAnsi="Times New Roman" w:cs="Times New Roman"/>
        </w:rPr>
        <w:t>Bb</w:t>
      </w:r>
      <w:r w:rsidRPr="00F7511A">
        <w:rPr>
          <w:rFonts w:ascii="Times New Roman" w:hAnsi="Times New Roman" w:cs="Times New Roman"/>
          <w:lang w:val="el-GR"/>
        </w:rPr>
        <w:t>) αναλύεται ως:</w:t>
      </w:r>
    </w:p>
    <w:p w14:paraId="0830CBD4" w14:textId="77777777" w:rsidR="00F7511A" w:rsidRPr="00F7511A" w:rsidRDefault="00F7511A" w:rsidP="00AD02D1">
      <w:pPr>
        <w:numPr>
          <w:ilvl w:val="0"/>
          <w:numId w:val="2"/>
        </w:numPr>
        <w:spacing w:line="360" w:lineRule="auto"/>
        <w:jc w:val="both"/>
        <w:rPr>
          <w:rFonts w:ascii="Times New Roman" w:hAnsi="Times New Roman" w:cs="Times New Roman"/>
        </w:rPr>
      </w:pPr>
      <w:r w:rsidRPr="00F7511A">
        <w:rPr>
          <w:rFonts w:ascii="Times New Roman" w:hAnsi="Times New Roman" w:cs="Times New Roman"/>
        </w:rPr>
        <w:t>Root: C (pitch class 0)</w:t>
      </w:r>
    </w:p>
    <w:p w14:paraId="530834DE" w14:textId="77777777" w:rsidR="00F7511A" w:rsidRPr="00F7511A" w:rsidRDefault="00F7511A" w:rsidP="00AD02D1">
      <w:pPr>
        <w:numPr>
          <w:ilvl w:val="0"/>
          <w:numId w:val="2"/>
        </w:numPr>
        <w:spacing w:line="360" w:lineRule="auto"/>
        <w:jc w:val="both"/>
        <w:rPr>
          <w:rFonts w:ascii="Times New Roman" w:hAnsi="Times New Roman" w:cs="Times New Roman"/>
        </w:rPr>
      </w:pPr>
      <w:r w:rsidRPr="00F7511A">
        <w:rPr>
          <w:rFonts w:ascii="Times New Roman" w:hAnsi="Times New Roman" w:cs="Times New Roman"/>
        </w:rPr>
        <w:t>Base: [0, 4, 7]</w:t>
      </w:r>
    </w:p>
    <w:p w14:paraId="7CE112F8" w14:textId="77777777" w:rsidR="00F7511A" w:rsidRPr="00F7511A" w:rsidRDefault="00F7511A" w:rsidP="00AD02D1">
      <w:pPr>
        <w:numPr>
          <w:ilvl w:val="0"/>
          <w:numId w:val="2"/>
        </w:numPr>
        <w:spacing w:line="360" w:lineRule="auto"/>
        <w:jc w:val="both"/>
        <w:rPr>
          <w:rFonts w:ascii="Times New Roman" w:hAnsi="Times New Roman" w:cs="Times New Roman"/>
        </w:rPr>
      </w:pPr>
      <w:r w:rsidRPr="00F7511A">
        <w:rPr>
          <w:rFonts w:ascii="Times New Roman" w:hAnsi="Times New Roman" w:cs="Times New Roman"/>
        </w:rPr>
        <w:t>Extension: [10] (</w:t>
      </w:r>
      <w:proofErr w:type="spellStart"/>
      <w:r w:rsidRPr="00F7511A">
        <w:rPr>
          <w:rFonts w:ascii="Times New Roman" w:hAnsi="Times New Roman" w:cs="Times New Roman"/>
        </w:rPr>
        <w:t>δηλ</w:t>
      </w:r>
      <w:proofErr w:type="spellEnd"/>
      <w:r w:rsidRPr="00F7511A">
        <w:rPr>
          <w:rFonts w:ascii="Times New Roman" w:hAnsi="Times New Roman" w:cs="Times New Roman"/>
        </w:rPr>
        <w:t>αδή Bb)</w:t>
      </w:r>
    </w:p>
    <w:p w14:paraId="61A1AAA1" w14:textId="77777777" w:rsidR="00F7511A" w:rsidRPr="00F7511A" w:rsidRDefault="00F7511A" w:rsidP="00AD02D1">
      <w:pPr>
        <w:spacing w:line="360" w:lineRule="auto"/>
        <w:jc w:val="both"/>
        <w:rPr>
          <w:rFonts w:ascii="Times New Roman" w:hAnsi="Times New Roman" w:cs="Times New Roman"/>
          <w:lang w:val="el-GR"/>
        </w:rPr>
      </w:pPr>
      <w:r w:rsidRPr="00F7511A">
        <w:rPr>
          <w:rFonts w:ascii="Times New Roman" w:hAnsi="Times New Roman" w:cs="Times New Roman"/>
          <w:lang w:val="el-GR"/>
        </w:rPr>
        <w:t xml:space="preserve">Η </w:t>
      </w:r>
      <w:r w:rsidRPr="00F7511A">
        <w:rPr>
          <w:rFonts w:ascii="Times New Roman" w:hAnsi="Times New Roman" w:cs="Times New Roman"/>
        </w:rPr>
        <w:t>GCT</w:t>
      </w:r>
      <w:r w:rsidRPr="00F7511A">
        <w:rPr>
          <w:rFonts w:ascii="Times New Roman" w:hAnsi="Times New Roman" w:cs="Times New Roman"/>
          <w:lang w:val="el-GR"/>
        </w:rPr>
        <w:t xml:space="preserve"> αναπαράσταση της παραπάνω συγχορδίας είναι [0, [0, 4, 7, 10]], όπου το πρώτο 0 υποδηλώνει τη θέση του </w:t>
      </w:r>
      <w:r w:rsidRPr="00F7511A">
        <w:rPr>
          <w:rFonts w:ascii="Times New Roman" w:hAnsi="Times New Roman" w:cs="Times New Roman"/>
        </w:rPr>
        <w:t>root</w:t>
      </w:r>
      <w:r w:rsidRPr="00F7511A">
        <w:rPr>
          <w:rFonts w:ascii="Times New Roman" w:hAnsi="Times New Roman" w:cs="Times New Roman"/>
          <w:lang w:val="el-GR"/>
        </w:rPr>
        <w:t xml:space="preserve"> σε σχέση με την τονική κλίμακα. Αυτή η προσέγγιση επιτρέπει τη συστηματική και μουσικά σημαίνουσα σύγκριση συγχορδιών, ακόμη και όταν αυτές παρουσιάζονται με προσθήκες ή παραλείψεις φθόγγων (</w:t>
      </w:r>
      <w:proofErr w:type="spellStart"/>
      <w:r w:rsidRPr="00F7511A">
        <w:rPr>
          <w:rFonts w:ascii="Times New Roman" w:hAnsi="Times New Roman" w:cs="Times New Roman"/>
        </w:rPr>
        <w:t>Cambouropoulos</w:t>
      </w:r>
      <w:proofErr w:type="spellEnd"/>
      <w:r w:rsidRPr="00F7511A">
        <w:rPr>
          <w:rFonts w:ascii="Times New Roman" w:hAnsi="Times New Roman" w:cs="Times New Roman"/>
          <w:lang w:val="el-GR"/>
        </w:rPr>
        <w:t xml:space="preserve"> &amp; </w:t>
      </w:r>
      <w:proofErr w:type="spellStart"/>
      <w:r w:rsidRPr="00F7511A">
        <w:rPr>
          <w:rFonts w:ascii="Times New Roman" w:hAnsi="Times New Roman" w:cs="Times New Roman"/>
        </w:rPr>
        <w:t>Kaliakatsos</w:t>
      </w:r>
      <w:proofErr w:type="spellEnd"/>
      <w:r w:rsidRPr="00F7511A">
        <w:rPr>
          <w:rFonts w:ascii="Times New Roman" w:hAnsi="Times New Roman" w:cs="Times New Roman"/>
          <w:lang w:val="el-GR"/>
        </w:rPr>
        <w:t>-</w:t>
      </w:r>
      <w:r w:rsidRPr="00F7511A">
        <w:rPr>
          <w:rFonts w:ascii="Times New Roman" w:hAnsi="Times New Roman" w:cs="Times New Roman"/>
        </w:rPr>
        <w:t>Papakostas</w:t>
      </w:r>
      <w:r w:rsidRPr="00F7511A">
        <w:rPr>
          <w:rFonts w:ascii="Times New Roman" w:hAnsi="Times New Roman" w:cs="Times New Roman"/>
          <w:lang w:val="el-GR"/>
        </w:rPr>
        <w:t>, 2014).</w:t>
      </w:r>
    </w:p>
    <w:p w14:paraId="4F259C64" w14:textId="77777777" w:rsidR="00F7511A" w:rsidRPr="00F7511A" w:rsidRDefault="00F7511A" w:rsidP="00AD02D1">
      <w:pPr>
        <w:spacing w:line="360" w:lineRule="auto"/>
        <w:jc w:val="both"/>
        <w:rPr>
          <w:rFonts w:ascii="Times New Roman" w:hAnsi="Times New Roman" w:cs="Times New Roman"/>
          <w:lang w:val="el-GR"/>
        </w:rPr>
      </w:pPr>
      <w:r w:rsidRPr="00F7511A">
        <w:rPr>
          <w:rFonts w:ascii="Times New Roman" w:hAnsi="Times New Roman" w:cs="Times New Roman"/>
          <w:lang w:val="el-GR"/>
        </w:rPr>
        <w:t xml:space="preserve">Ένα από τα βασικά πλεονεκτήματα της </w:t>
      </w:r>
      <w:r w:rsidRPr="00F7511A">
        <w:rPr>
          <w:rFonts w:ascii="Times New Roman" w:hAnsi="Times New Roman" w:cs="Times New Roman"/>
        </w:rPr>
        <w:t>GCT</w:t>
      </w:r>
      <w:r w:rsidRPr="00F7511A">
        <w:rPr>
          <w:rFonts w:ascii="Times New Roman" w:hAnsi="Times New Roman" w:cs="Times New Roman"/>
          <w:lang w:val="el-GR"/>
        </w:rPr>
        <w:t xml:space="preserve"> είναι η ιδιωματική της ανεξαρτησία. Η ίδια συγχορδία μπορεί να ερμηνευτεί με διαφορετικό τρόπο σε διαφορετικά μουσικά πλαίσια, αλλά η </w:t>
      </w:r>
      <w:r w:rsidRPr="00F7511A">
        <w:rPr>
          <w:rFonts w:ascii="Times New Roman" w:hAnsi="Times New Roman" w:cs="Times New Roman"/>
        </w:rPr>
        <w:t>GCT</w:t>
      </w:r>
      <w:r w:rsidRPr="00F7511A">
        <w:rPr>
          <w:rFonts w:ascii="Times New Roman" w:hAnsi="Times New Roman" w:cs="Times New Roman"/>
          <w:lang w:val="el-GR"/>
        </w:rPr>
        <w:t xml:space="preserve"> επιτρέπει την ενιαία αναπαράσταση χωρίς την απώλεια πληροφορίας. Στην κλασική τονική μουσική, για παράδειγμα, η συγχορδία [0, 4, 7] ερμηνεύεται ως “</w:t>
      </w:r>
      <w:r w:rsidRPr="00F7511A">
        <w:rPr>
          <w:rFonts w:ascii="Times New Roman" w:hAnsi="Times New Roman" w:cs="Times New Roman"/>
        </w:rPr>
        <w:t>I</w:t>
      </w:r>
      <w:r w:rsidRPr="00F7511A">
        <w:rPr>
          <w:rFonts w:ascii="Times New Roman" w:hAnsi="Times New Roman" w:cs="Times New Roman"/>
          <w:lang w:val="el-GR"/>
        </w:rPr>
        <w:t>” ή “</w:t>
      </w:r>
      <w:r w:rsidRPr="00F7511A">
        <w:rPr>
          <w:rFonts w:ascii="Times New Roman" w:hAnsi="Times New Roman" w:cs="Times New Roman"/>
        </w:rPr>
        <w:t>V</w:t>
      </w:r>
      <w:r w:rsidRPr="00F7511A">
        <w:rPr>
          <w:rFonts w:ascii="Times New Roman" w:hAnsi="Times New Roman" w:cs="Times New Roman"/>
          <w:lang w:val="el-GR"/>
        </w:rPr>
        <w:t xml:space="preserve">”, ανάλογα με τη θέση της στην τονικότητα. Η </w:t>
      </w:r>
      <w:r w:rsidRPr="00F7511A">
        <w:rPr>
          <w:rFonts w:ascii="Times New Roman" w:hAnsi="Times New Roman" w:cs="Times New Roman"/>
        </w:rPr>
        <w:t>GCT</w:t>
      </w:r>
      <w:r w:rsidRPr="00F7511A">
        <w:rPr>
          <w:rFonts w:ascii="Times New Roman" w:hAnsi="Times New Roman" w:cs="Times New Roman"/>
          <w:lang w:val="el-GR"/>
        </w:rPr>
        <w:t xml:space="preserve"> δεν αποδίδει λειτουργικό χαρακτηρισμό, αλλά καταγράφει τη δομή </w:t>
      </w:r>
      <w:r w:rsidRPr="00F7511A">
        <w:rPr>
          <w:rFonts w:ascii="Times New Roman" w:hAnsi="Times New Roman" w:cs="Times New Roman"/>
          <w:lang w:val="el-GR"/>
        </w:rPr>
        <w:lastRenderedPageBreak/>
        <w:t>της συγχορδίας, αφήνοντας τον αλγόριθμο να καθορίσει τη λειτουργία μέσω της στατιστικής ανάλυσης μεταβάσεων.</w:t>
      </w:r>
    </w:p>
    <w:p w14:paraId="70ED8AB5" w14:textId="347E34DD" w:rsidR="00F7511A" w:rsidRPr="00F7511A" w:rsidRDefault="00F7511A" w:rsidP="00AD02D1">
      <w:pPr>
        <w:spacing w:line="360" w:lineRule="auto"/>
        <w:jc w:val="both"/>
        <w:rPr>
          <w:rFonts w:ascii="Times New Roman" w:hAnsi="Times New Roman" w:cs="Times New Roman"/>
          <w:lang w:val="el-GR"/>
        </w:rPr>
      </w:pPr>
      <w:r w:rsidRPr="00F7511A">
        <w:rPr>
          <w:rFonts w:ascii="Times New Roman" w:hAnsi="Times New Roman" w:cs="Times New Roman"/>
          <w:lang w:val="el-GR"/>
        </w:rPr>
        <w:t xml:space="preserve">Σε </w:t>
      </w:r>
      <w:r w:rsidRPr="00F7511A">
        <w:rPr>
          <w:rFonts w:ascii="Times New Roman" w:hAnsi="Times New Roman" w:cs="Times New Roman"/>
        </w:rPr>
        <w:t>atonal</w:t>
      </w:r>
      <w:r w:rsidRPr="00F7511A">
        <w:rPr>
          <w:rFonts w:ascii="Times New Roman" w:hAnsi="Times New Roman" w:cs="Times New Roman"/>
          <w:lang w:val="el-GR"/>
        </w:rPr>
        <w:t xml:space="preserve"> ή </w:t>
      </w:r>
      <w:r w:rsidRPr="00F7511A">
        <w:rPr>
          <w:rFonts w:ascii="Times New Roman" w:hAnsi="Times New Roman" w:cs="Times New Roman"/>
        </w:rPr>
        <w:t>modal</w:t>
      </w:r>
      <w:r w:rsidRPr="00F7511A">
        <w:rPr>
          <w:rFonts w:ascii="Times New Roman" w:hAnsi="Times New Roman" w:cs="Times New Roman"/>
          <w:lang w:val="el-GR"/>
        </w:rPr>
        <w:t xml:space="preserve"> μουσική, η </w:t>
      </w:r>
      <w:r w:rsidRPr="00F7511A">
        <w:rPr>
          <w:rFonts w:ascii="Times New Roman" w:hAnsi="Times New Roman" w:cs="Times New Roman"/>
        </w:rPr>
        <w:t>GCT</w:t>
      </w:r>
      <w:r w:rsidRPr="00F7511A">
        <w:rPr>
          <w:rFonts w:ascii="Times New Roman" w:hAnsi="Times New Roman" w:cs="Times New Roman"/>
          <w:lang w:val="el-GR"/>
        </w:rPr>
        <w:t xml:space="preserve"> μπορεί να λειτουργήσει χωρίς προκαθορισμένη τονική βάση. Όταν όλες οι διαστηματικές σχέσεις θεωρούνται συμφωνικές (</w:t>
      </w:r>
      <w:r w:rsidRPr="00F7511A">
        <w:rPr>
          <w:rFonts w:ascii="Times New Roman" w:hAnsi="Times New Roman" w:cs="Times New Roman"/>
        </w:rPr>
        <w:t>consonance</w:t>
      </w:r>
      <w:r w:rsidRPr="00F7511A">
        <w:rPr>
          <w:rFonts w:ascii="Times New Roman" w:hAnsi="Times New Roman" w:cs="Times New Roman"/>
          <w:lang w:val="el-GR"/>
        </w:rPr>
        <w:t xml:space="preserve"> </w:t>
      </w:r>
      <w:r w:rsidRPr="00F7511A">
        <w:rPr>
          <w:rFonts w:ascii="Times New Roman" w:hAnsi="Times New Roman" w:cs="Times New Roman"/>
        </w:rPr>
        <w:t>vector</w:t>
      </w:r>
      <w:r w:rsidRPr="00F7511A">
        <w:rPr>
          <w:rFonts w:ascii="Times New Roman" w:hAnsi="Times New Roman" w:cs="Times New Roman"/>
          <w:lang w:val="el-GR"/>
        </w:rPr>
        <w:t xml:space="preserve"> = [1,1,...,1]), η </w:t>
      </w:r>
      <w:r w:rsidRPr="00F7511A">
        <w:rPr>
          <w:rFonts w:ascii="Times New Roman" w:hAnsi="Times New Roman" w:cs="Times New Roman"/>
        </w:rPr>
        <w:t>GCT</w:t>
      </w:r>
      <w:r w:rsidRPr="00F7511A">
        <w:rPr>
          <w:rFonts w:ascii="Times New Roman" w:hAnsi="Times New Roman" w:cs="Times New Roman"/>
          <w:lang w:val="el-GR"/>
        </w:rPr>
        <w:t xml:space="preserve"> αναπαράγει τις λεγόμενες “</w:t>
      </w:r>
      <w:r w:rsidRPr="00F7511A">
        <w:rPr>
          <w:rFonts w:ascii="Times New Roman" w:hAnsi="Times New Roman" w:cs="Times New Roman"/>
        </w:rPr>
        <w:t>normal</w:t>
      </w:r>
      <w:r w:rsidRPr="00F7511A">
        <w:rPr>
          <w:rFonts w:ascii="Times New Roman" w:hAnsi="Times New Roman" w:cs="Times New Roman"/>
          <w:lang w:val="el-GR"/>
        </w:rPr>
        <w:t xml:space="preserve"> </w:t>
      </w:r>
      <w:r w:rsidRPr="00F7511A">
        <w:rPr>
          <w:rFonts w:ascii="Times New Roman" w:hAnsi="Times New Roman" w:cs="Times New Roman"/>
        </w:rPr>
        <w:t>orders</w:t>
      </w:r>
      <w:r w:rsidRPr="00F7511A">
        <w:rPr>
          <w:rFonts w:ascii="Times New Roman" w:hAnsi="Times New Roman" w:cs="Times New Roman"/>
          <w:lang w:val="el-GR"/>
        </w:rPr>
        <w:t xml:space="preserve">” της </w:t>
      </w:r>
      <w:r w:rsidRPr="00F7511A">
        <w:rPr>
          <w:rFonts w:ascii="Times New Roman" w:hAnsi="Times New Roman" w:cs="Times New Roman"/>
        </w:rPr>
        <w:t>pitch</w:t>
      </w:r>
      <w:r w:rsidRPr="00F7511A">
        <w:rPr>
          <w:rFonts w:ascii="Times New Roman" w:hAnsi="Times New Roman" w:cs="Times New Roman"/>
          <w:lang w:val="el-GR"/>
        </w:rPr>
        <w:t>-</w:t>
      </w:r>
      <w:r w:rsidRPr="00F7511A">
        <w:rPr>
          <w:rFonts w:ascii="Times New Roman" w:hAnsi="Times New Roman" w:cs="Times New Roman"/>
        </w:rPr>
        <w:t>class</w:t>
      </w:r>
      <w:r w:rsidRPr="00F7511A">
        <w:rPr>
          <w:rFonts w:ascii="Times New Roman" w:hAnsi="Times New Roman" w:cs="Times New Roman"/>
          <w:lang w:val="el-GR"/>
        </w:rPr>
        <w:t xml:space="preserve"> </w:t>
      </w:r>
      <w:r w:rsidRPr="00F7511A">
        <w:rPr>
          <w:rFonts w:ascii="Times New Roman" w:hAnsi="Times New Roman" w:cs="Times New Roman"/>
        </w:rPr>
        <w:t>set</w:t>
      </w:r>
      <w:r w:rsidRPr="00F7511A">
        <w:rPr>
          <w:rFonts w:ascii="Times New Roman" w:hAnsi="Times New Roman" w:cs="Times New Roman"/>
          <w:lang w:val="el-GR"/>
        </w:rPr>
        <w:t xml:space="preserve"> </w:t>
      </w:r>
      <w:r w:rsidRPr="00F7511A">
        <w:rPr>
          <w:rFonts w:ascii="Times New Roman" w:hAnsi="Times New Roman" w:cs="Times New Roman"/>
        </w:rPr>
        <w:t>theory</w:t>
      </w:r>
      <w:r w:rsidRPr="00F7511A">
        <w:rPr>
          <w:rFonts w:ascii="Times New Roman" w:hAnsi="Times New Roman" w:cs="Times New Roman"/>
          <w:lang w:val="el-GR"/>
        </w:rPr>
        <w:t xml:space="preserve"> (</w:t>
      </w:r>
      <w:r w:rsidRPr="00F7511A">
        <w:rPr>
          <w:rFonts w:ascii="Times New Roman" w:hAnsi="Times New Roman" w:cs="Times New Roman"/>
        </w:rPr>
        <w:t>Forte</w:t>
      </w:r>
      <w:r w:rsidRPr="00F7511A">
        <w:rPr>
          <w:rFonts w:ascii="Times New Roman" w:hAnsi="Times New Roman" w:cs="Times New Roman"/>
          <w:lang w:val="el-GR"/>
        </w:rPr>
        <w:t>, 1973), κάτι που την καθιστά κατάλληλη και για την ανάλυση της μουσικής του 20ού αιώνα, καθώς και παραδοσιακών μη-δυτικών ιδιωμάτων (</w:t>
      </w:r>
      <w:proofErr w:type="spellStart"/>
      <w:r w:rsidRPr="00F7511A">
        <w:rPr>
          <w:rFonts w:ascii="Times New Roman" w:hAnsi="Times New Roman" w:cs="Times New Roman"/>
        </w:rPr>
        <w:t>Kaliakatsos</w:t>
      </w:r>
      <w:proofErr w:type="spellEnd"/>
      <w:r w:rsidRPr="00F7511A">
        <w:rPr>
          <w:rFonts w:ascii="Times New Roman" w:hAnsi="Times New Roman" w:cs="Times New Roman"/>
          <w:lang w:val="el-GR"/>
        </w:rPr>
        <w:t>-</w:t>
      </w:r>
      <w:r w:rsidRPr="00F7511A">
        <w:rPr>
          <w:rFonts w:ascii="Times New Roman" w:hAnsi="Times New Roman" w:cs="Times New Roman"/>
        </w:rPr>
        <w:t>Papakostas</w:t>
      </w:r>
      <w:r w:rsidRPr="00F7511A">
        <w:rPr>
          <w:rFonts w:ascii="Times New Roman" w:hAnsi="Times New Roman" w:cs="Times New Roman"/>
          <w:lang w:val="el-GR"/>
        </w:rPr>
        <w:t xml:space="preserve"> </w:t>
      </w:r>
      <w:r w:rsidRPr="00F7511A">
        <w:rPr>
          <w:rFonts w:ascii="Times New Roman" w:hAnsi="Times New Roman" w:cs="Times New Roman"/>
        </w:rPr>
        <w:t>et</w:t>
      </w:r>
      <w:r w:rsidRPr="00F7511A">
        <w:rPr>
          <w:rFonts w:ascii="Times New Roman" w:hAnsi="Times New Roman" w:cs="Times New Roman"/>
          <w:lang w:val="el-GR"/>
        </w:rPr>
        <w:t xml:space="preserve"> </w:t>
      </w:r>
      <w:r w:rsidRPr="00F7511A">
        <w:rPr>
          <w:rFonts w:ascii="Times New Roman" w:hAnsi="Times New Roman" w:cs="Times New Roman"/>
        </w:rPr>
        <w:t>al</w:t>
      </w:r>
      <w:r w:rsidRPr="00F7511A">
        <w:rPr>
          <w:rFonts w:ascii="Times New Roman" w:hAnsi="Times New Roman" w:cs="Times New Roman"/>
          <w:lang w:val="el-GR"/>
        </w:rPr>
        <w:t>., 201</w:t>
      </w:r>
      <w:r w:rsidR="00841FD5" w:rsidRPr="00841FD5">
        <w:rPr>
          <w:rFonts w:ascii="Times New Roman" w:hAnsi="Times New Roman" w:cs="Times New Roman"/>
          <w:lang w:val="el-GR"/>
        </w:rPr>
        <w:t>4</w:t>
      </w:r>
      <w:r w:rsidRPr="00F7511A">
        <w:rPr>
          <w:rFonts w:ascii="Times New Roman" w:hAnsi="Times New Roman" w:cs="Times New Roman"/>
          <w:lang w:val="el-GR"/>
        </w:rPr>
        <w:t>).</w:t>
      </w:r>
    </w:p>
    <w:p w14:paraId="63EF2E8C" w14:textId="4A7FF22F" w:rsidR="00F7511A" w:rsidRPr="00F7511A" w:rsidRDefault="00F7511A" w:rsidP="00AD02D1">
      <w:pPr>
        <w:spacing w:line="360" w:lineRule="auto"/>
        <w:jc w:val="both"/>
        <w:rPr>
          <w:rFonts w:ascii="Times New Roman" w:hAnsi="Times New Roman" w:cs="Times New Roman"/>
          <w:lang w:val="el-GR"/>
        </w:rPr>
      </w:pPr>
      <w:r w:rsidRPr="00F7511A">
        <w:rPr>
          <w:rFonts w:ascii="Times New Roman" w:hAnsi="Times New Roman" w:cs="Times New Roman"/>
          <w:lang w:val="el-GR"/>
        </w:rPr>
        <w:t xml:space="preserve">Συγκεκριμένα, στην ανάλυση παραδοσιακής πολυφωνίας (όπως στην Ήπειρο), η </w:t>
      </w:r>
      <w:r w:rsidRPr="00F7511A">
        <w:rPr>
          <w:rFonts w:ascii="Times New Roman" w:hAnsi="Times New Roman" w:cs="Times New Roman"/>
        </w:rPr>
        <w:t>GCT</w:t>
      </w:r>
      <w:r w:rsidRPr="00F7511A">
        <w:rPr>
          <w:rFonts w:ascii="Times New Roman" w:hAnsi="Times New Roman" w:cs="Times New Roman"/>
          <w:lang w:val="el-GR"/>
        </w:rPr>
        <w:t xml:space="preserve"> έχει αποδειχθεί χρήσιμη, καθώς επιτρέπει την προτυποποίηση μη τονικών συμφωνιών και την μοντελοποίηση της στατιστικής τους συνέχειας με </w:t>
      </w:r>
      <w:r w:rsidRPr="00F7511A">
        <w:rPr>
          <w:rFonts w:ascii="Times New Roman" w:hAnsi="Times New Roman" w:cs="Times New Roman"/>
        </w:rPr>
        <w:t>HMM</w:t>
      </w:r>
      <w:r w:rsidRPr="00F7511A">
        <w:rPr>
          <w:rFonts w:ascii="Times New Roman" w:hAnsi="Times New Roman" w:cs="Times New Roman"/>
          <w:lang w:val="el-GR"/>
        </w:rPr>
        <w:t xml:space="preserve"> (</w:t>
      </w:r>
      <w:proofErr w:type="spellStart"/>
      <w:r w:rsidR="00DB6672" w:rsidRPr="00DB6672">
        <w:rPr>
          <w:rFonts w:ascii="Times New Roman" w:hAnsi="Times New Roman" w:cs="Times New Roman"/>
        </w:rPr>
        <w:t>Kaliakatsos</w:t>
      </w:r>
      <w:proofErr w:type="spellEnd"/>
      <w:r w:rsidR="00DB6672" w:rsidRPr="00DB6672">
        <w:rPr>
          <w:rFonts w:ascii="Times New Roman" w:hAnsi="Times New Roman" w:cs="Times New Roman"/>
          <w:lang w:val="el-GR"/>
        </w:rPr>
        <w:t>-</w:t>
      </w:r>
      <w:r w:rsidR="00DB6672" w:rsidRPr="00DB6672">
        <w:rPr>
          <w:rFonts w:ascii="Times New Roman" w:hAnsi="Times New Roman" w:cs="Times New Roman"/>
        </w:rPr>
        <w:t>Papakostas</w:t>
      </w:r>
      <w:r w:rsidR="00DB6672" w:rsidRPr="00DB6672">
        <w:rPr>
          <w:rFonts w:ascii="Times New Roman" w:hAnsi="Times New Roman" w:cs="Times New Roman"/>
          <w:lang w:val="el-GR"/>
        </w:rPr>
        <w:t xml:space="preserve"> </w:t>
      </w:r>
      <w:r w:rsidRPr="00F7511A">
        <w:rPr>
          <w:rFonts w:ascii="Times New Roman" w:hAnsi="Times New Roman" w:cs="Times New Roman"/>
        </w:rPr>
        <w:t>et</w:t>
      </w:r>
      <w:r w:rsidRPr="00F7511A">
        <w:rPr>
          <w:rFonts w:ascii="Times New Roman" w:hAnsi="Times New Roman" w:cs="Times New Roman"/>
          <w:lang w:val="el-GR"/>
        </w:rPr>
        <w:t xml:space="preserve"> </w:t>
      </w:r>
      <w:r w:rsidRPr="00F7511A">
        <w:rPr>
          <w:rFonts w:ascii="Times New Roman" w:hAnsi="Times New Roman" w:cs="Times New Roman"/>
        </w:rPr>
        <w:t>al</w:t>
      </w:r>
      <w:r w:rsidRPr="00F7511A">
        <w:rPr>
          <w:rFonts w:ascii="Times New Roman" w:hAnsi="Times New Roman" w:cs="Times New Roman"/>
          <w:lang w:val="el-GR"/>
        </w:rPr>
        <w:t>., 201</w:t>
      </w:r>
      <w:r w:rsidR="00DB6672" w:rsidRPr="00DB6672">
        <w:rPr>
          <w:rFonts w:ascii="Times New Roman" w:hAnsi="Times New Roman" w:cs="Times New Roman"/>
          <w:lang w:val="el-GR"/>
        </w:rPr>
        <w:t>8</w:t>
      </w:r>
      <w:r w:rsidRPr="00F7511A">
        <w:rPr>
          <w:rFonts w:ascii="Times New Roman" w:hAnsi="Times New Roman" w:cs="Times New Roman"/>
          <w:lang w:val="el-GR"/>
        </w:rPr>
        <w:t xml:space="preserve">). Αντίστοιχα, σε </w:t>
      </w:r>
      <w:r w:rsidRPr="00F7511A">
        <w:rPr>
          <w:rFonts w:ascii="Times New Roman" w:hAnsi="Times New Roman" w:cs="Times New Roman"/>
        </w:rPr>
        <w:t>jazz</w:t>
      </w:r>
      <w:r w:rsidRPr="00F7511A">
        <w:rPr>
          <w:rFonts w:ascii="Times New Roman" w:hAnsi="Times New Roman" w:cs="Times New Roman"/>
          <w:lang w:val="el-GR"/>
        </w:rPr>
        <w:t xml:space="preserve"> ή </w:t>
      </w:r>
      <w:r w:rsidRPr="00F7511A">
        <w:rPr>
          <w:rFonts w:ascii="Times New Roman" w:hAnsi="Times New Roman" w:cs="Times New Roman"/>
        </w:rPr>
        <w:t>pop</w:t>
      </w:r>
      <w:r w:rsidRPr="00F7511A">
        <w:rPr>
          <w:rFonts w:ascii="Times New Roman" w:hAnsi="Times New Roman" w:cs="Times New Roman"/>
          <w:lang w:val="el-GR"/>
        </w:rPr>
        <w:t xml:space="preserve"> μουσική, η </w:t>
      </w:r>
      <w:r w:rsidRPr="00F7511A">
        <w:rPr>
          <w:rFonts w:ascii="Times New Roman" w:hAnsi="Times New Roman" w:cs="Times New Roman"/>
        </w:rPr>
        <w:t>GCT</w:t>
      </w:r>
      <w:r w:rsidRPr="00F7511A">
        <w:rPr>
          <w:rFonts w:ascii="Times New Roman" w:hAnsi="Times New Roman" w:cs="Times New Roman"/>
          <w:lang w:val="el-GR"/>
        </w:rPr>
        <w:t xml:space="preserve"> μπορεί να χειριστεί συγχορδίες με αλλοιώσεις και επεκτάσεις (π.χ. </w:t>
      </w:r>
      <w:proofErr w:type="spellStart"/>
      <w:r w:rsidRPr="00F7511A">
        <w:rPr>
          <w:rFonts w:ascii="Times New Roman" w:hAnsi="Times New Roman" w:cs="Times New Roman"/>
        </w:rPr>
        <w:t>maj</w:t>
      </w:r>
      <w:proofErr w:type="spellEnd"/>
      <w:r w:rsidRPr="00F7511A">
        <w:rPr>
          <w:rFonts w:ascii="Times New Roman" w:hAnsi="Times New Roman" w:cs="Times New Roman"/>
          <w:lang w:val="el-GR"/>
        </w:rPr>
        <w:t>7, 13#11), παρέχοντας σταθερή συμβολική βάση για στατιστική εκμάθηση.</w:t>
      </w:r>
    </w:p>
    <w:p w14:paraId="5DEF158E" w14:textId="77777777" w:rsidR="00F7511A" w:rsidRPr="00F7511A" w:rsidRDefault="00F7511A" w:rsidP="00AD02D1">
      <w:pPr>
        <w:spacing w:line="360" w:lineRule="auto"/>
        <w:jc w:val="both"/>
        <w:rPr>
          <w:rFonts w:ascii="Times New Roman" w:hAnsi="Times New Roman" w:cs="Times New Roman"/>
          <w:lang w:val="el-GR"/>
        </w:rPr>
      </w:pPr>
      <w:r w:rsidRPr="00F7511A">
        <w:rPr>
          <w:rFonts w:ascii="Times New Roman" w:hAnsi="Times New Roman" w:cs="Times New Roman"/>
          <w:lang w:val="el-GR"/>
        </w:rPr>
        <w:t xml:space="preserve">Ένα άλλο βασικό πλεονέκτημα της </w:t>
      </w:r>
      <w:r w:rsidRPr="00F7511A">
        <w:rPr>
          <w:rFonts w:ascii="Times New Roman" w:hAnsi="Times New Roman" w:cs="Times New Roman"/>
        </w:rPr>
        <w:t>GCT</w:t>
      </w:r>
      <w:r w:rsidRPr="00F7511A">
        <w:rPr>
          <w:rFonts w:ascii="Times New Roman" w:hAnsi="Times New Roman" w:cs="Times New Roman"/>
          <w:lang w:val="el-GR"/>
        </w:rPr>
        <w:t xml:space="preserve"> είναι η δυνατότητα ομαδοποίησης (</w:t>
      </w:r>
      <w:r w:rsidRPr="00F7511A">
        <w:rPr>
          <w:rFonts w:ascii="Times New Roman" w:hAnsi="Times New Roman" w:cs="Times New Roman"/>
        </w:rPr>
        <w:t>grouping</w:t>
      </w:r>
      <w:r w:rsidRPr="00F7511A">
        <w:rPr>
          <w:rFonts w:ascii="Times New Roman" w:hAnsi="Times New Roman" w:cs="Times New Roman"/>
          <w:lang w:val="el-GR"/>
        </w:rPr>
        <w:t xml:space="preserve">) συγχορδιών σε λειτουργικές κατηγορίες. Χάρη στην κοινή δομή τους (π.χ. ίδιες βάσεις με διαφορετικές επεκτάσεις), διαφορετικές εκδοχές μιας συγχορδίας μπορούν να θεωρηθούν ως μέλη της ίδιας κατηγορίας. Για παράδειγμα, οι </w:t>
      </w:r>
      <w:r w:rsidRPr="00F7511A">
        <w:rPr>
          <w:rFonts w:ascii="Times New Roman" w:hAnsi="Times New Roman" w:cs="Times New Roman"/>
        </w:rPr>
        <w:t>GCTs</w:t>
      </w:r>
      <w:r w:rsidRPr="00F7511A">
        <w:rPr>
          <w:rFonts w:ascii="Times New Roman" w:hAnsi="Times New Roman" w:cs="Times New Roman"/>
          <w:lang w:val="el-GR"/>
        </w:rPr>
        <w:t xml:space="preserve"> [0, [0, 4, 7]], [0, [0, 4, 7, 10]], και [0, [0, 4]] μπορούν να ενωθούν υπό τον τίτλο "</w:t>
      </w:r>
      <w:r w:rsidRPr="00F7511A">
        <w:rPr>
          <w:rFonts w:ascii="Times New Roman" w:hAnsi="Times New Roman" w:cs="Times New Roman"/>
        </w:rPr>
        <w:t>tonic</w:t>
      </w:r>
      <w:r w:rsidRPr="00F7511A">
        <w:rPr>
          <w:rFonts w:ascii="Times New Roman" w:hAnsi="Times New Roman" w:cs="Times New Roman"/>
          <w:lang w:val="el-GR"/>
        </w:rPr>
        <w:t xml:space="preserve"> </w:t>
      </w:r>
      <w:r w:rsidRPr="00F7511A">
        <w:rPr>
          <w:rFonts w:ascii="Times New Roman" w:hAnsi="Times New Roman" w:cs="Times New Roman"/>
        </w:rPr>
        <w:t>major</w:t>
      </w:r>
      <w:r w:rsidRPr="00F7511A">
        <w:rPr>
          <w:rFonts w:ascii="Times New Roman" w:hAnsi="Times New Roman" w:cs="Times New Roman"/>
          <w:lang w:val="el-GR"/>
        </w:rPr>
        <w:t>".</w:t>
      </w:r>
    </w:p>
    <w:p w14:paraId="381AC8DF" w14:textId="52F7013D" w:rsidR="00F7511A" w:rsidRPr="00F7511A" w:rsidRDefault="00F7511A" w:rsidP="00AD02D1">
      <w:pPr>
        <w:spacing w:line="360" w:lineRule="auto"/>
        <w:jc w:val="both"/>
        <w:rPr>
          <w:rFonts w:ascii="Times New Roman" w:hAnsi="Times New Roman" w:cs="Times New Roman"/>
          <w:lang w:val="el-GR"/>
        </w:rPr>
      </w:pPr>
      <w:r w:rsidRPr="00F7511A">
        <w:rPr>
          <w:rFonts w:ascii="Times New Roman" w:hAnsi="Times New Roman" w:cs="Times New Roman"/>
          <w:lang w:val="el-GR"/>
        </w:rPr>
        <w:t xml:space="preserve">Αυτό επιτρέπει τη δημιουργία ενοποιημένων μοντέλων λειτουργικής ανάλυσης ανεξαρτήτως παρουσιαστικών διαφορών. Τέτοιες πρακτικές έχουν εφαρμοστεί στην ανάλυση </w:t>
      </w:r>
      <w:r w:rsidRPr="00F7511A">
        <w:rPr>
          <w:rFonts w:ascii="Times New Roman" w:hAnsi="Times New Roman" w:cs="Times New Roman"/>
        </w:rPr>
        <w:t>Bach</w:t>
      </w:r>
      <w:r w:rsidRPr="00F7511A">
        <w:rPr>
          <w:rFonts w:ascii="Times New Roman" w:hAnsi="Times New Roman" w:cs="Times New Roman"/>
          <w:lang w:val="el-GR"/>
        </w:rPr>
        <w:t xml:space="preserve"> </w:t>
      </w:r>
      <w:r w:rsidRPr="00F7511A">
        <w:rPr>
          <w:rFonts w:ascii="Times New Roman" w:hAnsi="Times New Roman" w:cs="Times New Roman"/>
        </w:rPr>
        <w:t>Chorales</w:t>
      </w:r>
      <w:r w:rsidRPr="00F7511A">
        <w:rPr>
          <w:rFonts w:ascii="Times New Roman" w:hAnsi="Times New Roman" w:cs="Times New Roman"/>
          <w:lang w:val="el-GR"/>
        </w:rPr>
        <w:t>, οδηγώντας σε στατιστικά συνεπείς κατανομές συγχορδιών σε λειτουργικές κατηγορίες (</w:t>
      </w:r>
      <w:r w:rsidRPr="00F7511A">
        <w:rPr>
          <w:rFonts w:ascii="Times New Roman" w:hAnsi="Times New Roman" w:cs="Times New Roman"/>
        </w:rPr>
        <w:t>tonic</w:t>
      </w:r>
      <w:r w:rsidRPr="00F7511A">
        <w:rPr>
          <w:rFonts w:ascii="Times New Roman" w:hAnsi="Times New Roman" w:cs="Times New Roman"/>
          <w:lang w:val="el-GR"/>
        </w:rPr>
        <w:t xml:space="preserve">, </w:t>
      </w:r>
      <w:r w:rsidRPr="00F7511A">
        <w:rPr>
          <w:rFonts w:ascii="Times New Roman" w:hAnsi="Times New Roman" w:cs="Times New Roman"/>
        </w:rPr>
        <w:t>dominant</w:t>
      </w:r>
      <w:r w:rsidRPr="00F7511A">
        <w:rPr>
          <w:rFonts w:ascii="Times New Roman" w:hAnsi="Times New Roman" w:cs="Times New Roman"/>
          <w:lang w:val="el-GR"/>
        </w:rPr>
        <w:t xml:space="preserve">, </w:t>
      </w:r>
      <w:r w:rsidRPr="00F7511A">
        <w:rPr>
          <w:rFonts w:ascii="Times New Roman" w:hAnsi="Times New Roman" w:cs="Times New Roman"/>
        </w:rPr>
        <w:t>subdominant</w:t>
      </w:r>
      <w:r w:rsidRPr="00F7511A">
        <w:rPr>
          <w:rFonts w:ascii="Times New Roman" w:hAnsi="Times New Roman" w:cs="Times New Roman"/>
          <w:lang w:val="el-GR"/>
        </w:rPr>
        <w:t xml:space="preserve">) βάσει της </w:t>
      </w:r>
      <w:r w:rsidRPr="00F7511A">
        <w:rPr>
          <w:rFonts w:ascii="Times New Roman" w:hAnsi="Times New Roman" w:cs="Times New Roman"/>
        </w:rPr>
        <w:t>GCT</w:t>
      </w:r>
      <w:r w:rsidRPr="00F7511A">
        <w:rPr>
          <w:rFonts w:ascii="Times New Roman" w:hAnsi="Times New Roman" w:cs="Times New Roman"/>
          <w:lang w:val="el-GR"/>
        </w:rPr>
        <w:t xml:space="preserve"> τους (</w:t>
      </w:r>
      <w:proofErr w:type="spellStart"/>
      <w:r w:rsidR="00405BAD" w:rsidRPr="00405BAD">
        <w:rPr>
          <w:rFonts w:ascii="Times New Roman" w:hAnsi="Times New Roman" w:cs="Times New Roman"/>
        </w:rPr>
        <w:t>Kaliakatsos</w:t>
      </w:r>
      <w:proofErr w:type="spellEnd"/>
      <w:r w:rsidR="00405BAD" w:rsidRPr="00405BAD">
        <w:rPr>
          <w:rFonts w:ascii="Times New Roman" w:hAnsi="Times New Roman" w:cs="Times New Roman"/>
          <w:lang w:val="el-GR"/>
        </w:rPr>
        <w:t>-</w:t>
      </w:r>
      <w:r w:rsidR="00405BAD" w:rsidRPr="00405BAD">
        <w:rPr>
          <w:rFonts w:ascii="Times New Roman" w:hAnsi="Times New Roman" w:cs="Times New Roman"/>
        </w:rPr>
        <w:t>Papakostas</w:t>
      </w:r>
      <w:r w:rsidR="00405BAD" w:rsidRPr="00405BAD">
        <w:rPr>
          <w:rFonts w:ascii="Times New Roman" w:hAnsi="Times New Roman" w:cs="Times New Roman"/>
          <w:lang w:val="el-GR"/>
        </w:rPr>
        <w:t xml:space="preserve"> </w:t>
      </w:r>
      <w:r w:rsidRPr="00F7511A">
        <w:rPr>
          <w:rFonts w:ascii="Times New Roman" w:hAnsi="Times New Roman" w:cs="Times New Roman"/>
        </w:rPr>
        <w:t>et</w:t>
      </w:r>
      <w:r w:rsidRPr="00F7511A">
        <w:rPr>
          <w:rFonts w:ascii="Times New Roman" w:hAnsi="Times New Roman" w:cs="Times New Roman"/>
          <w:lang w:val="el-GR"/>
        </w:rPr>
        <w:t xml:space="preserve"> </w:t>
      </w:r>
      <w:r w:rsidRPr="00F7511A">
        <w:rPr>
          <w:rFonts w:ascii="Times New Roman" w:hAnsi="Times New Roman" w:cs="Times New Roman"/>
        </w:rPr>
        <w:t>al</w:t>
      </w:r>
      <w:r w:rsidRPr="00F7511A">
        <w:rPr>
          <w:rFonts w:ascii="Times New Roman" w:hAnsi="Times New Roman" w:cs="Times New Roman"/>
          <w:lang w:val="el-GR"/>
        </w:rPr>
        <w:t>., 2023).</w:t>
      </w:r>
    </w:p>
    <w:p w14:paraId="605C400D" w14:textId="0724FA11" w:rsidR="00F7511A" w:rsidRPr="00F7511A" w:rsidRDefault="00F7511A" w:rsidP="00AD02D1">
      <w:pPr>
        <w:spacing w:line="360" w:lineRule="auto"/>
        <w:jc w:val="both"/>
        <w:rPr>
          <w:rFonts w:ascii="Times New Roman" w:hAnsi="Times New Roman" w:cs="Times New Roman"/>
          <w:lang w:val="el-GR"/>
        </w:rPr>
      </w:pPr>
      <w:r w:rsidRPr="00F7511A">
        <w:rPr>
          <w:rFonts w:ascii="Times New Roman" w:hAnsi="Times New Roman" w:cs="Times New Roman"/>
          <w:lang w:val="el-GR"/>
        </w:rPr>
        <w:t xml:space="preserve">Παρά τη σημαντική ευελιξία της </w:t>
      </w:r>
      <w:r w:rsidRPr="00F7511A">
        <w:rPr>
          <w:rFonts w:ascii="Times New Roman" w:hAnsi="Times New Roman" w:cs="Times New Roman"/>
        </w:rPr>
        <w:t>GCT</w:t>
      </w:r>
      <w:r w:rsidRPr="00F7511A">
        <w:rPr>
          <w:rFonts w:ascii="Times New Roman" w:hAnsi="Times New Roman" w:cs="Times New Roman"/>
          <w:lang w:val="el-GR"/>
        </w:rPr>
        <w:t xml:space="preserve">, υπάρχουν περιπτώσεις όπου προκύπτουν αμφισημίες – κυρίως με συμμετρικές συγχορδίες (όπως </w:t>
      </w:r>
      <w:r w:rsidRPr="00F7511A">
        <w:rPr>
          <w:rFonts w:ascii="Times New Roman" w:hAnsi="Times New Roman" w:cs="Times New Roman"/>
        </w:rPr>
        <w:t>diminished</w:t>
      </w:r>
      <w:r w:rsidRPr="00F7511A">
        <w:rPr>
          <w:rFonts w:ascii="Times New Roman" w:hAnsi="Times New Roman" w:cs="Times New Roman"/>
          <w:lang w:val="el-GR"/>
        </w:rPr>
        <w:t xml:space="preserve"> 7</w:t>
      </w:r>
      <w:proofErr w:type="spellStart"/>
      <w:r w:rsidRPr="00F7511A">
        <w:rPr>
          <w:rFonts w:ascii="Times New Roman" w:hAnsi="Times New Roman" w:cs="Times New Roman"/>
        </w:rPr>
        <w:t>th</w:t>
      </w:r>
      <w:proofErr w:type="spellEnd"/>
      <w:r w:rsidRPr="00F7511A">
        <w:rPr>
          <w:rFonts w:ascii="Times New Roman" w:hAnsi="Times New Roman" w:cs="Times New Roman"/>
          <w:lang w:val="el-GR"/>
        </w:rPr>
        <w:t>) ή συγχορδίες με ελλιπείς φθόγγους, όπου η βάση μπορεί να μην αναγνωριστεί σωστά. Η ένταξη πληροφορίας για φωνητική διάταξη ή βαθύτερο συμφραζόμενο (π.χ. προηγούμενες συγχορδίες) θα μπορούσε να ενισχύσει την ακρίβεια των ερμηνειών, κάτι που αποτελεί αντικείμενο ενεργού έρευνας (</w:t>
      </w:r>
      <w:r w:rsidR="00CC3BD6" w:rsidRPr="00CC3BD6">
        <w:rPr>
          <w:rFonts w:ascii="Times New Roman" w:hAnsi="Times New Roman" w:cs="Times New Roman"/>
        </w:rPr>
        <w:t>Ji</w:t>
      </w:r>
      <w:r w:rsidR="00CC3BD6" w:rsidRPr="00CC3BD6">
        <w:rPr>
          <w:rFonts w:ascii="Times New Roman" w:hAnsi="Times New Roman" w:cs="Times New Roman"/>
          <w:lang w:val="el-GR"/>
        </w:rPr>
        <w:t xml:space="preserve"> </w:t>
      </w:r>
      <w:r w:rsidRPr="00F7511A">
        <w:rPr>
          <w:rFonts w:ascii="Times New Roman" w:hAnsi="Times New Roman" w:cs="Times New Roman"/>
        </w:rPr>
        <w:t>et</w:t>
      </w:r>
      <w:r w:rsidRPr="00F7511A">
        <w:rPr>
          <w:rFonts w:ascii="Times New Roman" w:hAnsi="Times New Roman" w:cs="Times New Roman"/>
          <w:lang w:val="el-GR"/>
        </w:rPr>
        <w:t xml:space="preserve"> </w:t>
      </w:r>
      <w:r w:rsidRPr="00F7511A">
        <w:rPr>
          <w:rFonts w:ascii="Times New Roman" w:hAnsi="Times New Roman" w:cs="Times New Roman"/>
        </w:rPr>
        <w:t>al</w:t>
      </w:r>
      <w:r w:rsidRPr="00F7511A">
        <w:rPr>
          <w:rFonts w:ascii="Times New Roman" w:hAnsi="Times New Roman" w:cs="Times New Roman"/>
          <w:lang w:val="el-GR"/>
        </w:rPr>
        <w:t>., 202</w:t>
      </w:r>
      <w:r w:rsidR="00CC3BD6" w:rsidRPr="00CC3BD6">
        <w:rPr>
          <w:rFonts w:ascii="Times New Roman" w:hAnsi="Times New Roman" w:cs="Times New Roman"/>
          <w:lang w:val="el-GR"/>
        </w:rPr>
        <w:t>3</w:t>
      </w:r>
      <w:r w:rsidRPr="00F7511A">
        <w:rPr>
          <w:rFonts w:ascii="Times New Roman" w:hAnsi="Times New Roman" w:cs="Times New Roman"/>
          <w:lang w:val="el-GR"/>
        </w:rPr>
        <w:t>).</w:t>
      </w:r>
    </w:p>
    <w:p w14:paraId="1D76B945" w14:textId="77777777" w:rsidR="00B72041" w:rsidRDefault="00B72041" w:rsidP="00AD02D1">
      <w:pPr>
        <w:spacing w:line="360" w:lineRule="auto"/>
        <w:jc w:val="both"/>
        <w:rPr>
          <w:rFonts w:ascii="Times New Roman" w:hAnsi="Times New Roman" w:cs="Times New Roman"/>
          <w:lang w:val="el-GR"/>
        </w:rPr>
      </w:pPr>
    </w:p>
    <w:p w14:paraId="690532BB" w14:textId="1396DBB0" w:rsidR="00F7511A" w:rsidRPr="00F7511A" w:rsidRDefault="00F7511A" w:rsidP="00AD02D1">
      <w:pPr>
        <w:spacing w:line="360" w:lineRule="auto"/>
        <w:jc w:val="both"/>
        <w:rPr>
          <w:rFonts w:ascii="Times New Roman" w:hAnsi="Times New Roman" w:cs="Times New Roman"/>
          <w:b/>
          <w:bCs/>
          <w:lang w:val="el-GR"/>
        </w:rPr>
      </w:pPr>
      <w:r w:rsidRPr="00F7511A">
        <w:rPr>
          <w:rFonts w:ascii="Times New Roman" w:hAnsi="Times New Roman" w:cs="Times New Roman"/>
          <w:b/>
          <w:bCs/>
          <w:lang w:val="el-GR"/>
        </w:rPr>
        <w:t xml:space="preserve">Αξιολόγηση της </w:t>
      </w:r>
      <w:r w:rsidRPr="00F7511A">
        <w:rPr>
          <w:rFonts w:ascii="Times New Roman" w:hAnsi="Times New Roman" w:cs="Times New Roman"/>
          <w:b/>
          <w:bCs/>
        </w:rPr>
        <w:t>GCT</w:t>
      </w:r>
      <w:r w:rsidRPr="00F7511A">
        <w:rPr>
          <w:rFonts w:ascii="Times New Roman" w:hAnsi="Times New Roman" w:cs="Times New Roman"/>
          <w:b/>
          <w:bCs/>
          <w:lang w:val="el-GR"/>
        </w:rPr>
        <w:t xml:space="preserve"> Αναπαράστασης (</w:t>
      </w:r>
      <w:r w:rsidRPr="00F7511A">
        <w:rPr>
          <w:rFonts w:ascii="Times New Roman" w:hAnsi="Times New Roman" w:cs="Times New Roman"/>
          <w:b/>
          <w:bCs/>
        </w:rPr>
        <w:t>Kostka</w:t>
      </w:r>
      <w:r w:rsidRPr="00F7511A">
        <w:rPr>
          <w:rFonts w:ascii="Times New Roman" w:hAnsi="Times New Roman" w:cs="Times New Roman"/>
          <w:b/>
          <w:bCs/>
          <w:lang w:val="el-GR"/>
        </w:rPr>
        <w:t>–</w:t>
      </w:r>
      <w:r w:rsidRPr="00F7511A">
        <w:rPr>
          <w:rFonts w:ascii="Times New Roman" w:hAnsi="Times New Roman" w:cs="Times New Roman"/>
          <w:b/>
          <w:bCs/>
        </w:rPr>
        <w:t>Payne</w:t>
      </w:r>
      <w:r w:rsidRPr="00F7511A">
        <w:rPr>
          <w:rFonts w:ascii="Times New Roman" w:hAnsi="Times New Roman" w:cs="Times New Roman"/>
          <w:b/>
          <w:bCs/>
          <w:lang w:val="el-GR"/>
        </w:rPr>
        <w:t xml:space="preserve"> </w:t>
      </w:r>
      <w:r w:rsidRPr="00F7511A">
        <w:rPr>
          <w:rFonts w:ascii="Times New Roman" w:hAnsi="Times New Roman" w:cs="Times New Roman"/>
          <w:b/>
          <w:bCs/>
        </w:rPr>
        <w:t>Dataset</w:t>
      </w:r>
      <w:r w:rsidRPr="00F7511A">
        <w:rPr>
          <w:rFonts w:ascii="Times New Roman" w:hAnsi="Times New Roman" w:cs="Times New Roman"/>
          <w:b/>
          <w:bCs/>
          <w:lang w:val="el-GR"/>
        </w:rPr>
        <w:t>, αποτελέσματα)</w:t>
      </w:r>
    </w:p>
    <w:p w14:paraId="07781FE1" w14:textId="77777777" w:rsidR="00F7511A" w:rsidRPr="00F7511A" w:rsidRDefault="00F7511A" w:rsidP="00AD02D1">
      <w:pPr>
        <w:spacing w:line="360" w:lineRule="auto"/>
        <w:jc w:val="both"/>
        <w:rPr>
          <w:rFonts w:ascii="Times New Roman" w:hAnsi="Times New Roman" w:cs="Times New Roman"/>
          <w:lang w:val="el-GR"/>
        </w:rPr>
      </w:pPr>
      <w:r w:rsidRPr="00F7511A">
        <w:rPr>
          <w:rFonts w:ascii="Times New Roman" w:hAnsi="Times New Roman" w:cs="Times New Roman"/>
          <w:lang w:val="el-GR"/>
        </w:rPr>
        <w:t xml:space="preserve">Η αξιολόγηση της αξιοπιστίας και της λειτουργικότητας της </w:t>
      </w:r>
      <w:r w:rsidRPr="00F7511A">
        <w:rPr>
          <w:rFonts w:ascii="Times New Roman" w:hAnsi="Times New Roman" w:cs="Times New Roman"/>
        </w:rPr>
        <w:t>General</w:t>
      </w:r>
      <w:r w:rsidRPr="00F7511A">
        <w:rPr>
          <w:rFonts w:ascii="Times New Roman" w:hAnsi="Times New Roman" w:cs="Times New Roman"/>
          <w:lang w:val="el-GR"/>
        </w:rPr>
        <w:t xml:space="preserve"> </w:t>
      </w:r>
      <w:r w:rsidRPr="00F7511A">
        <w:rPr>
          <w:rFonts w:ascii="Times New Roman" w:hAnsi="Times New Roman" w:cs="Times New Roman"/>
        </w:rPr>
        <w:t>Chord</w:t>
      </w:r>
      <w:r w:rsidRPr="00F7511A">
        <w:rPr>
          <w:rFonts w:ascii="Times New Roman" w:hAnsi="Times New Roman" w:cs="Times New Roman"/>
          <w:lang w:val="el-GR"/>
        </w:rPr>
        <w:t xml:space="preserve"> </w:t>
      </w:r>
      <w:r w:rsidRPr="00F7511A">
        <w:rPr>
          <w:rFonts w:ascii="Times New Roman" w:hAnsi="Times New Roman" w:cs="Times New Roman"/>
        </w:rPr>
        <w:t>Type</w:t>
      </w:r>
      <w:r w:rsidRPr="00F7511A">
        <w:rPr>
          <w:rFonts w:ascii="Times New Roman" w:hAnsi="Times New Roman" w:cs="Times New Roman"/>
          <w:lang w:val="el-GR"/>
        </w:rPr>
        <w:t xml:space="preserve"> (</w:t>
      </w:r>
      <w:r w:rsidRPr="00F7511A">
        <w:rPr>
          <w:rFonts w:ascii="Times New Roman" w:hAnsi="Times New Roman" w:cs="Times New Roman"/>
        </w:rPr>
        <w:t>GCT</w:t>
      </w:r>
      <w:r w:rsidRPr="00F7511A">
        <w:rPr>
          <w:rFonts w:ascii="Times New Roman" w:hAnsi="Times New Roman" w:cs="Times New Roman"/>
          <w:lang w:val="el-GR"/>
        </w:rPr>
        <w:t xml:space="preserve">) αναπαράστασης αποτελεί κρίσιμο βήμα στην τεκμηρίωση της χρηστικότητάς της σε εφαρμογές αρμονικής ανάλυσης και αυτόματης εναρμόνισης. Μία από τις πληρέστερες μελέτες αξιολόγησης </w:t>
      </w:r>
      <w:r w:rsidRPr="00F7511A">
        <w:rPr>
          <w:rFonts w:ascii="Times New Roman" w:hAnsi="Times New Roman" w:cs="Times New Roman"/>
          <w:lang w:val="el-GR"/>
        </w:rPr>
        <w:lastRenderedPageBreak/>
        <w:t xml:space="preserve">της </w:t>
      </w:r>
      <w:r w:rsidRPr="00F7511A">
        <w:rPr>
          <w:rFonts w:ascii="Times New Roman" w:hAnsi="Times New Roman" w:cs="Times New Roman"/>
        </w:rPr>
        <w:t>GCT</w:t>
      </w:r>
      <w:r w:rsidRPr="00F7511A">
        <w:rPr>
          <w:rFonts w:ascii="Times New Roman" w:hAnsi="Times New Roman" w:cs="Times New Roman"/>
          <w:lang w:val="el-GR"/>
        </w:rPr>
        <w:t xml:space="preserve"> πραγματοποιήθηκε με τη χρήση του </w:t>
      </w:r>
      <w:r w:rsidRPr="00F7511A">
        <w:rPr>
          <w:rFonts w:ascii="Times New Roman" w:hAnsi="Times New Roman" w:cs="Times New Roman"/>
        </w:rPr>
        <w:t>Kostka</w:t>
      </w:r>
      <w:r w:rsidRPr="00F7511A">
        <w:rPr>
          <w:rFonts w:ascii="Times New Roman" w:hAnsi="Times New Roman" w:cs="Times New Roman"/>
          <w:lang w:val="el-GR"/>
        </w:rPr>
        <w:t>–</w:t>
      </w:r>
      <w:r w:rsidRPr="00F7511A">
        <w:rPr>
          <w:rFonts w:ascii="Times New Roman" w:hAnsi="Times New Roman" w:cs="Times New Roman"/>
        </w:rPr>
        <w:t>Payne</w:t>
      </w:r>
      <w:r w:rsidRPr="00F7511A">
        <w:rPr>
          <w:rFonts w:ascii="Times New Roman" w:hAnsi="Times New Roman" w:cs="Times New Roman"/>
          <w:lang w:val="el-GR"/>
        </w:rPr>
        <w:t xml:space="preserve"> </w:t>
      </w:r>
      <w:r w:rsidRPr="00F7511A">
        <w:rPr>
          <w:rFonts w:ascii="Times New Roman" w:hAnsi="Times New Roman" w:cs="Times New Roman"/>
        </w:rPr>
        <w:t>dataset</w:t>
      </w:r>
      <w:r w:rsidRPr="00F7511A">
        <w:rPr>
          <w:rFonts w:ascii="Times New Roman" w:hAnsi="Times New Roman" w:cs="Times New Roman"/>
          <w:lang w:val="el-GR"/>
        </w:rPr>
        <w:t xml:space="preserve">, ενός καθιερωμένου μουσικοθεωρητικού </w:t>
      </w:r>
      <w:r w:rsidRPr="00F7511A">
        <w:rPr>
          <w:rFonts w:ascii="Times New Roman" w:hAnsi="Times New Roman" w:cs="Times New Roman"/>
        </w:rPr>
        <w:t>corpus</w:t>
      </w:r>
      <w:r w:rsidRPr="00F7511A">
        <w:rPr>
          <w:rFonts w:ascii="Times New Roman" w:hAnsi="Times New Roman" w:cs="Times New Roman"/>
          <w:lang w:val="el-GR"/>
        </w:rPr>
        <w:t xml:space="preserve"> που περιλαμβάνει χορικά αποσπάσματα αναλυμένα σύμφωνα με τη ρωμαϊκή αριθμητική ονοματολογία (</w:t>
      </w:r>
      <w:r w:rsidRPr="00F7511A">
        <w:rPr>
          <w:rFonts w:ascii="Times New Roman" w:hAnsi="Times New Roman" w:cs="Times New Roman"/>
        </w:rPr>
        <w:t>roman</w:t>
      </w:r>
      <w:r w:rsidRPr="00F7511A">
        <w:rPr>
          <w:rFonts w:ascii="Times New Roman" w:hAnsi="Times New Roman" w:cs="Times New Roman"/>
          <w:lang w:val="el-GR"/>
        </w:rPr>
        <w:t xml:space="preserve"> </w:t>
      </w:r>
      <w:r w:rsidRPr="00F7511A">
        <w:rPr>
          <w:rFonts w:ascii="Times New Roman" w:hAnsi="Times New Roman" w:cs="Times New Roman"/>
        </w:rPr>
        <w:t>numeral</w:t>
      </w:r>
      <w:r w:rsidRPr="00F7511A">
        <w:rPr>
          <w:rFonts w:ascii="Times New Roman" w:hAnsi="Times New Roman" w:cs="Times New Roman"/>
          <w:lang w:val="el-GR"/>
        </w:rPr>
        <w:t xml:space="preserve"> </w:t>
      </w:r>
      <w:r w:rsidRPr="00F7511A">
        <w:rPr>
          <w:rFonts w:ascii="Times New Roman" w:hAnsi="Times New Roman" w:cs="Times New Roman"/>
        </w:rPr>
        <w:t>analysis</w:t>
      </w:r>
      <w:r w:rsidRPr="00F7511A">
        <w:rPr>
          <w:rFonts w:ascii="Times New Roman" w:hAnsi="Times New Roman" w:cs="Times New Roman"/>
          <w:lang w:val="el-GR"/>
        </w:rPr>
        <w:t>) (</w:t>
      </w:r>
      <w:r w:rsidRPr="00F7511A">
        <w:rPr>
          <w:rFonts w:ascii="Times New Roman" w:hAnsi="Times New Roman" w:cs="Times New Roman"/>
        </w:rPr>
        <w:t>Temperley</w:t>
      </w:r>
      <w:r w:rsidRPr="00F7511A">
        <w:rPr>
          <w:rFonts w:ascii="Times New Roman" w:hAnsi="Times New Roman" w:cs="Times New Roman"/>
          <w:lang w:val="el-GR"/>
        </w:rPr>
        <w:t xml:space="preserve"> &amp; </w:t>
      </w:r>
      <w:r w:rsidRPr="00F7511A">
        <w:rPr>
          <w:rFonts w:ascii="Times New Roman" w:hAnsi="Times New Roman" w:cs="Times New Roman"/>
        </w:rPr>
        <w:t>Marvin</w:t>
      </w:r>
      <w:r w:rsidRPr="00F7511A">
        <w:rPr>
          <w:rFonts w:ascii="Times New Roman" w:hAnsi="Times New Roman" w:cs="Times New Roman"/>
          <w:lang w:val="el-GR"/>
        </w:rPr>
        <w:t>, 2008).</w:t>
      </w:r>
    </w:p>
    <w:p w14:paraId="0E296D15" w14:textId="47B232E2" w:rsidR="00F7511A" w:rsidRPr="00A02F1D" w:rsidRDefault="00F7511A" w:rsidP="00AD02D1">
      <w:pPr>
        <w:spacing w:line="360" w:lineRule="auto"/>
        <w:jc w:val="both"/>
        <w:rPr>
          <w:rFonts w:ascii="Times New Roman" w:hAnsi="Times New Roman" w:cs="Times New Roman"/>
          <w:lang w:val="el-GR"/>
        </w:rPr>
      </w:pPr>
      <w:r w:rsidRPr="00F7511A">
        <w:rPr>
          <w:rFonts w:ascii="Times New Roman" w:hAnsi="Times New Roman" w:cs="Times New Roman"/>
          <w:lang w:val="el-GR"/>
        </w:rPr>
        <w:t xml:space="preserve">Το συγκεκριμένο </w:t>
      </w:r>
      <w:r w:rsidRPr="00F7511A">
        <w:rPr>
          <w:rFonts w:ascii="Times New Roman" w:hAnsi="Times New Roman" w:cs="Times New Roman"/>
        </w:rPr>
        <w:t>dataset</w:t>
      </w:r>
      <w:r w:rsidRPr="00F7511A">
        <w:rPr>
          <w:rFonts w:ascii="Times New Roman" w:hAnsi="Times New Roman" w:cs="Times New Roman"/>
          <w:lang w:val="el-GR"/>
        </w:rPr>
        <w:t xml:space="preserve"> βασίζεται σε παραδείγματα από το βιβλίο “</w:t>
      </w:r>
      <w:r w:rsidRPr="00F7511A">
        <w:rPr>
          <w:rFonts w:ascii="Times New Roman" w:hAnsi="Times New Roman" w:cs="Times New Roman"/>
        </w:rPr>
        <w:t>Tonal</w:t>
      </w:r>
      <w:r w:rsidRPr="00F7511A">
        <w:rPr>
          <w:rFonts w:ascii="Times New Roman" w:hAnsi="Times New Roman" w:cs="Times New Roman"/>
          <w:lang w:val="el-GR"/>
        </w:rPr>
        <w:t xml:space="preserve"> </w:t>
      </w:r>
      <w:r w:rsidRPr="00F7511A">
        <w:rPr>
          <w:rFonts w:ascii="Times New Roman" w:hAnsi="Times New Roman" w:cs="Times New Roman"/>
        </w:rPr>
        <w:t>Harmony</w:t>
      </w:r>
      <w:r w:rsidRPr="00F7511A">
        <w:rPr>
          <w:rFonts w:ascii="Times New Roman" w:hAnsi="Times New Roman" w:cs="Times New Roman"/>
          <w:lang w:val="el-GR"/>
        </w:rPr>
        <w:t xml:space="preserve">” των </w:t>
      </w:r>
      <w:r w:rsidRPr="00F7511A">
        <w:rPr>
          <w:rFonts w:ascii="Times New Roman" w:hAnsi="Times New Roman" w:cs="Times New Roman"/>
        </w:rPr>
        <w:t>Stefan</w:t>
      </w:r>
      <w:r w:rsidRPr="00F7511A">
        <w:rPr>
          <w:rFonts w:ascii="Times New Roman" w:hAnsi="Times New Roman" w:cs="Times New Roman"/>
          <w:lang w:val="el-GR"/>
        </w:rPr>
        <w:t xml:space="preserve"> </w:t>
      </w:r>
      <w:r w:rsidRPr="00F7511A">
        <w:rPr>
          <w:rFonts w:ascii="Times New Roman" w:hAnsi="Times New Roman" w:cs="Times New Roman"/>
        </w:rPr>
        <w:t>Kostka</w:t>
      </w:r>
      <w:r w:rsidRPr="00F7511A">
        <w:rPr>
          <w:rFonts w:ascii="Times New Roman" w:hAnsi="Times New Roman" w:cs="Times New Roman"/>
          <w:lang w:val="el-GR"/>
        </w:rPr>
        <w:t xml:space="preserve"> και </w:t>
      </w:r>
      <w:r w:rsidRPr="00F7511A">
        <w:rPr>
          <w:rFonts w:ascii="Times New Roman" w:hAnsi="Times New Roman" w:cs="Times New Roman"/>
        </w:rPr>
        <w:t>Dorothy</w:t>
      </w:r>
      <w:r w:rsidRPr="00F7511A">
        <w:rPr>
          <w:rFonts w:ascii="Times New Roman" w:hAnsi="Times New Roman" w:cs="Times New Roman"/>
          <w:lang w:val="el-GR"/>
        </w:rPr>
        <w:t xml:space="preserve"> </w:t>
      </w:r>
      <w:r w:rsidRPr="00F7511A">
        <w:rPr>
          <w:rFonts w:ascii="Times New Roman" w:hAnsi="Times New Roman" w:cs="Times New Roman"/>
        </w:rPr>
        <w:t>Payne</w:t>
      </w:r>
      <w:r w:rsidRPr="00F7511A">
        <w:rPr>
          <w:rFonts w:ascii="Times New Roman" w:hAnsi="Times New Roman" w:cs="Times New Roman"/>
          <w:lang w:val="el-GR"/>
        </w:rPr>
        <w:t xml:space="preserve"> και περιλαμβάνει 46 αποσπάσματα με συνολικό πλήθος 919 συγχορδιών, με καθορισμένες αναλύσεις σε </w:t>
      </w:r>
      <w:r w:rsidRPr="00F7511A">
        <w:rPr>
          <w:rFonts w:ascii="Times New Roman" w:hAnsi="Times New Roman" w:cs="Times New Roman"/>
        </w:rPr>
        <w:t>roman</w:t>
      </w:r>
      <w:r w:rsidRPr="00F7511A">
        <w:rPr>
          <w:rFonts w:ascii="Times New Roman" w:hAnsi="Times New Roman" w:cs="Times New Roman"/>
          <w:lang w:val="el-GR"/>
        </w:rPr>
        <w:t xml:space="preserve"> </w:t>
      </w:r>
      <w:r w:rsidRPr="00F7511A">
        <w:rPr>
          <w:rFonts w:ascii="Times New Roman" w:hAnsi="Times New Roman" w:cs="Times New Roman"/>
        </w:rPr>
        <w:t>numerals</w:t>
      </w:r>
      <w:r w:rsidRPr="00F7511A">
        <w:rPr>
          <w:rFonts w:ascii="Times New Roman" w:hAnsi="Times New Roman" w:cs="Times New Roman"/>
          <w:lang w:val="el-GR"/>
        </w:rPr>
        <w:t>, χωρίς όμως πληροφορία για αναστροφές ή φωνητική διάταξη. Η χρήση του ως μέτρο σύγκρισης κρίνεται κατάλληλη λόγω της αποδεδειγμένης εγκυρότητας της ανάλυσης και της επικέντρωσής του στην κοινή πρακτική τονική αρμονία (</w:t>
      </w:r>
      <w:r w:rsidR="00C90DE9" w:rsidRPr="00C90DE9">
        <w:rPr>
          <w:rFonts w:ascii="Times New Roman" w:hAnsi="Times New Roman" w:cs="Times New Roman"/>
        </w:rPr>
        <w:t>Quinn</w:t>
      </w:r>
      <w:r w:rsidR="00C90DE9" w:rsidRPr="00C90DE9">
        <w:rPr>
          <w:rFonts w:ascii="Times New Roman" w:hAnsi="Times New Roman" w:cs="Times New Roman"/>
          <w:lang w:val="el-GR"/>
        </w:rPr>
        <w:t>, 2019</w:t>
      </w:r>
      <w:r w:rsidRPr="00F7511A">
        <w:rPr>
          <w:rFonts w:ascii="Times New Roman" w:hAnsi="Times New Roman" w:cs="Times New Roman"/>
          <w:lang w:val="el-GR"/>
        </w:rPr>
        <w:t xml:space="preserve">; </w:t>
      </w:r>
      <w:r w:rsidRPr="00F7511A">
        <w:rPr>
          <w:rFonts w:ascii="Times New Roman" w:hAnsi="Times New Roman" w:cs="Times New Roman"/>
        </w:rPr>
        <w:t>Radicioni</w:t>
      </w:r>
      <w:r w:rsidRPr="00F7511A">
        <w:rPr>
          <w:rFonts w:ascii="Times New Roman" w:hAnsi="Times New Roman" w:cs="Times New Roman"/>
          <w:lang w:val="el-GR"/>
        </w:rPr>
        <w:t xml:space="preserve"> &amp; </w:t>
      </w:r>
      <w:r w:rsidRPr="00F7511A">
        <w:rPr>
          <w:rFonts w:ascii="Times New Roman" w:hAnsi="Times New Roman" w:cs="Times New Roman"/>
        </w:rPr>
        <w:t>Esposito</w:t>
      </w:r>
      <w:r w:rsidRPr="00F7511A">
        <w:rPr>
          <w:rFonts w:ascii="Times New Roman" w:hAnsi="Times New Roman" w:cs="Times New Roman"/>
          <w:lang w:val="el-GR"/>
        </w:rPr>
        <w:t>, 2010).</w:t>
      </w:r>
    </w:p>
    <w:p w14:paraId="545B2133" w14:textId="2A17B646" w:rsidR="00F7511A" w:rsidRPr="00F7511A" w:rsidRDefault="00F7511A" w:rsidP="00AD02D1">
      <w:pPr>
        <w:spacing w:line="360" w:lineRule="auto"/>
        <w:jc w:val="both"/>
        <w:rPr>
          <w:rFonts w:ascii="Times New Roman" w:hAnsi="Times New Roman" w:cs="Times New Roman"/>
          <w:lang w:val="el-GR"/>
        </w:rPr>
      </w:pPr>
      <w:r w:rsidRPr="00F7511A">
        <w:rPr>
          <w:rFonts w:ascii="Times New Roman" w:hAnsi="Times New Roman" w:cs="Times New Roman"/>
          <w:lang w:val="el-GR"/>
        </w:rPr>
        <w:t xml:space="preserve">Η μέθοδος αξιολόγησης της </w:t>
      </w:r>
      <w:r w:rsidRPr="00F7511A">
        <w:rPr>
          <w:rFonts w:ascii="Times New Roman" w:hAnsi="Times New Roman" w:cs="Times New Roman"/>
        </w:rPr>
        <w:t>GCT</w:t>
      </w:r>
      <w:r w:rsidRPr="00F7511A">
        <w:rPr>
          <w:rFonts w:ascii="Times New Roman" w:hAnsi="Times New Roman" w:cs="Times New Roman"/>
          <w:lang w:val="el-GR"/>
        </w:rPr>
        <w:t xml:space="preserve"> στη μελέτη των </w:t>
      </w:r>
      <w:r w:rsidRPr="00F7511A">
        <w:rPr>
          <w:rFonts w:ascii="Times New Roman" w:hAnsi="Times New Roman" w:cs="Times New Roman"/>
        </w:rPr>
        <w:t>Cambouropoulos</w:t>
      </w:r>
      <w:r w:rsidRPr="00F7511A">
        <w:rPr>
          <w:rFonts w:ascii="Times New Roman" w:hAnsi="Times New Roman" w:cs="Times New Roman"/>
          <w:lang w:val="el-GR"/>
        </w:rPr>
        <w:t xml:space="preserve"> </w:t>
      </w:r>
      <w:r w:rsidRPr="00F7511A">
        <w:rPr>
          <w:rFonts w:ascii="Times New Roman" w:hAnsi="Times New Roman" w:cs="Times New Roman"/>
        </w:rPr>
        <w:t>et</w:t>
      </w:r>
      <w:r w:rsidRPr="00F7511A">
        <w:rPr>
          <w:rFonts w:ascii="Times New Roman" w:hAnsi="Times New Roman" w:cs="Times New Roman"/>
          <w:lang w:val="el-GR"/>
        </w:rPr>
        <w:t xml:space="preserve"> </w:t>
      </w:r>
      <w:r w:rsidRPr="00F7511A">
        <w:rPr>
          <w:rFonts w:ascii="Times New Roman" w:hAnsi="Times New Roman" w:cs="Times New Roman"/>
        </w:rPr>
        <w:t>al</w:t>
      </w:r>
      <w:r w:rsidRPr="00F7511A">
        <w:rPr>
          <w:rFonts w:ascii="Times New Roman" w:hAnsi="Times New Roman" w:cs="Times New Roman"/>
          <w:lang w:val="el-GR"/>
        </w:rPr>
        <w:t>. (201</w:t>
      </w:r>
      <w:r w:rsidR="00CE291C" w:rsidRPr="00CE291C">
        <w:rPr>
          <w:rFonts w:ascii="Times New Roman" w:hAnsi="Times New Roman" w:cs="Times New Roman"/>
          <w:lang w:val="el-GR"/>
        </w:rPr>
        <w:t>5</w:t>
      </w:r>
      <w:r w:rsidRPr="00F7511A">
        <w:rPr>
          <w:rFonts w:ascii="Times New Roman" w:hAnsi="Times New Roman" w:cs="Times New Roman"/>
          <w:lang w:val="el-GR"/>
        </w:rPr>
        <w:t xml:space="preserve">) συνίσταται στη σύγκριση της ετικέτας </w:t>
      </w:r>
      <w:r w:rsidRPr="00F7511A">
        <w:rPr>
          <w:rFonts w:ascii="Times New Roman" w:hAnsi="Times New Roman" w:cs="Times New Roman"/>
        </w:rPr>
        <w:t>GCT</w:t>
      </w:r>
      <w:r w:rsidRPr="00F7511A">
        <w:rPr>
          <w:rFonts w:ascii="Times New Roman" w:hAnsi="Times New Roman" w:cs="Times New Roman"/>
          <w:lang w:val="el-GR"/>
        </w:rPr>
        <w:t xml:space="preserve"> κάθε συγχορδίας με την αντίστοιχη ρωμαϊκή ανάλυση. Λαμβάνοντας υπόψη μόνο το τονικό κέντρο και το είδος της συγχορδίας (χωρίς αναστροφές), κάθε </w:t>
      </w:r>
      <w:r w:rsidRPr="00F7511A">
        <w:rPr>
          <w:rFonts w:ascii="Times New Roman" w:hAnsi="Times New Roman" w:cs="Times New Roman"/>
        </w:rPr>
        <w:t>GCT</w:t>
      </w:r>
      <w:r w:rsidRPr="00F7511A">
        <w:rPr>
          <w:rFonts w:ascii="Times New Roman" w:hAnsi="Times New Roman" w:cs="Times New Roman"/>
          <w:lang w:val="el-GR"/>
        </w:rPr>
        <w:t xml:space="preserve"> ετικέτα μεταφράζεται σε ρωμαϊκή συμβολή, και καταγράφεται ο βαθμός ταύτισης. Τα αποτελέσματα έδειξαν ποσοστό επιτυχούς αντιστοίχισης 92.16%, γεγονός που υποδεικνύει τη σημαντική επάρκεια του συστήματος </w:t>
      </w:r>
      <w:r w:rsidRPr="00F7511A">
        <w:rPr>
          <w:rFonts w:ascii="Times New Roman" w:hAnsi="Times New Roman" w:cs="Times New Roman"/>
        </w:rPr>
        <w:t>GCT</w:t>
      </w:r>
      <w:r w:rsidRPr="00F7511A">
        <w:rPr>
          <w:rFonts w:ascii="Times New Roman" w:hAnsi="Times New Roman" w:cs="Times New Roman"/>
          <w:lang w:val="el-GR"/>
        </w:rPr>
        <w:t xml:space="preserve"> στη συστηματική περιγραφή αρμονικών δεδομένων.</w:t>
      </w:r>
    </w:p>
    <w:p w14:paraId="1F444A26" w14:textId="77777777" w:rsidR="00F7511A" w:rsidRPr="00F7511A" w:rsidRDefault="00F7511A" w:rsidP="00AD02D1">
      <w:pPr>
        <w:spacing w:line="360" w:lineRule="auto"/>
        <w:jc w:val="both"/>
        <w:rPr>
          <w:rFonts w:ascii="Times New Roman" w:hAnsi="Times New Roman" w:cs="Times New Roman"/>
          <w:lang w:val="el-GR"/>
        </w:rPr>
      </w:pPr>
      <w:r w:rsidRPr="00F7511A">
        <w:rPr>
          <w:rFonts w:ascii="Times New Roman" w:hAnsi="Times New Roman" w:cs="Times New Roman"/>
          <w:lang w:val="el-GR"/>
        </w:rPr>
        <w:t>Αν και η συνολική απόδοση ήταν υψηλή, παρουσιάστηκαν ορισμένες συστηματικές αστοχίες στην αναπαράσταση συγκεκριμένων τύπων συγχορδιών. Οι κυριότερες κατηγορίες σφαλμάτων μπορούν να συνοψιστούν ως εξής:</w:t>
      </w:r>
    </w:p>
    <w:p w14:paraId="19DD58F7" w14:textId="1E9A2234" w:rsidR="00F7511A" w:rsidRPr="00F7511A" w:rsidRDefault="00F7511A" w:rsidP="00B72041">
      <w:pPr>
        <w:numPr>
          <w:ilvl w:val="0"/>
          <w:numId w:val="6"/>
        </w:numPr>
        <w:spacing w:line="360" w:lineRule="auto"/>
        <w:jc w:val="both"/>
        <w:rPr>
          <w:rFonts w:ascii="Times New Roman" w:hAnsi="Times New Roman" w:cs="Times New Roman"/>
          <w:lang w:val="el-GR"/>
        </w:rPr>
      </w:pPr>
      <w:r w:rsidRPr="00F7511A">
        <w:rPr>
          <w:rFonts w:ascii="Times New Roman" w:hAnsi="Times New Roman" w:cs="Times New Roman"/>
          <w:lang w:val="el-GR"/>
        </w:rPr>
        <w:t xml:space="preserve">Συμμετρικές συγχορδίες (π.χ. </w:t>
      </w:r>
      <w:r w:rsidRPr="00F7511A">
        <w:rPr>
          <w:rFonts w:ascii="Times New Roman" w:hAnsi="Times New Roman" w:cs="Times New Roman"/>
        </w:rPr>
        <w:t>diminished</w:t>
      </w:r>
      <w:r w:rsidRPr="00F7511A">
        <w:rPr>
          <w:rFonts w:ascii="Times New Roman" w:hAnsi="Times New Roman" w:cs="Times New Roman"/>
          <w:lang w:val="el-GR"/>
        </w:rPr>
        <w:t xml:space="preserve"> 7</w:t>
      </w:r>
      <w:proofErr w:type="spellStart"/>
      <w:r w:rsidRPr="00F7511A">
        <w:rPr>
          <w:rFonts w:ascii="Times New Roman" w:hAnsi="Times New Roman" w:cs="Times New Roman"/>
        </w:rPr>
        <w:t>th</w:t>
      </w:r>
      <w:proofErr w:type="spellEnd"/>
      <w:r w:rsidRPr="00F7511A">
        <w:rPr>
          <w:rFonts w:ascii="Times New Roman" w:hAnsi="Times New Roman" w:cs="Times New Roman"/>
          <w:lang w:val="el-GR"/>
        </w:rPr>
        <w:t xml:space="preserve">): Οι συγχορδίες [0, 3, 6, 9] συχνά οδηγούν σε αμφισημίες ως προς το ποιος φθόγγος θεωρείται </w:t>
      </w:r>
      <w:r w:rsidRPr="00F7511A">
        <w:rPr>
          <w:rFonts w:ascii="Times New Roman" w:hAnsi="Times New Roman" w:cs="Times New Roman"/>
        </w:rPr>
        <w:t>root</w:t>
      </w:r>
      <w:r w:rsidRPr="00F7511A">
        <w:rPr>
          <w:rFonts w:ascii="Times New Roman" w:hAnsi="Times New Roman" w:cs="Times New Roman"/>
          <w:lang w:val="el-GR"/>
        </w:rPr>
        <w:t xml:space="preserve">, αφού όλα τα μέλη είναι ισοδύναμα από πλευράς δομής. Η </w:t>
      </w:r>
      <w:r w:rsidRPr="00F7511A">
        <w:rPr>
          <w:rFonts w:ascii="Times New Roman" w:hAnsi="Times New Roman" w:cs="Times New Roman"/>
        </w:rPr>
        <w:t>GCT</w:t>
      </w:r>
      <w:r w:rsidRPr="00F7511A">
        <w:rPr>
          <w:rFonts w:ascii="Times New Roman" w:hAnsi="Times New Roman" w:cs="Times New Roman"/>
          <w:lang w:val="el-GR"/>
        </w:rPr>
        <w:t xml:space="preserve"> αποδίδει </w:t>
      </w:r>
      <w:r w:rsidRPr="00F7511A">
        <w:rPr>
          <w:rFonts w:ascii="Times New Roman" w:hAnsi="Times New Roman" w:cs="Times New Roman"/>
        </w:rPr>
        <w:t>root</w:t>
      </w:r>
      <w:r w:rsidRPr="00F7511A">
        <w:rPr>
          <w:rFonts w:ascii="Times New Roman" w:hAnsi="Times New Roman" w:cs="Times New Roman"/>
          <w:lang w:val="el-GR"/>
        </w:rPr>
        <w:t xml:space="preserve"> βάσει της εσωτερικής ανακατανομής </w:t>
      </w:r>
      <w:r w:rsidRPr="00F7511A">
        <w:rPr>
          <w:rFonts w:ascii="Times New Roman" w:hAnsi="Times New Roman" w:cs="Times New Roman"/>
        </w:rPr>
        <w:t>pitch</w:t>
      </w:r>
      <w:r w:rsidRPr="00F7511A">
        <w:rPr>
          <w:rFonts w:ascii="Times New Roman" w:hAnsi="Times New Roman" w:cs="Times New Roman"/>
          <w:lang w:val="el-GR"/>
        </w:rPr>
        <w:t xml:space="preserve"> </w:t>
      </w:r>
      <w:r w:rsidRPr="00F7511A">
        <w:rPr>
          <w:rFonts w:ascii="Times New Roman" w:hAnsi="Times New Roman" w:cs="Times New Roman"/>
        </w:rPr>
        <w:t>classes</w:t>
      </w:r>
      <w:r w:rsidRPr="00F7511A">
        <w:rPr>
          <w:rFonts w:ascii="Times New Roman" w:hAnsi="Times New Roman" w:cs="Times New Roman"/>
          <w:lang w:val="el-GR"/>
        </w:rPr>
        <w:t>, γεγονός που οδηγεί σε διαφοροποιήσεις σε σχέση με την ιεραρχική λογική της ρωμαϊκής ανάλυσης (</w:t>
      </w:r>
      <w:r w:rsidR="00294421" w:rsidRPr="00294421">
        <w:rPr>
          <w:rFonts w:ascii="Times New Roman" w:hAnsi="Times New Roman" w:cs="Times New Roman"/>
        </w:rPr>
        <w:t>MacRitchie</w:t>
      </w:r>
      <w:r w:rsidR="00294421" w:rsidRPr="00294421">
        <w:rPr>
          <w:rFonts w:ascii="Times New Roman" w:hAnsi="Times New Roman" w:cs="Times New Roman"/>
          <w:lang w:val="el-GR"/>
        </w:rPr>
        <w:t xml:space="preserve"> &amp; </w:t>
      </w:r>
      <w:r w:rsidR="00294421" w:rsidRPr="00294421">
        <w:rPr>
          <w:rFonts w:ascii="Times New Roman" w:hAnsi="Times New Roman" w:cs="Times New Roman"/>
        </w:rPr>
        <w:t>Milne</w:t>
      </w:r>
      <w:r w:rsidR="00294421" w:rsidRPr="00294421">
        <w:rPr>
          <w:rFonts w:ascii="Times New Roman" w:hAnsi="Times New Roman" w:cs="Times New Roman"/>
          <w:lang w:val="el-GR"/>
        </w:rPr>
        <w:t>, 2017</w:t>
      </w:r>
      <w:r w:rsidRPr="00F7511A">
        <w:rPr>
          <w:rFonts w:ascii="Times New Roman" w:hAnsi="Times New Roman" w:cs="Times New Roman"/>
          <w:lang w:val="el-GR"/>
        </w:rPr>
        <w:t>).</w:t>
      </w:r>
    </w:p>
    <w:p w14:paraId="5BAAC84E" w14:textId="77777777" w:rsidR="00F7511A" w:rsidRPr="00F7511A" w:rsidRDefault="00F7511A" w:rsidP="00B72041">
      <w:pPr>
        <w:numPr>
          <w:ilvl w:val="0"/>
          <w:numId w:val="6"/>
        </w:numPr>
        <w:spacing w:line="360" w:lineRule="auto"/>
        <w:jc w:val="both"/>
        <w:rPr>
          <w:rFonts w:ascii="Times New Roman" w:hAnsi="Times New Roman" w:cs="Times New Roman"/>
          <w:lang w:val="el-GR"/>
        </w:rPr>
      </w:pPr>
      <w:r w:rsidRPr="00F7511A">
        <w:rPr>
          <w:rFonts w:ascii="Times New Roman" w:hAnsi="Times New Roman" w:cs="Times New Roman"/>
          <w:lang w:val="el-GR"/>
        </w:rPr>
        <w:t xml:space="preserve">Ημιμειωμένες συγχορδίες ([0, 3, 6, 10]): Ερμηνεύτηκαν εσφαλμένα ως συγχορδίες </w:t>
      </w:r>
      <w:r w:rsidRPr="00F7511A">
        <w:rPr>
          <w:rFonts w:ascii="Times New Roman" w:hAnsi="Times New Roman" w:cs="Times New Roman"/>
        </w:rPr>
        <w:t>minor</w:t>
      </w:r>
      <w:r w:rsidRPr="00F7511A">
        <w:rPr>
          <w:rFonts w:ascii="Times New Roman" w:hAnsi="Times New Roman" w:cs="Times New Roman"/>
          <w:lang w:val="el-GR"/>
        </w:rPr>
        <w:t xml:space="preserve"> </w:t>
      </w:r>
      <w:r w:rsidRPr="00F7511A">
        <w:rPr>
          <w:rFonts w:ascii="Times New Roman" w:hAnsi="Times New Roman" w:cs="Times New Roman"/>
        </w:rPr>
        <w:t>add</w:t>
      </w:r>
      <w:r w:rsidRPr="00F7511A">
        <w:rPr>
          <w:rFonts w:ascii="Times New Roman" w:hAnsi="Times New Roman" w:cs="Times New Roman"/>
          <w:lang w:val="el-GR"/>
        </w:rPr>
        <w:t xml:space="preserve">6 ([0, 3, 7, 9]), με αποτέλεσμα συγχορδίες όπως </w:t>
      </w:r>
      <w:r w:rsidRPr="00F7511A">
        <w:rPr>
          <w:rFonts w:ascii="Times New Roman" w:hAnsi="Times New Roman" w:cs="Times New Roman"/>
        </w:rPr>
        <w:t>vii</w:t>
      </w:r>
      <w:r w:rsidRPr="00F7511A">
        <w:rPr>
          <w:rFonts w:ascii="Times New Roman" w:hAnsi="Times New Roman" w:cs="Times New Roman"/>
          <w:lang w:val="el-GR"/>
        </w:rPr>
        <w:t xml:space="preserve">ø7 να αποδίδονται ως </w:t>
      </w:r>
      <w:proofErr w:type="spellStart"/>
      <w:r w:rsidRPr="00F7511A">
        <w:rPr>
          <w:rFonts w:ascii="Times New Roman" w:hAnsi="Times New Roman" w:cs="Times New Roman"/>
        </w:rPr>
        <w:t>ivadd</w:t>
      </w:r>
      <w:proofErr w:type="spellEnd"/>
      <w:r w:rsidRPr="00F7511A">
        <w:rPr>
          <w:rFonts w:ascii="Times New Roman" w:hAnsi="Times New Roman" w:cs="Times New Roman"/>
          <w:lang w:val="el-GR"/>
        </w:rPr>
        <w:t xml:space="preserve">6 – κάτι που παρατηρείται συστηματικά όταν η τρίτη της συγχορδίας είναι απούσα ή αδύναμα διατυπωμένη στο </w:t>
      </w:r>
      <w:r w:rsidRPr="00F7511A">
        <w:rPr>
          <w:rFonts w:ascii="Times New Roman" w:hAnsi="Times New Roman" w:cs="Times New Roman"/>
        </w:rPr>
        <w:t>pitch</w:t>
      </w:r>
      <w:r w:rsidRPr="00F7511A">
        <w:rPr>
          <w:rFonts w:ascii="Times New Roman" w:hAnsi="Times New Roman" w:cs="Times New Roman"/>
          <w:lang w:val="el-GR"/>
        </w:rPr>
        <w:t xml:space="preserve"> </w:t>
      </w:r>
      <w:r w:rsidRPr="00F7511A">
        <w:rPr>
          <w:rFonts w:ascii="Times New Roman" w:hAnsi="Times New Roman" w:cs="Times New Roman"/>
        </w:rPr>
        <w:t>set</w:t>
      </w:r>
      <w:r w:rsidRPr="00F7511A">
        <w:rPr>
          <w:rFonts w:ascii="Times New Roman" w:hAnsi="Times New Roman" w:cs="Times New Roman"/>
          <w:lang w:val="el-GR"/>
        </w:rPr>
        <w:t>.</w:t>
      </w:r>
    </w:p>
    <w:p w14:paraId="41D34A9A" w14:textId="24DC4F91" w:rsidR="00F7511A" w:rsidRPr="00F7511A" w:rsidRDefault="00F7511A" w:rsidP="00B72041">
      <w:pPr>
        <w:numPr>
          <w:ilvl w:val="0"/>
          <w:numId w:val="6"/>
        </w:numPr>
        <w:spacing w:line="360" w:lineRule="auto"/>
        <w:jc w:val="both"/>
        <w:rPr>
          <w:rFonts w:ascii="Times New Roman" w:hAnsi="Times New Roman" w:cs="Times New Roman"/>
          <w:lang w:val="el-GR"/>
        </w:rPr>
      </w:pPr>
      <w:r w:rsidRPr="00F7511A">
        <w:rPr>
          <w:rFonts w:ascii="Times New Roman" w:hAnsi="Times New Roman" w:cs="Times New Roman"/>
          <w:lang w:val="el-GR"/>
        </w:rPr>
        <w:t xml:space="preserve">Ελλιπείς συγχορδίες: Σε περιπτώσεις όπου λείπει σημαντικό μέλος της συγχορδίας (π.χ. η τρίτη ή η πέμπτη), η </w:t>
      </w:r>
      <w:r w:rsidRPr="00F7511A">
        <w:rPr>
          <w:rFonts w:ascii="Times New Roman" w:hAnsi="Times New Roman" w:cs="Times New Roman"/>
        </w:rPr>
        <w:t>GCT</w:t>
      </w:r>
      <w:r w:rsidRPr="00F7511A">
        <w:rPr>
          <w:rFonts w:ascii="Times New Roman" w:hAnsi="Times New Roman" w:cs="Times New Roman"/>
          <w:lang w:val="el-GR"/>
        </w:rPr>
        <w:t xml:space="preserve"> πολλές φορές αποδίδει λάθος </w:t>
      </w:r>
      <w:r w:rsidRPr="00F7511A">
        <w:rPr>
          <w:rFonts w:ascii="Times New Roman" w:hAnsi="Times New Roman" w:cs="Times New Roman"/>
        </w:rPr>
        <w:t>root</w:t>
      </w:r>
      <w:r w:rsidRPr="00F7511A">
        <w:rPr>
          <w:rFonts w:ascii="Times New Roman" w:hAnsi="Times New Roman" w:cs="Times New Roman"/>
          <w:lang w:val="el-GR"/>
        </w:rPr>
        <w:t xml:space="preserve"> ή παρανοεί τη λειτουργία της συγχορδίας. Για παράδειγμα, συγχορδία </w:t>
      </w:r>
      <w:r w:rsidRPr="00F7511A">
        <w:rPr>
          <w:rFonts w:ascii="Times New Roman" w:hAnsi="Times New Roman" w:cs="Times New Roman"/>
        </w:rPr>
        <w:t>V</w:t>
      </w:r>
      <w:r w:rsidRPr="00F7511A">
        <w:rPr>
          <w:rFonts w:ascii="Times New Roman" w:hAnsi="Times New Roman" w:cs="Times New Roman"/>
          <w:lang w:val="el-GR"/>
        </w:rPr>
        <w:t>7 χωρίς τρίτη μπορεί να αναλυθεί ως συγχορδία με ριζική ασυμβατότητα (</w:t>
      </w:r>
      <w:r w:rsidR="00294421" w:rsidRPr="00294421">
        <w:rPr>
          <w:rFonts w:ascii="Times New Roman" w:hAnsi="Times New Roman" w:cs="Times New Roman"/>
        </w:rPr>
        <w:t>Randolph</w:t>
      </w:r>
      <w:r w:rsidR="00294421" w:rsidRPr="00294421">
        <w:rPr>
          <w:rFonts w:ascii="Times New Roman" w:hAnsi="Times New Roman" w:cs="Times New Roman"/>
          <w:lang w:val="el-GR"/>
        </w:rPr>
        <w:t>, 2023</w:t>
      </w:r>
      <w:r w:rsidRPr="00F7511A">
        <w:rPr>
          <w:rFonts w:ascii="Times New Roman" w:hAnsi="Times New Roman" w:cs="Times New Roman"/>
          <w:lang w:val="el-GR"/>
        </w:rPr>
        <w:t>).</w:t>
      </w:r>
    </w:p>
    <w:p w14:paraId="61E1CFDC" w14:textId="77777777" w:rsidR="00F7511A" w:rsidRPr="00F7511A" w:rsidRDefault="00F7511A" w:rsidP="00B72041">
      <w:pPr>
        <w:numPr>
          <w:ilvl w:val="0"/>
          <w:numId w:val="6"/>
        </w:numPr>
        <w:spacing w:line="360" w:lineRule="auto"/>
        <w:jc w:val="both"/>
        <w:rPr>
          <w:rFonts w:ascii="Times New Roman" w:hAnsi="Times New Roman" w:cs="Times New Roman"/>
          <w:lang w:val="el-GR"/>
        </w:rPr>
      </w:pPr>
      <w:r w:rsidRPr="00F7511A">
        <w:rPr>
          <w:rFonts w:ascii="Times New Roman" w:hAnsi="Times New Roman" w:cs="Times New Roman"/>
        </w:rPr>
        <w:lastRenderedPageBreak/>
        <w:t>Pedal</w:t>
      </w:r>
      <w:r w:rsidRPr="00F7511A">
        <w:rPr>
          <w:rFonts w:ascii="Times New Roman" w:hAnsi="Times New Roman" w:cs="Times New Roman"/>
          <w:lang w:val="el-GR"/>
        </w:rPr>
        <w:t xml:space="preserve"> </w:t>
      </w:r>
      <w:r w:rsidRPr="00F7511A">
        <w:rPr>
          <w:rFonts w:ascii="Times New Roman" w:hAnsi="Times New Roman" w:cs="Times New Roman"/>
        </w:rPr>
        <w:t>notes</w:t>
      </w:r>
      <w:r w:rsidRPr="00F7511A">
        <w:rPr>
          <w:rFonts w:ascii="Times New Roman" w:hAnsi="Times New Roman" w:cs="Times New Roman"/>
          <w:lang w:val="el-GR"/>
        </w:rPr>
        <w:t xml:space="preserve">: Οι </w:t>
      </w:r>
      <w:r w:rsidRPr="00F7511A">
        <w:rPr>
          <w:rFonts w:ascii="Times New Roman" w:hAnsi="Times New Roman" w:cs="Times New Roman"/>
        </w:rPr>
        <w:t>pedal</w:t>
      </w:r>
      <w:r w:rsidRPr="00F7511A">
        <w:rPr>
          <w:rFonts w:ascii="Times New Roman" w:hAnsi="Times New Roman" w:cs="Times New Roman"/>
          <w:lang w:val="el-GR"/>
        </w:rPr>
        <w:t xml:space="preserve"> </w:t>
      </w:r>
      <w:r w:rsidRPr="00F7511A">
        <w:rPr>
          <w:rFonts w:ascii="Times New Roman" w:hAnsi="Times New Roman" w:cs="Times New Roman"/>
        </w:rPr>
        <w:t>tones</w:t>
      </w:r>
      <w:r w:rsidRPr="00F7511A">
        <w:rPr>
          <w:rFonts w:ascii="Times New Roman" w:hAnsi="Times New Roman" w:cs="Times New Roman"/>
          <w:lang w:val="el-GR"/>
        </w:rPr>
        <w:t xml:space="preserve">, δηλαδή οι σταθεροί φθόγγοι στο μπάσο, μπορεί να επηρεάσουν την ερμηνεία του </w:t>
      </w:r>
      <w:r w:rsidRPr="00F7511A">
        <w:rPr>
          <w:rFonts w:ascii="Times New Roman" w:hAnsi="Times New Roman" w:cs="Times New Roman"/>
        </w:rPr>
        <w:t>root</w:t>
      </w:r>
      <w:r w:rsidRPr="00F7511A">
        <w:rPr>
          <w:rFonts w:ascii="Times New Roman" w:hAnsi="Times New Roman" w:cs="Times New Roman"/>
          <w:lang w:val="el-GR"/>
        </w:rPr>
        <w:t xml:space="preserve"> στην </w:t>
      </w:r>
      <w:r w:rsidRPr="00F7511A">
        <w:rPr>
          <w:rFonts w:ascii="Times New Roman" w:hAnsi="Times New Roman" w:cs="Times New Roman"/>
        </w:rPr>
        <w:t>GCT</w:t>
      </w:r>
      <w:r w:rsidRPr="00F7511A">
        <w:rPr>
          <w:rFonts w:ascii="Times New Roman" w:hAnsi="Times New Roman" w:cs="Times New Roman"/>
          <w:lang w:val="el-GR"/>
        </w:rPr>
        <w:t xml:space="preserve"> αν δεν αποκλείονται από την ανάλυση. Αυτό οδηγεί σε σύγχυση ως προς τη βασική δομή της συγχορδίας, κυρίως όταν οι </w:t>
      </w:r>
      <w:r w:rsidRPr="00F7511A">
        <w:rPr>
          <w:rFonts w:ascii="Times New Roman" w:hAnsi="Times New Roman" w:cs="Times New Roman"/>
        </w:rPr>
        <w:t>pedal</w:t>
      </w:r>
      <w:r w:rsidRPr="00F7511A">
        <w:rPr>
          <w:rFonts w:ascii="Times New Roman" w:hAnsi="Times New Roman" w:cs="Times New Roman"/>
          <w:lang w:val="el-GR"/>
        </w:rPr>
        <w:t xml:space="preserve"> </w:t>
      </w:r>
      <w:r w:rsidRPr="00F7511A">
        <w:rPr>
          <w:rFonts w:ascii="Times New Roman" w:hAnsi="Times New Roman" w:cs="Times New Roman"/>
        </w:rPr>
        <w:t>notes</w:t>
      </w:r>
      <w:r w:rsidRPr="00F7511A">
        <w:rPr>
          <w:rFonts w:ascii="Times New Roman" w:hAnsi="Times New Roman" w:cs="Times New Roman"/>
          <w:lang w:val="el-GR"/>
        </w:rPr>
        <w:t xml:space="preserve"> δεν συνδέονται λειτουργικά με τη συγχορδία (</w:t>
      </w:r>
      <w:r w:rsidRPr="00F7511A">
        <w:rPr>
          <w:rFonts w:ascii="Times New Roman" w:hAnsi="Times New Roman" w:cs="Times New Roman"/>
        </w:rPr>
        <w:t>Gillick</w:t>
      </w:r>
      <w:r w:rsidRPr="00F7511A">
        <w:rPr>
          <w:rFonts w:ascii="Times New Roman" w:hAnsi="Times New Roman" w:cs="Times New Roman"/>
          <w:lang w:val="el-GR"/>
        </w:rPr>
        <w:t xml:space="preserve"> </w:t>
      </w:r>
      <w:r w:rsidRPr="00F7511A">
        <w:rPr>
          <w:rFonts w:ascii="Times New Roman" w:hAnsi="Times New Roman" w:cs="Times New Roman"/>
        </w:rPr>
        <w:t>et</w:t>
      </w:r>
      <w:r w:rsidRPr="00F7511A">
        <w:rPr>
          <w:rFonts w:ascii="Times New Roman" w:hAnsi="Times New Roman" w:cs="Times New Roman"/>
          <w:lang w:val="el-GR"/>
        </w:rPr>
        <w:t xml:space="preserve"> </w:t>
      </w:r>
      <w:r w:rsidRPr="00F7511A">
        <w:rPr>
          <w:rFonts w:ascii="Times New Roman" w:hAnsi="Times New Roman" w:cs="Times New Roman"/>
        </w:rPr>
        <w:t>al</w:t>
      </w:r>
      <w:r w:rsidRPr="00F7511A">
        <w:rPr>
          <w:rFonts w:ascii="Times New Roman" w:hAnsi="Times New Roman" w:cs="Times New Roman"/>
          <w:lang w:val="el-GR"/>
        </w:rPr>
        <w:t>., 2010).</w:t>
      </w:r>
    </w:p>
    <w:p w14:paraId="2EF00390" w14:textId="77777777" w:rsidR="00F7511A" w:rsidRPr="00F7511A" w:rsidRDefault="00F7511A" w:rsidP="00B72041">
      <w:pPr>
        <w:numPr>
          <w:ilvl w:val="0"/>
          <w:numId w:val="6"/>
        </w:numPr>
        <w:spacing w:line="360" w:lineRule="auto"/>
        <w:jc w:val="both"/>
        <w:rPr>
          <w:rFonts w:ascii="Times New Roman" w:hAnsi="Times New Roman" w:cs="Times New Roman"/>
          <w:lang w:val="el-GR"/>
        </w:rPr>
      </w:pPr>
      <w:r w:rsidRPr="00F7511A">
        <w:rPr>
          <w:rFonts w:ascii="Times New Roman" w:hAnsi="Times New Roman" w:cs="Times New Roman"/>
        </w:rPr>
        <w:t>Sus</w:t>
      </w:r>
      <w:r w:rsidRPr="00F7511A">
        <w:rPr>
          <w:rFonts w:ascii="Times New Roman" w:hAnsi="Times New Roman" w:cs="Times New Roman"/>
          <w:lang w:val="el-GR"/>
        </w:rPr>
        <w:t xml:space="preserve"> συγχορδίες ([0, 5, 7]): Η ανάλυση των </w:t>
      </w:r>
      <w:r w:rsidRPr="00F7511A">
        <w:rPr>
          <w:rFonts w:ascii="Times New Roman" w:hAnsi="Times New Roman" w:cs="Times New Roman"/>
        </w:rPr>
        <w:t>sus</w:t>
      </w:r>
      <w:r w:rsidRPr="00F7511A">
        <w:rPr>
          <w:rFonts w:ascii="Times New Roman" w:hAnsi="Times New Roman" w:cs="Times New Roman"/>
          <w:lang w:val="el-GR"/>
        </w:rPr>
        <w:t xml:space="preserve">4 συγχορδιών ως </w:t>
      </w:r>
      <w:r w:rsidRPr="00F7511A">
        <w:rPr>
          <w:rFonts w:ascii="Times New Roman" w:hAnsi="Times New Roman" w:cs="Times New Roman"/>
        </w:rPr>
        <w:t>quartal</w:t>
      </w:r>
      <w:r w:rsidRPr="00F7511A">
        <w:rPr>
          <w:rFonts w:ascii="Times New Roman" w:hAnsi="Times New Roman" w:cs="Times New Roman"/>
          <w:lang w:val="el-GR"/>
        </w:rPr>
        <w:t xml:space="preserve"> ή επεκτάσεις με δευτερεύοντες φθόγγους (π.χ. [0, 5, 10]) ανέδειξε αδυναμία αναγνώρισης της λειτουργικής σχέσης της έκτης με την τονική βάση.</w:t>
      </w:r>
    </w:p>
    <w:p w14:paraId="5BE2A2BA" w14:textId="77777777" w:rsidR="00F7511A" w:rsidRPr="00F7511A" w:rsidRDefault="00F7511A" w:rsidP="00AD02D1">
      <w:pPr>
        <w:spacing w:line="360" w:lineRule="auto"/>
        <w:jc w:val="both"/>
        <w:rPr>
          <w:rFonts w:ascii="Times New Roman" w:hAnsi="Times New Roman" w:cs="Times New Roman"/>
          <w:lang w:val="el-GR"/>
        </w:rPr>
      </w:pPr>
      <w:r w:rsidRPr="00F7511A">
        <w:rPr>
          <w:rFonts w:ascii="Times New Roman" w:hAnsi="Times New Roman" w:cs="Times New Roman"/>
          <w:lang w:val="el-GR"/>
        </w:rPr>
        <w:t xml:space="preserve">Συγκεκριμένες περιπτώσεις δείχνουν τη δύναμη αλλά και τους περιορισμούς της </w:t>
      </w:r>
      <w:r w:rsidRPr="00F7511A">
        <w:rPr>
          <w:rFonts w:ascii="Times New Roman" w:hAnsi="Times New Roman" w:cs="Times New Roman"/>
        </w:rPr>
        <w:t>GCT</w:t>
      </w:r>
      <w:r w:rsidRPr="00F7511A">
        <w:rPr>
          <w:rFonts w:ascii="Times New Roman" w:hAnsi="Times New Roman" w:cs="Times New Roman"/>
          <w:lang w:val="el-GR"/>
        </w:rPr>
        <w:t>:</w:t>
      </w:r>
    </w:p>
    <w:p w14:paraId="2089A82B" w14:textId="77777777" w:rsidR="00F7511A" w:rsidRPr="00F7511A" w:rsidRDefault="00F7511A" w:rsidP="00B72041">
      <w:pPr>
        <w:numPr>
          <w:ilvl w:val="0"/>
          <w:numId w:val="7"/>
        </w:numPr>
        <w:spacing w:line="360" w:lineRule="auto"/>
        <w:jc w:val="both"/>
        <w:rPr>
          <w:rFonts w:ascii="Times New Roman" w:hAnsi="Times New Roman" w:cs="Times New Roman"/>
          <w:lang w:val="el-GR"/>
        </w:rPr>
      </w:pPr>
      <w:r w:rsidRPr="00F7511A">
        <w:rPr>
          <w:rFonts w:ascii="Times New Roman" w:hAnsi="Times New Roman" w:cs="Times New Roman"/>
          <w:lang w:val="el-GR"/>
        </w:rPr>
        <w:t>[</w:t>
      </w:r>
      <w:r w:rsidRPr="00F7511A">
        <w:rPr>
          <w:rFonts w:ascii="Times New Roman" w:hAnsi="Times New Roman" w:cs="Times New Roman"/>
        </w:rPr>
        <w:t>G</w:t>
      </w:r>
      <w:r w:rsidRPr="00F7511A">
        <w:rPr>
          <w:rFonts w:ascii="Times New Roman" w:hAnsi="Times New Roman" w:cs="Times New Roman"/>
          <w:lang w:val="el-GR"/>
        </w:rPr>
        <w:t>–</w:t>
      </w:r>
      <w:r w:rsidRPr="00F7511A">
        <w:rPr>
          <w:rFonts w:ascii="Times New Roman" w:hAnsi="Times New Roman" w:cs="Times New Roman"/>
        </w:rPr>
        <w:t>B</w:t>
      </w:r>
      <w:r w:rsidRPr="00F7511A">
        <w:rPr>
          <w:rFonts w:ascii="Times New Roman" w:hAnsi="Times New Roman" w:cs="Times New Roman"/>
          <w:lang w:val="el-GR"/>
        </w:rPr>
        <w:t>–</w:t>
      </w:r>
      <w:r w:rsidRPr="00F7511A">
        <w:rPr>
          <w:rFonts w:ascii="Times New Roman" w:hAnsi="Times New Roman" w:cs="Times New Roman"/>
        </w:rPr>
        <w:t>D</w:t>
      </w:r>
      <w:r w:rsidRPr="00F7511A">
        <w:rPr>
          <w:rFonts w:ascii="Times New Roman" w:hAnsi="Times New Roman" w:cs="Times New Roman"/>
          <w:lang w:val="el-GR"/>
        </w:rPr>
        <w:t>–</w:t>
      </w:r>
      <w:r w:rsidRPr="00F7511A">
        <w:rPr>
          <w:rFonts w:ascii="Times New Roman" w:hAnsi="Times New Roman" w:cs="Times New Roman"/>
        </w:rPr>
        <w:t>F</w:t>
      </w:r>
      <w:r w:rsidRPr="00F7511A">
        <w:rPr>
          <w:rFonts w:ascii="Times New Roman" w:hAnsi="Times New Roman" w:cs="Times New Roman"/>
          <w:lang w:val="el-GR"/>
        </w:rPr>
        <w:t xml:space="preserve">] αναγνωρίζεται ως [7, [0, 4, 7, 10]] → σωστά </w:t>
      </w:r>
      <w:r w:rsidRPr="00F7511A">
        <w:rPr>
          <w:rFonts w:ascii="Times New Roman" w:hAnsi="Times New Roman" w:cs="Times New Roman"/>
        </w:rPr>
        <w:t>V</w:t>
      </w:r>
      <w:r w:rsidRPr="00F7511A">
        <w:rPr>
          <w:rFonts w:ascii="Times New Roman" w:hAnsi="Times New Roman" w:cs="Times New Roman"/>
          <w:lang w:val="el-GR"/>
        </w:rPr>
        <w:t xml:space="preserve">7 στη </w:t>
      </w:r>
      <w:r w:rsidRPr="00F7511A">
        <w:rPr>
          <w:rFonts w:ascii="Times New Roman" w:hAnsi="Times New Roman" w:cs="Times New Roman"/>
        </w:rPr>
        <w:t>C</w:t>
      </w:r>
      <w:r w:rsidRPr="00F7511A">
        <w:rPr>
          <w:rFonts w:ascii="Times New Roman" w:hAnsi="Times New Roman" w:cs="Times New Roman"/>
          <w:lang w:val="el-GR"/>
        </w:rPr>
        <w:t xml:space="preserve"> </w:t>
      </w:r>
      <w:r w:rsidRPr="00F7511A">
        <w:rPr>
          <w:rFonts w:ascii="Times New Roman" w:hAnsi="Times New Roman" w:cs="Times New Roman"/>
        </w:rPr>
        <w:t>major</w:t>
      </w:r>
      <w:r w:rsidRPr="00F7511A">
        <w:rPr>
          <w:rFonts w:ascii="Times New Roman" w:hAnsi="Times New Roman" w:cs="Times New Roman"/>
          <w:lang w:val="el-GR"/>
        </w:rPr>
        <w:t>.</w:t>
      </w:r>
    </w:p>
    <w:p w14:paraId="5C0530FE" w14:textId="577AB642" w:rsidR="00F7511A" w:rsidRPr="00F7511A" w:rsidRDefault="00F7511A" w:rsidP="00B72041">
      <w:pPr>
        <w:numPr>
          <w:ilvl w:val="0"/>
          <w:numId w:val="7"/>
        </w:numPr>
        <w:spacing w:line="360" w:lineRule="auto"/>
        <w:jc w:val="both"/>
        <w:rPr>
          <w:rFonts w:ascii="Times New Roman" w:hAnsi="Times New Roman" w:cs="Times New Roman"/>
          <w:lang w:val="el-GR"/>
        </w:rPr>
      </w:pPr>
      <w:r w:rsidRPr="00F7511A">
        <w:rPr>
          <w:rFonts w:ascii="Times New Roman" w:hAnsi="Times New Roman" w:cs="Times New Roman"/>
          <w:lang w:val="el-GR"/>
        </w:rPr>
        <w:t>[</w:t>
      </w:r>
      <w:r w:rsidRPr="00F7511A">
        <w:rPr>
          <w:rFonts w:ascii="Times New Roman" w:hAnsi="Times New Roman" w:cs="Times New Roman"/>
        </w:rPr>
        <w:t>F</w:t>
      </w:r>
      <w:r w:rsidRPr="00F7511A">
        <w:rPr>
          <w:rFonts w:ascii="Times New Roman" w:hAnsi="Times New Roman" w:cs="Times New Roman"/>
          <w:lang w:val="el-GR"/>
        </w:rPr>
        <w:t>–</w:t>
      </w:r>
      <w:r w:rsidRPr="00F7511A">
        <w:rPr>
          <w:rFonts w:ascii="Times New Roman" w:hAnsi="Times New Roman" w:cs="Times New Roman"/>
        </w:rPr>
        <w:t>A</w:t>
      </w:r>
      <w:r w:rsidRPr="00F7511A">
        <w:rPr>
          <w:rFonts w:ascii="Times New Roman" w:hAnsi="Times New Roman" w:cs="Times New Roman"/>
          <w:lang w:val="el-GR"/>
        </w:rPr>
        <w:t>–</w:t>
      </w:r>
      <w:r w:rsidRPr="00F7511A">
        <w:rPr>
          <w:rFonts w:ascii="Times New Roman" w:hAnsi="Times New Roman" w:cs="Times New Roman"/>
        </w:rPr>
        <w:t>D</w:t>
      </w:r>
      <w:r w:rsidRPr="00F7511A">
        <w:rPr>
          <w:rFonts w:ascii="Times New Roman" w:hAnsi="Times New Roman" w:cs="Times New Roman"/>
          <w:lang w:val="el-GR"/>
        </w:rPr>
        <w:t>] (</w:t>
      </w:r>
      <w:r w:rsidRPr="00F7511A">
        <w:rPr>
          <w:rFonts w:ascii="Times New Roman" w:hAnsi="Times New Roman" w:cs="Times New Roman"/>
        </w:rPr>
        <w:t>D</w:t>
      </w:r>
      <w:r w:rsidRPr="00F7511A">
        <w:rPr>
          <w:rFonts w:ascii="Times New Roman" w:hAnsi="Times New Roman" w:cs="Times New Roman"/>
          <w:lang w:val="el-GR"/>
        </w:rPr>
        <w:t xml:space="preserve"> </w:t>
      </w:r>
      <w:r w:rsidRPr="00F7511A">
        <w:rPr>
          <w:rFonts w:ascii="Times New Roman" w:hAnsi="Times New Roman" w:cs="Times New Roman"/>
        </w:rPr>
        <w:t>minor</w:t>
      </w:r>
      <w:r w:rsidRPr="00F7511A">
        <w:rPr>
          <w:rFonts w:ascii="Times New Roman" w:hAnsi="Times New Roman" w:cs="Times New Roman"/>
          <w:lang w:val="el-GR"/>
        </w:rPr>
        <w:t xml:space="preserve"> 6 χωρίς </w:t>
      </w:r>
      <w:r w:rsidRPr="00F7511A">
        <w:rPr>
          <w:rFonts w:ascii="Times New Roman" w:hAnsi="Times New Roman" w:cs="Times New Roman"/>
        </w:rPr>
        <w:t>root</w:t>
      </w:r>
      <w:r w:rsidR="00A365FC">
        <w:rPr>
          <w:rFonts w:ascii="Times New Roman" w:hAnsi="Times New Roman" w:cs="Times New Roman"/>
          <w:lang w:val="el-GR"/>
        </w:rPr>
        <w:t xml:space="preserve"> ΙΙ</w:t>
      </w:r>
      <w:r w:rsidR="0077485D" w:rsidRPr="0077485D">
        <w:rPr>
          <w:rFonts w:ascii="Times New Roman" w:hAnsi="Times New Roman" w:cs="Times New Roman"/>
          <w:vertAlign w:val="superscript"/>
          <w:lang w:val="el-GR"/>
        </w:rPr>
        <w:t>6</w:t>
      </w:r>
      <w:r w:rsidRPr="00F7511A">
        <w:rPr>
          <w:rFonts w:ascii="Times New Roman" w:hAnsi="Times New Roman" w:cs="Times New Roman"/>
          <w:lang w:val="el-GR"/>
        </w:rPr>
        <w:t xml:space="preserve">) μπορεί να αποδοθεί ως </w:t>
      </w:r>
      <w:proofErr w:type="spellStart"/>
      <w:r w:rsidRPr="00F7511A">
        <w:rPr>
          <w:rFonts w:ascii="Times New Roman" w:hAnsi="Times New Roman" w:cs="Times New Roman"/>
        </w:rPr>
        <w:t>IVadd</w:t>
      </w:r>
      <w:proofErr w:type="spellEnd"/>
      <w:r w:rsidRPr="00F7511A">
        <w:rPr>
          <w:rFonts w:ascii="Times New Roman" w:hAnsi="Times New Roman" w:cs="Times New Roman"/>
          <w:lang w:val="el-GR"/>
        </w:rPr>
        <w:t>6 → λάθος λειτουργικά.</w:t>
      </w:r>
    </w:p>
    <w:p w14:paraId="4E356307" w14:textId="77777777" w:rsidR="00F7511A" w:rsidRPr="00F7511A" w:rsidRDefault="00F7511A" w:rsidP="00B72041">
      <w:pPr>
        <w:numPr>
          <w:ilvl w:val="0"/>
          <w:numId w:val="7"/>
        </w:numPr>
        <w:spacing w:line="360" w:lineRule="auto"/>
        <w:jc w:val="both"/>
        <w:rPr>
          <w:rFonts w:ascii="Times New Roman" w:hAnsi="Times New Roman" w:cs="Times New Roman"/>
          <w:lang w:val="el-GR"/>
        </w:rPr>
      </w:pPr>
      <w:r w:rsidRPr="00F7511A">
        <w:rPr>
          <w:rFonts w:ascii="Times New Roman" w:hAnsi="Times New Roman" w:cs="Times New Roman"/>
          <w:lang w:val="el-GR"/>
        </w:rPr>
        <w:t>[</w:t>
      </w:r>
      <w:r w:rsidRPr="00F7511A">
        <w:rPr>
          <w:rFonts w:ascii="Times New Roman" w:hAnsi="Times New Roman" w:cs="Times New Roman"/>
        </w:rPr>
        <w:t>C</w:t>
      </w:r>
      <w:r w:rsidRPr="00F7511A">
        <w:rPr>
          <w:rFonts w:ascii="Times New Roman" w:hAnsi="Times New Roman" w:cs="Times New Roman"/>
          <w:lang w:val="el-GR"/>
        </w:rPr>
        <w:t>–</w:t>
      </w:r>
      <w:r w:rsidRPr="00F7511A">
        <w:rPr>
          <w:rFonts w:ascii="Times New Roman" w:hAnsi="Times New Roman" w:cs="Times New Roman"/>
        </w:rPr>
        <w:t>E</w:t>
      </w:r>
      <w:r w:rsidRPr="00F7511A">
        <w:rPr>
          <w:rFonts w:ascii="Times New Roman" w:hAnsi="Times New Roman" w:cs="Times New Roman"/>
          <w:lang w:val="el-GR"/>
        </w:rPr>
        <w:t>–</w:t>
      </w:r>
      <w:r w:rsidRPr="00F7511A">
        <w:rPr>
          <w:rFonts w:ascii="Times New Roman" w:hAnsi="Times New Roman" w:cs="Times New Roman"/>
        </w:rPr>
        <w:t>Bb</w:t>
      </w:r>
      <w:r w:rsidRPr="00F7511A">
        <w:rPr>
          <w:rFonts w:ascii="Times New Roman" w:hAnsi="Times New Roman" w:cs="Times New Roman"/>
          <w:lang w:val="el-GR"/>
        </w:rPr>
        <w:t xml:space="preserve">] ερμηνεύεται ως [0, [0, 4, 10]] → σωστά, αλλά απαιτεί </w:t>
      </w:r>
      <w:r w:rsidRPr="00F7511A">
        <w:rPr>
          <w:rFonts w:ascii="Times New Roman" w:hAnsi="Times New Roman" w:cs="Times New Roman"/>
        </w:rPr>
        <w:t>context</w:t>
      </w:r>
      <w:r w:rsidRPr="00F7511A">
        <w:rPr>
          <w:rFonts w:ascii="Times New Roman" w:hAnsi="Times New Roman" w:cs="Times New Roman"/>
          <w:lang w:val="el-GR"/>
        </w:rPr>
        <w:t xml:space="preserve"> για πλήρη ερμηνεία.</w:t>
      </w:r>
    </w:p>
    <w:p w14:paraId="35FEEE4C" w14:textId="7D2466FA" w:rsidR="00F7511A" w:rsidRPr="00F7511A" w:rsidRDefault="00F7511A" w:rsidP="00AD02D1">
      <w:pPr>
        <w:spacing w:line="360" w:lineRule="auto"/>
        <w:jc w:val="both"/>
        <w:rPr>
          <w:rFonts w:ascii="Times New Roman" w:hAnsi="Times New Roman" w:cs="Times New Roman"/>
          <w:lang w:val="el-GR"/>
        </w:rPr>
      </w:pPr>
      <w:r w:rsidRPr="00F7511A">
        <w:rPr>
          <w:rFonts w:ascii="Times New Roman" w:hAnsi="Times New Roman" w:cs="Times New Roman"/>
          <w:lang w:val="el-GR"/>
        </w:rPr>
        <w:t xml:space="preserve">Η ικανότητα της </w:t>
      </w:r>
      <w:r w:rsidRPr="00F7511A">
        <w:rPr>
          <w:rFonts w:ascii="Times New Roman" w:hAnsi="Times New Roman" w:cs="Times New Roman"/>
        </w:rPr>
        <w:t>GCT</w:t>
      </w:r>
      <w:r w:rsidRPr="00F7511A">
        <w:rPr>
          <w:rFonts w:ascii="Times New Roman" w:hAnsi="Times New Roman" w:cs="Times New Roman"/>
          <w:lang w:val="el-GR"/>
        </w:rPr>
        <w:t xml:space="preserve"> να αναλύει συγχορδίες σε μικρές ή αρμονικά "φτωχές" υφές αποτελεί επιπλέον πλεονέκτημα σε </w:t>
      </w:r>
      <w:r w:rsidRPr="00F7511A">
        <w:rPr>
          <w:rFonts w:ascii="Times New Roman" w:hAnsi="Times New Roman" w:cs="Times New Roman"/>
        </w:rPr>
        <w:t>corpus</w:t>
      </w:r>
      <w:r w:rsidRPr="00F7511A">
        <w:rPr>
          <w:rFonts w:ascii="Times New Roman" w:hAnsi="Times New Roman" w:cs="Times New Roman"/>
          <w:lang w:val="el-GR"/>
        </w:rPr>
        <w:t xml:space="preserve"> όπως χορωδιακά ή παραδοσιακά.</w:t>
      </w:r>
      <w:r w:rsidR="00B72041">
        <w:rPr>
          <w:rFonts w:ascii="Times New Roman" w:hAnsi="Times New Roman" w:cs="Times New Roman"/>
          <w:lang w:val="el-GR"/>
        </w:rPr>
        <w:t xml:space="preserve"> </w:t>
      </w:r>
      <w:r w:rsidRPr="00F7511A">
        <w:rPr>
          <w:rFonts w:ascii="Times New Roman" w:hAnsi="Times New Roman" w:cs="Times New Roman"/>
          <w:lang w:val="el-GR"/>
        </w:rPr>
        <w:t xml:space="preserve">Η απόδοση της </w:t>
      </w:r>
      <w:r w:rsidRPr="00F7511A">
        <w:rPr>
          <w:rFonts w:ascii="Times New Roman" w:hAnsi="Times New Roman" w:cs="Times New Roman"/>
        </w:rPr>
        <w:t>GCT</w:t>
      </w:r>
      <w:r w:rsidRPr="00F7511A">
        <w:rPr>
          <w:rFonts w:ascii="Times New Roman" w:hAnsi="Times New Roman" w:cs="Times New Roman"/>
          <w:lang w:val="el-GR"/>
        </w:rPr>
        <w:t xml:space="preserve"> αναπαράστασης στο </w:t>
      </w:r>
      <w:r w:rsidRPr="00F7511A">
        <w:rPr>
          <w:rFonts w:ascii="Times New Roman" w:hAnsi="Times New Roman" w:cs="Times New Roman"/>
        </w:rPr>
        <w:t>Kostka</w:t>
      </w:r>
      <w:r w:rsidRPr="00F7511A">
        <w:rPr>
          <w:rFonts w:ascii="Times New Roman" w:hAnsi="Times New Roman" w:cs="Times New Roman"/>
          <w:lang w:val="el-GR"/>
        </w:rPr>
        <w:t>–</w:t>
      </w:r>
      <w:r w:rsidRPr="00F7511A">
        <w:rPr>
          <w:rFonts w:ascii="Times New Roman" w:hAnsi="Times New Roman" w:cs="Times New Roman"/>
        </w:rPr>
        <w:t>Payne</w:t>
      </w:r>
      <w:r w:rsidRPr="00F7511A">
        <w:rPr>
          <w:rFonts w:ascii="Times New Roman" w:hAnsi="Times New Roman" w:cs="Times New Roman"/>
          <w:lang w:val="el-GR"/>
        </w:rPr>
        <w:t xml:space="preserve"> </w:t>
      </w:r>
      <w:r w:rsidRPr="00F7511A">
        <w:rPr>
          <w:rFonts w:ascii="Times New Roman" w:hAnsi="Times New Roman" w:cs="Times New Roman"/>
        </w:rPr>
        <w:t>dataset</w:t>
      </w:r>
      <w:r w:rsidRPr="00F7511A">
        <w:rPr>
          <w:rFonts w:ascii="Times New Roman" w:hAnsi="Times New Roman" w:cs="Times New Roman"/>
          <w:lang w:val="el-GR"/>
        </w:rPr>
        <w:t xml:space="preserve"> αποδεικνύει την πρακτική της αξία στην αναγνώριση αρμονικών σχημάτων, ιδίως όταν χρησιμοποιείται ως ουδέτερη, τυπική περιγραφή (</w:t>
      </w:r>
      <w:r w:rsidRPr="00F7511A">
        <w:rPr>
          <w:rFonts w:ascii="Times New Roman" w:hAnsi="Times New Roman" w:cs="Times New Roman"/>
        </w:rPr>
        <w:t>symbolic</w:t>
      </w:r>
      <w:r w:rsidRPr="00F7511A">
        <w:rPr>
          <w:rFonts w:ascii="Times New Roman" w:hAnsi="Times New Roman" w:cs="Times New Roman"/>
          <w:lang w:val="el-GR"/>
        </w:rPr>
        <w:t xml:space="preserve"> </w:t>
      </w:r>
      <w:r w:rsidRPr="00F7511A">
        <w:rPr>
          <w:rFonts w:ascii="Times New Roman" w:hAnsi="Times New Roman" w:cs="Times New Roman"/>
        </w:rPr>
        <w:t>representation</w:t>
      </w:r>
      <w:r w:rsidRPr="00F7511A">
        <w:rPr>
          <w:rFonts w:ascii="Times New Roman" w:hAnsi="Times New Roman" w:cs="Times New Roman"/>
          <w:lang w:val="el-GR"/>
        </w:rPr>
        <w:t>) και όχι ως πλήρως λειτουργική ερμηνεία. Σε αντίθεση με αναλύσεις που στηρίζονται εξολοκλήρου σε θεωρητικά μοντέλα (</w:t>
      </w:r>
      <w:r w:rsidRPr="00F7511A">
        <w:rPr>
          <w:rFonts w:ascii="Times New Roman" w:hAnsi="Times New Roman" w:cs="Times New Roman"/>
        </w:rPr>
        <w:t>rule</w:t>
      </w:r>
      <w:r w:rsidRPr="00F7511A">
        <w:rPr>
          <w:rFonts w:ascii="Times New Roman" w:hAnsi="Times New Roman" w:cs="Times New Roman"/>
          <w:lang w:val="el-GR"/>
        </w:rPr>
        <w:t>-</w:t>
      </w:r>
      <w:r w:rsidRPr="00F7511A">
        <w:rPr>
          <w:rFonts w:ascii="Times New Roman" w:hAnsi="Times New Roman" w:cs="Times New Roman"/>
        </w:rPr>
        <w:t>based</w:t>
      </w:r>
      <w:r w:rsidRPr="00F7511A">
        <w:rPr>
          <w:rFonts w:ascii="Times New Roman" w:hAnsi="Times New Roman" w:cs="Times New Roman"/>
          <w:lang w:val="el-GR"/>
        </w:rPr>
        <w:t xml:space="preserve">), η </w:t>
      </w:r>
      <w:r w:rsidRPr="00F7511A">
        <w:rPr>
          <w:rFonts w:ascii="Times New Roman" w:hAnsi="Times New Roman" w:cs="Times New Roman"/>
        </w:rPr>
        <w:t>GCT</w:t>
      </w:r>
      <w:r w:rsidRPr="00F7511A">
        <w:rPr>
          <w:rFonts w:ascii="Times New Roman" w:hAnsi="Times New Roman" w:cs="Times New Roman"/>
          <w:lang w:val="el-GR"/>
        </w:rPr>
        <w:t xml:space="preserve"> προσφέρει πλαίσιο για στατιστική μάθηση και προσαρμογή σε διαφορετικά ύφη, χωρίς να επιβάλλει αυστηρή θεωρητική οπτική.</w:t>
      </w:r>
    </w:p>
    <w:p w14:paraId="1008A84A" w14:textId="77777777" w:rsidR="00F7511A" w:rsidRPr="00F7511A" w:rsidRDefault="00F7511A" w:rsidP="00AD02D1">
      <w:pPr>
        <w:spacing w:line="360" w:lineRule="auto"/>
        <w:jc w:val="both"/>
        <w:rPr>
          <w:rFonts w:ascii="Times New Roman" w:hAnsi="Times New Roman" w:cs="Times New Roman"/>
          <w:lang w:val="el-GR"/>
        </w:rPr>
      </w:pPr>
      <w:r w:rsidRPr="00F7511A">
        <w:rPr>
          <w:rFonts w:ascii="Times New Roman" w:hAnsi="Times New Roman" w:cs="Times New Roman"/>
          <w:lang w:val="el-GR"/>
        </w:rPr>
        <w:t xml:space="preserve">Η αξιολόγηση αυτή, πέρα από την τεχνική επιβεβαίωση της </w:t>
      </w:r>
      <w:r w:rsidRPr="00F7511A">
        <w:rPr>
          <w:rFonts w:ascii="Times New Roman" w:hAnsi="Times New Roman" w:cs="Times New Roman"/>
        </w:rPr>
        <w:t>GCT</w:t>
      </w:r>
      <w:r w:rsidRPr="00F7511A">
        <w:rPr>
          <w:rFonts w:ascii="Times New Roman" w:hAnsi="Times New Roman" w:cs="Times New Roman"/>
          <w:lang w:val="el-GR"/>
        </w:rPr>
        <w:t xml:space="preserve">, παρέχει και στοιχεία για μελλοντικές βελτιώσεις. Η χρήση </w:t>
      </w:r>
      <w:r w:rsidRPr="00F7511A">
        <w:rPr>
          <w:rFonts w:ascii="Times New Roman" w:hAnsi="Times New Roman" w:cs="Times New Roman"/>
        </w:rPr>
        <w:t>context</w:t>
      </w:r>
      <w:r w:rsidRPr="00F7511A">
        <w:rPr>
          <w:rFonts w:ascii="Times New Roman" w:hAnsi="Times New Roman" w:cs="Times New Roman"/>
          <w:lang w:val="el-GR"/>
        </w:rPr>
        <w:t>-</w:t>
      </w:r>
      <w:r w:rsidRPr="00F7511A">
        <w:rPr>
          <w:rFonts w:ascii="Times New Roman" w:hAnsi="Times New Roman" w:cs="Times New Roman"/>
        </w:rPr>
        <w:t>aware</w:t>
      </w:r>
      <w:r w:rsidRPr="00F7511A">
        <w:rPr>
          <w:rFonts w:ascii="Times New Roman" w:hAnsi="Times New Roman" w:cs="Times New Roman"/>
          <w:lang w:val="el-GR"/>
        </w:rPr>
        <w:t xml:space="preserve"> μηχανισμών, όπως μεταβάσεις συγχορδιών ή φωνητική πληροφορία, μπορεί να ενισχύσει περαιτέρω την ακρίβεια της ετικετοποίησης, ειδικά σε περιπτώσεις συμμετρίας, έλλειψης δεδομένων ή αρμονικών ασυμβατοτήτων.</w:t>
      </w:r>
    </w:p>
    <w:p w14:paraId="55808916" w14:textId="77777777" w:rsidR="00B72041" w:rsidRDefault="00B72041" w:rsidP="00AD02D1">
      <w:pPr>
        <w:spacing w:line="360" w:lineRule="auto"/>
        <w:jc w:val="both"/>
        <w:rPr>
          <w:rFonts w:ascii="Times New Roman" w:hAnsi="Times New Roman" w:cs="Times New Roman"/>
          <w:lang w:val="el-GR"/>
        </w:rPr>
      </w:pPr>
    </w:p>
    <w:p w14:paraId="0A8DCE14" w14:textId="32D2A13E" w:rsidR="00F7511A" w:rsidRPr="00F7511A" w:rsidRDefault="00F7511A" w:rsidP="00AD02D1">
      <w:pPr>
        <w:spacing w:line="360" w:lineRule="auto"/>
        <w:jc w:val="both"/>
        <w:rPr>
          <w:rFonts w:ascii="Times New Roman" w:hAnsi="Times New Roman" w:cs="Times New Roman"/>
          <w:b/>
          <w:bCs/>
          <w:lang w:val="el-GR"/>
        </w:rPr>
      </w:pPr>
      <w:r w:rsidRPr="00F7511A">
        <w:rPr>
          <w:rFonts w:ascii="Times New Roman" w:hAnsi="Times New Roman" w:cs="Times New Roman"/>
          <w:b/>
          <w:bCs/>
          <w:lang w:val="el-GR"/>
        </w:rPr>
        <w:t xml:space="preserve">Ομαδοποίηση και λειτουργική ανάλυση </w:t>
      </w:r>
      <w:r w:rsidRPr="00F7511A">
        <w:rPr>
          <w:rFonts w:ascii="Times New Roman" w:hAnsi="Times New Roman" w:cs="Times New Roman"/>
          <w:b/>
          <w:bCs/>
        </w:rPr>
        <w:t>GCT</w:t>
      </w:r>
    </w:p>
    <w:p w14:paraId="7D277EEC" w14:textId="77777777" w:rsidR="00F7511A" w:rsidRPr="00F7511A" w:rsidRDefault="00F7511A" w:rsidP="00AD02D1">
      <w:pPr>
        <w:spacing w:line="360" w:lineRule="auto"/>
        <w:jc w:val="both"/>
        <w:rPr>
          <w:rFonts w:ascii="Times New Roman" w:hAnsi="Times New Roman" w:cs="Times New Roman"/>
          <w:lang w:val="el-GR"/>
        </w:rPr>
      </w:pPr>
      <w:r w:rsidRPr="00F7511A">
        <w:rPr>
          <w:rFonts w:ascii="Times New Roman" w:hAnsi="Times New Roman" w:cs="Times New Roman"/>
          <w:lang w:val="el-GR"/>
        </w:rPr>
        <w:t xml:space="preserve">Η ποιοτική χρησιμότητα της αναπαράστασης </w:t>
      </w:r>
      <w:r w:rsidRPr="00F7511A">
        <w:rPr>
          <w:rFonts w:ascii="Times New Roman" w:hAnsi="Times New Roman" w:cs="Times New Roman"/>
        </w:rPr>
        <w:t>GCT</w:t>
      </w:r>
      <w:r w:rsidRPr="00F7511A">
        <w:rPr>
          <w:rFonts w:ascii="Times New Roman" w:hAnsi="Times New Roman" w:cs="Times New Roman"/>
          <w:lang w:val="el-GR"/>
        </w:rPr>
        <w:t xml:space="preserve"> ενισχύεται σημαντικά όταν επεκτείνεται πέρα από την απομονωμένη ερμηνεία συγχορδιών και αξιοποιείται για την ομαδοποίηση και λειτουργική κατηγοριοποίηση αρμονικών στοιχείων σε μουσικά συμφραζόμενα. Η έννοια του </w:t>
      </w:r>
      <w:r w:rsidRPr="00F7511A">
        <w:rPr>
          <w:rFonts w:ascii="Times New Roman" w:hAnsi="Times New Roman" w:cs="Times New Roman"/>
        </w:rPr>
        <w:t>chord</w:t>
      </w:r>
      <w:r w:rsidRPr="00F7511A">
        <w:rPr>
          <w:rFonts w:ascii="Times New Roman" w:hAnsi="Times New Roman" w:cs="Times New Roman"/>
          <w:lang w:val="el-GR"/>
        </w:rPr>
        <w:t xml:space="preserve"> </w:t>
      </w:r>
      <w:r w:rsidRPr="00F7511A">
        <w:rPr>
          <w:rFonts w:ascii="Times New Roman" w:hAnsi="Times New Roman" w:cs="Times New Roman"/>
        </w:rPr>
        <w:t>grouping</w:t>
      </w:r>
      <w:r w:rsidRPr="00F7511A">
        <w:rPr>
          <w:rFonts w:ascii="Times New Roman" w:hAnsi="Times New Roman" w:cs="Times New Roman"/>
          <w:lang w:val="el-GR"/>
        </w:rPr>
        <w:t xml:space="preserve"> αφορά την ομαδοποίηση συγχορδιών με κοινές δομικές ή λειτουργικές ιδιότητες, ενώ η λειτουργική ανάλυση αναφέρεται στην αναγνώριση του ρόλου κάθε συγχορδίας (π.χ. </w:t>
      </w:r>
      <w:r w:rsidRPr="00F7511A">
        <w:rPr>
          <w:rFonts w:ascii="Times New Roman" w:hAnsi="Times New Roman" w:cs="Times New Roman"/>
          <w:lang w:val="el-GR"/>
        </w:rPr>
        <w:lastRenderedPageBreak/>
        <w:t>τονική, δεσπόζουσα, υποδεσπόζουσα) βάσει της στατιστικής τους συμπεριφοράς σε ακολουθίες (</w:t>
      </w:r>
      <w:proofErr w:type="spellStart"/>
      <w:r w:rsidRPr="00F7511A">
        <w:rPr>
          <w:rFonts w:ascii="Times New Roman" w:hAnsi="Times New Roman" w:cs="Times New Roman"/>
        </w:rPr>
        <w:t>Rohrmeier</w:t>
      </w:r>
      <w:proofErr w:type="spellEnd"/>
      <w:r w:rsidRPr="00F7511A">
        <w:rPr>
          <w:rFonts w:ascii="Times New Roman" w:hAnsi="Times New Roman" w:cs="Times New Roman"/>
          <w:lang w:val="el-GR"/>
        </w:rPr>
        <w:t xml:space="preserve"> &amp; </w:t>
      </w:r>
      <w:r w:rsidRPr="00F7511A">
        <w:rPr>
          <w:rFonts w:ascii="Times New Roman" w:hAnsi="Times New Roman" w:cs="Times New Roman"/>
        </w:rPr>
        <w:t>Graepel</w:t>
      </w:r>
      <w:r w:rsidRPr="00F7511A">
        <w:rPr>
          <w:rFonts w:ascii="Times New Roman" w:hAnsi="Times New Roman" w:cs="Times New Roman"/>
          <w:lang w:val="el-GR"/>
        </w:rPr>
        <w:t>, 2012).</w:t>
      </w:r>
    </w:p>
    <w:p w14:paraId="178D0074" w14:textId="77777777" w:rsidR="00F7511A" w:rsidRPr="00F7511A" w:rsidRDefault="00F7511A" w:rsidP="00AD02D1">
      <w:pPr>
        <w:spacing w:line="360" w:lineRule="auto"/>
        <w:jc w:val="both"/>
        <w:rPr>
          <w:rFonts w:ascii="Times New Roman" w:hAnsi="Times New Roman" w:cs="Times New Roman"/>
          <w:lang w:val="el-GR"/>
        </w:rPr>
      </w:pPr>
      <w:r w:rsidRPr="00F7511A">
        <w:rPr>
          <w:rFonts w:ascii="Times New Roman" w:hAnsi="Times New Roman" w:cs="Times New Roman"/>
          <w:lang w:val="el-GR"/>
        </w:rPr>
        <w:t xml:space="preserve">Η </w:t>
      </w:r>
      <w:r w:rsidRPr="00F7511A">
        <w:rPr>
          <w:rFonts w:ascii="Times New Roman" w:hAnsi="Times New Roman" w:cs="Times New Roman"/>
        </w:rPr>
        <w:t>GCT</w:t>
      </w:r>
      <w:r w:rsidRPr="00F7511A">
        <w:rPr>
          <w:rFonts w:ascii="Times New Roman" w:hAnsi="Times New Roman" w:cs="Times New Roman"/>
          <w:lang w:val="el-GR"/>
        </w:rPr>
        <w:t>, πέρα από την αναπαράσταση μεμονωμένων συγχορδιών, παρέχει τη δυνατότητα κατηγοριοποίησης συγχορδιών σε ευρύτερες ομάδες, λαμβάνοντας υπόψη τη σχετική τους θέση στην κλίμακα (</w:t>
      </w:r>
      <w:r w:rsidRPr="00F7511A">
        <w:rPr>
          <w:rFonts w:ascii="Times New Roman" w:hAnsi="Times New Roman" w:cs="Times New Roman"/>
        </w:rPr>
        <w:t>scale</w:t>
      </w:r>
      <w:r w:rsidRPr="00F7511A">
        <w:rPr>
          <w:rFonts w:ascii="Times New Roman" w:hAnsi="Times New Roman" w:cs="Times New Roman"/>
          <w:lang w:val="el-GR"/>
        </w:rPr>
        <w:t xml:space="preserve"> </w:t>
      </w:r>
      <w:r w:rsidRPr="00F7511A">
        <w:rPr>
          <w:rFonts w:ascii="Times New Roman" w:hAnsi="Times New Roman" w:cs="Times New Roman"/>
        </w:rPr>
        <w:t>degree</w:t>
      </w:r>
      <w:r w:rsidRPr="00F7511A">
        <w:rPr>
          <w:rFonts w:ascii="Times New Roman" w:hAnsi="Times New Roman" w:cs="Times New Roman"/>
          <w:lang w:val="el-GR"/>
        </w:rPr>
        <w:t>), την βάση (</w:t>
      </w:r>
      <w:r w:rsidRPr="00F7511A">
        <w:rPr>
          <w:rFonts w:ascii="Times New Roman" w:hAnsi="Times New Roman" w:cs="Times New Roman"/>
        </w:rPr>
        <w:t>base</w:t>
      </w:r>
      <w:r w:rsidRPr="00F7511A">
        <w:rPr>
          <w:rFonts w:ascii="Times New Roman" w:hAnsi="Times New Roman" w:cs="Times New Roman"/>
          <w:lang w:val="el-GR"/>
        </w:rPr>
        <w:t>) και τις επεκτάσεις (</w:t>
      </w:r>
      <w:r w:rsidRPr="00F7511A">
        <w:rPr>
          <w:rFonts w:ascii="Times New Roman" w:hAnsi="Times New Roman" w:cs="Times New Roman"/>
        </w:rPr>
        <w:t>extensions</w:t>
      </w:r>
      <w:r w:rsidRPr="00F7511A">
        <w:rPr>
          <w:rFonts w:ascii="Times New Roman" w:hAnsi="Times New Roman" w:cs="Times New Roman"/>
          <w:lang w:val="el-GR"/>
        </w:rPr>
        <w:t>). Η κατηγοριοποίηση βασίζεται σε κριτήρια όπως:</w:t>
      </w:r>
    </w:p>
    <w:p w14:paraId="17572CB2" w14:textId="77777777" w:rsidR="00F7511A" w:rsidRPr="00F7511A" w:rsidRDefault="00F7511A" w:rsidP="007476AC">
      <w:pPr>
        <w:numPr>
          <w:ilvl w:val="0"/>
          <w:numId w:val="8"/>
        </w:numPr>
        <w:spacing w:line="360" w:lineRule="auto"/>
        <w:jc w:val="both"/>
        <w:rPr>
          <w:rFonts w:ascii="Times New Roman" w:hAnsi="Times New Roman" w:cs="Times New Roman"/>
        </w:rPr>
      </w:pPr>
      <w:proofErr w:type="spellStart"/>
      <w:r w:rsidRPr="00F7511A">
        <w:rPr>
          <w:rFonts w:ascii="Times New Roman" w:hAnsi="Times New Roman" w:cs="Times New Roman"/>
        </w:rPr>
        <w:t>Κοινή</w:t>
      </w:r>
      <w:proofErr w:type="spellEnd"/>
      <w:r w:rsidRPr="00F7511A">
        <w:rPr>
          <w:rFonts w:ascii="Times New Roman" w:hAnsi="Times New Roman" w:cs="Times New Roman"/>
        </w:rPr>
        <w:t xml:space="preserve"> βα</w:t>
      </w:r>
      <w:proofErr w:type="spellStart"/>
      <w:r w:rsidRPr="00F7511A">
        <w:rPr>
          <w:rFonts w:ascii="Times New Roman" w:hAnsi="Times New Roman" w:cs="Times New Roman"/>
        </w:rPr>
        <w:t>θμίδ</w:t>
      </w:r>
      <w:proofErr w:type="spellEnd"/>
      <w:r w:rsidRPr="00F7511A">
        <w:rPr>
          <w:rFonts w:ascii="Times New Roman" w:hAnsi="Times New Roman" w:cs="Times New Roman"/>
        </w:rPr>
        <w:t>α (scale degree root)</w:t>
      </w:r>
    </w:p>
    <w:p w14:paraId="065A783E" w14:textId="77777777" w:rsidR="00F7511A" w:rsidRPr="00F7511A" w:rsidRDefault="00F7511A" w:rsidP="007476AC">
      <w:pPr>
        <w:numPr>
          <w:ilvl w:val="0"/>
          <w:numId w:val="8"/>
        </w:numPr>
        <w:spacing w:line="360" w:lineRule="auto"/>
        <w:jc w:val="both"/>
        <w:rPr>
          <w:rFonts w:ascii="Times New Roman" w:hAnsi="Times New Roman" w:cs="Times New Roman"/>
          <w:lang w:val="el-GR"/>
        </w:rPr>
      </w:pPr>
      <w:r w:rsidRPr="00F7511A">
        <w:rPr>
          <w:rFonts w:ascii="Times New Roman" w:hAnsi="Times New Roman" w:cs="Times New Roman"/>
          <w:lang w:val="el-GR"/>
        </w:rPr>
        <w:t>Σχέση υποσυνόλου στη βάση (</w:t>
      </w:r>
      <w:r w:rsidRPr="00F7511A">
        <w:rPr>
          <w:rFonts w:ascii="Times New Roman" w:hAnsi="Times New Roman" w:cs="Times New Roman"/>
        </w:rPr>
        <w:t>subset</w:t>
      </w:r>
      <w:r w:rsidRPr="00F7511A">
        <w:rPr>
          <w:rFonts w:ascii="Times New Roman" w:hAnsi="Times New Roman" w:cs="Times New Roman"/>
          <w:lang w:val="el-GR"/>
        </w:rPr>
        <w:t xml:space="preserve"> </w:t>
      </w:r>
      <w:r w:rsidRPr="00F7511A">
        <w:rPr>
          <w:rFonts w:ascii="Times New Roman" w:hAnsi="Times New Roman" w:cs="Times New Roman"/>
        </w:rPr>
        <w:t>relation</w:t>
      </w:r>
      <w:r w:rsidRPr="00F7511A">
        <w:rPr>
          <w:rFonts w:ascii="Times New Roman" w:hAnsi="Times New Roman" w:cs="Times New Roman"/>
          <w:lang w:val="el-GR"/>
        </w:rPr>
        <w:t>)</w:t>
      </w:r>
    </w:p>
    <w:p w14:paraId="57C39240" w14:textId="77777777" w:rsidR="00F7511A" w:rsidRPr="00F7511A" w:rsidRDefault="00F7511A" w:rsidP="007476AC">
      <w:pPr>
        <w:numPr>
          <w:ilvl w:val="0"/>
          <w:numId w:val="8"/>
        </w:numPr>
        <w:spacing w:line="360" w:lineRule="auto"/>
        <w:jc w:val="both"/>
        <w:rPr>
          <w:rFonts w:ascii="Times New Roman" w:hAnsi="Times New Roman" w:cs="Times New Roman"/>
          <w:lang w:val="el-GR"/>
        </w:rPr>
      </w:pPr>
      <w:r w:rsidRPr="00F7511A">
        <w:rPr>
          <w:rFonts w:ascii="Times New Roman" w:hAnsi="Times New Roman" w:cs="Times New Roman"/>
          <w:lang w:val="el-GR"/>
        </w:rPr>
        <w:t>Συμβατότητα με το εκάστοτε μουσικό ιδίωμα (</w:t>
      </w:r>
      <w:r w:rsidRPr="00F7511A">
        <w:rPr>
          <w:rFonts w:ascii="Times New Roman" w:hAnsi="Times New Roman" w:cs="Times New Roman"/>
        </w:rPr>
        <w:t>diatonic</w:t>
      </w:r>
      <w:r w:rsidRPr="00F7511A">
        <w:rPr>
          <w:rFonts w:ascii="Times New Roman" w:hAnsi="Times New Roman" w:cs="Times New Roman"/>
          <w:lang w:val="el-GR"/>
        </w:rPr>
        <w:t xml:space="preserve"> </w:t>
      </w:r>
      <w:r w:rsidRPr="00F7511A">
        <w:rPr>
          <w:rFonts w:ascii="Times New Roman" w:hAnsi="Times New Roman" w:cs="Times New Roman"/>
        </w:rPr>
        <w:t>compatibility</w:t>
      </w:r>
      <w:r w:rsidRPr="00F7511A">
        <w:rPr>
          <w:rFonts w:ascii="Times New Roman" w:hAnsi="Times New Roman" w:cs="Times New Roman"/>
          <w:lang w:val="el-GR"/>
        </w:rPr>
        <w:t>)</w:t>
      </w:r>
    </w:p>
    <w:p w14:paraId="04CE9624" w14:textId="0D9BDF7F" w:rsidR="00F7511A" w:rsidRPr="00F7511A" w:rsidRDefault="00F7511A" w:rsidP="00AD02D1">
      <w:pPr>
        <w:spacing w:line="360" w:lineRule="auto"/>
        <w:jc w:val="both"/>
        <w:rPr>
          <w:rFonts w:ascii="Times New Roman" w:hAnsi="Times New Roman" w:cs="Times New Roman"/>
          <w:lang w:val="el-GR"/>
        </w:rPr>
      </w:pPr>
      <w:r w:rsidRPr="00F7511A">
        <w:rPr>
          <w:rFonts w:ascii="Times New Roman" w:hAnsi="Times New Roman" w:cs="Times New Roman"/>
          <w:lang w:val="el-GR"/>
        </w:rPr>
        <w:t xml:space="preserve">Για παράδειγμα, οι </w:t>
      </w:r>
      <w:r w:rsidRPr="00F7511A">
        <w:rPr>
          <w:rFonts w:ascii="Times New Roman" w:hAnsi="Times New Roman" w:cs="Times New Roman"/>
        </w:rPr>
        <w:t>GCT</w:t>
      </w:r>
      <w:r w:rsidRPr="00F7511A">
        <w:rPr>
          <w:rFonts w:ascii="Times New Roman" w:hAnsi="Times New Roman" w:cs="Times New Roman"/>
          <w:lang w:val="el-GR"/>
        </w:rPr>
        <w:t xml:space="preserve"> συγχορδίες [0, [0, 4, 7]], [0, [0, 4]], και [0, [0, 4, 7, 11]] μπορούν να ενταχθούν στην ίδια κατηγορία “τονικής συγχορδίας”, καθώς έχουν κοινή βάση (</w:t>
      </w:r>
      <w:r w:rsidRPr="00F7511A">
        <w:rPr>
          <w:rFonts w:ascii="Times New Roman" w:hAnsi="Times New Roman" w:cs="Times New Roman"/>
        </w:rPr>
        <w:t>major</w:t>
      </w:r>
      <w:r w:rsidRPr="00F7511A">
        <w:rPr>
          <w:rFonts w:ascii="Times New Roman" w:hAnsi="Times New Roman" w:cs="Times New Roman"/>
          <w:lang w:val="el-GR"/>
        </w:rPr>
        <w:t xml:space="preserve"> </w:t>
      </w:r>
      <w:r w:rsidRPr="00F7511A">
        <w:rPr>
          <w:rFonts w:ascii="Times New Roman" w:hAnsi="Times New Roman" w:cs="Times New Roman"/>
        </w:rPr>
        <w:t>triad</w:t>
      </w:r>
      <w:r w:rsidRPr="00F7511A">
        <w:rPr>
          <w:rFonts w:ascii="Times New Roman" w:hAnsi="Times New Roman" w:cs="Times New Roman"/>
          <w:lang w:val="el-GR"/>
        </w:rPr>
        <w:t>) και ίδια τονική ρίζα (</w:t>
      </w:r>
      <w:proofErr w:type="spellStart"/>
      <w:r w:rsidRPr="00F7511A">
        <w:rPr>
          <w:rFonts w:ascii="Times New Roman" w:hAnsi="Times New Roman" w:cs="Times New Roman"/>
        </w:rPr>
        <w:t>Kaliakatsos</w:t>
      </w:r>
      <w:proofErr w:type="spellEnd"/>
      <w:r w:rsidRPr="00F7511A">
        <w:rPr>
          <w:rFonts w:ascii="Times New Roman" w:hAnsi="Times New Roman" w:cs="Times New Roman"/>
          <w:lang w:val="el-GR"/>
        </w:rPr>
        <w:t>-</w:t>
      </w:r>
      <w:r w:rsidRPr="00F7511A">
        <w:rPr>
          <w:rFonts w:ascii="Times New Roman" w:hAnsi="Times New Roman" w:cs="Times New Roman"/>
        </w:rPr>
        <w:t>Papakostas</w:t>
      </w:r>
      <w:r w:rsidRPr="00F7511A">
        <w:rPr>
          <w:rFonts w:ascii="Times New Roman" w:hAnsi="Times New Roman" w:cs="Times New Roman"/>
          <w:lang w:val="el-GR"/>
        </w:rPr>
        <w:t xml:space="preserve"> </w:t>
      </w:r>
      <w:r w:rsidRPr="00F7511A">
        <w:rPr>
          <w:rFonts w:ascii="Times New Roman" w:hAnsi="Times New Roman" w:cs="Times New Roman"/>
        </w:rPr>
        <w:t>et</w:t>
      </w:r>
      <w:r w:rsidRPr="00F7511A">
        <w:rPr>
          <w:rFonts w:ascii="Times New Roman" w:hAnsi="Times New Roman" w:cs="Times New Roman"/>
          <w:lang w:val="el-GR"/>
        </w:rPr>
        <w:t xml:space="preserve"> </w:t>
      </w:r>
      <w:r w:rsidRPr="00F7511A">
        <w:rPr>
          <w:rFonts w:ascii="Times New Roman" w:hAnsi="Times New Roman" w:cs="Times New Roman"/>
        </w:rPr>
        <w:t>al</w:t>
      </w:r>
      <w:r w:rsidRPr="00F7511A">
        <w:rPr>
          <w:rFonts w:ascii="Times New Roman" w:hAnsi="Times New Roman" w:cs="Times New Roman"/>
          <w:lang w:val="el-GR"/>
        </w:rPr>
        <w:t>., 20</w:t>
      </w:r>
      <w:r w:rsidR="00DB6672" w:rsidRPr="00DB6672">
        <w:rPr>
          <w:rFonts w:ascii="Times New Roman" w:hAnsi="Times New Roman" w:cs="Times New Roman"/>
          <w:lang w:val="el-GR"/>
        </w:rPr>
        <w:t>16</w:t>
      </w:r>
      <w:r w:rsidRPr="00F7511A">
        <w:rPr>
          <w:rFonts w:ascii="Times New Roman" w:hAnsi="Times New Roman" w:cs="Times New Roman"/>
          <w:lang w:val="el-GR"/>
        </w:rPr>
        <w:t>). Η χρήση ενός “εκπροσώπου” συγχορδίας (</w:t>
      </w:r>
      <w:r w:rsidRPr="00F7511A">
        <w:rPr>
          <w:rFonts w:ascii="Times New Roman" w:hAnsi="Times New Roman" w:cs="Times New Roman"/>
        </w:rPr>
        <w:t>exemplar</w:t>
      </w:r>
      <w:r w:rsidRPr="00F7511A">
        <w:rPr>
          <w:rFonts w:ascii="Times New Roman" w:hAnsi="Times New Roman" w:cs="Times New Roman"/>
          <w:lang w:val="el-GR"/>
        </w:rPr>
        <w:t>) για κάθε ομάδα επιτρέπει τη σύγκριση και την ανάλυση συγχορδιακών ακολουθιών με μειωμένη πολυπλοκότητα, χωρίς απώλεια ουσιαστικής πληροφορίας.</w:t>
      </w:r>
    </w:p>
    <w:p w14:paraId="57477F76" w14:textId="77777777" w:rsidR="00F7511A" w:rsidRPr="00F7511A" w:rsidRDefault="00F7511A" w:rsidP="00AD02D1">
      <w:pPr>
        <w:spacing w:line="360" w:lineRule="auto"/>
        <w:jc w:val="both"/>
        <w:rPr>
          <w:rFonts w:ascii="Times New Roman" w:hAnsi="Times New Roman" w:cs="Times New Roman"/>
          <w:lang w:val="el-GR"/>
        </w:rPr>
      </w:pPr>
      <w:r w:rsidRPr="00F7511A">
        <w:rPr>
          <w:rFonts w:ascii="Times New Roman" w:hAnsi="Times New Roman" w:cs="Times New Roman"/>
          <w:lang w:val="el-GR"/>
        </w:rPr>
        <w:t xml:space="preserve">Η λειτουργική ανάλυση των συγχορδιών μέσω </w:t>
      </w:r>
      <w:r w:rsidRPr="00F7511A">
        <w:rPr>
          <w:rFonts w:ascii="Times New Roman" w:hAnsi="Times New Roman" w:cs="Times New Roman"/>
        </w:rPr>
        <w:t>GCT</w:t>
      </w:r>
      <w:r w:rsidRPr="00F7511A">
        <w:rPr>
          <w:rFonts w:ascii="Times New Roman" w:hAnsi="Times New Roman" w:cs="Times New Roman"/>
          <w:lang w:val="el-GR"/>
        </w:rPr>
        <w:t xml:space="preserve"> γίνεται με βάση τις πιθανότητες μετάβασης μεταξύ των </w:t>
      </w:r>
      <w:r w:rsidRPr="00F7511A">
        <w:rPr>
          <w:rFonts w:ascii="Times New Roman" w:hAnsi="Times New Roman" w:cs="Times New Roman"/>
        </w:rPr>
        <w:t>GCT</w:t>
      </w:r>
      <w:r w:rsidRPr="00F7511A">
        <w:rPr>
          <w:rFonts w:ascii="Times New Roman" w:hAnsi="Times New Roman" w:cs="Times New Roman"/>
          <w:lang w:val="el-GR"/>
        </w:rPr>
        <w:t xml:space="preserve"> κατηγοριών. Για το σκοπό αυτό, χρησιμοποιείται ένας πίνακας πρώτης τάξης μεταβάσεων </w:t>
      </w:r>
      <w:r w:rsidRPr="00F7511A">
        <w:rPr>
          <w:rFonts w:ascii="Times New Roman" w:hAnsi="Times New Roman" w:cs="Times New Roman"/>
        </w:rPr>
        <w:t>Markov</w:t>
      </w:r>
      <w:r w:rsidRPr="00F7511A">
        <w:rPr>
          <w:rFonts w:ascii="Times New Roman" w:hAnsi="Times New Roman" w:cs="Times New Roman"/>
          <w:lang w:val="el-GR"/>
        </w:rPr>
        <w:t xml:space="preserve">, στον οποίο κάθε γραμμή αντιστοιχεί σε μια </w:t>
      </w:r>
      <w:r w:rsidRPr="00F7511A">
        <w:rPr>
          <w:rFonts w:ascii="Times New Roman" w:hAnsi="Times New Roman" w:cs="Times New Roman"/>
        </w:rPr>
        <w:t>GCT</w:t>
      </w:r>
      <w:r w:rsidRPr="00F7511A">
        <w:rPr>
          <w:rFonts w:ascii="Times New Roman" w:hAnsi="Times New Roman" w:cs="Times New Roman"/>
          <w:lang w:val="el-GR"/>
        </w:rPr>
        <w:t xml:space="preserve"> κατηγορία και τα στοιχεία της περιγράφουν την πιθανότητα μετάβασης σε άλλες κατηγορίες. Η στατιστική ανάλυση των πιθανοτήτων αυτών αποκαλύπτει λειτουργικές ομοιότητες: συγχορδίες που έχουν παρόμοιο πρότυπο μετάβασης (δηλαδή “τείνουν” να οδηγούν σε ίδιους αρμονικούς στόχους), θεωρούνται ότι ανήκουν στην ίδια λειτουργική ομάδα (</w:t>
      </w:r>
      <w:proofErr w:type="spellStart"/>
      <w:r w:rsidRPr="00F7511A">
        <w:rPr>
          <w:rFonts w:ascii="Times New Roman" w:hAnsi="Times New Roman" w:cs="Times New Roman"/>
        </w:rPr>
        <w:t>Herremans</w:t>
      </w:r>
      <w:proofErr w:type="spellEnd"/>
      <w:r w:rsidRPr="00F7511A">
        <w:rPr>
          <w:rFonts w:ascii="Times New Roman" w:hAnsi="Times New Roman" w:cs="Times New Roman"/>
          <w:lang w:val="el-GR"/>
        </w:rPr>
        <w:t xml:space="preserve"> &amp; </w:t>
      </w:r>
      <w:r w:rsidRPr="00F7511A">
        <w:rPr>
          <w:rFonts w:ascii="Times New Roman" w:hAnsi="Times New Roman" w:cs="Times New Roman"/>
        </w:rPr>
        <w:t>Chuan</w:t>
      </w:r>
      <w:r w:rsidRPr="00F7511A">
        <w:rPr>
          <w:rFonts w:ascii="Times New Roman" w:hAnsi="Times New Roman" w:cs="Times New Roman"/>
          <w:lang w:val="el-GR"/>
        </w:rPr>
        <w:t>, 2017).</w:t>
      </w:r>
    </w:p>
    <w:p w14:paraId="6CF1B43F" w14:textId="487C7A58" w:rsidR="00F7511A" w:rsidRPr="00F7511A" w:rsidRDefault="00F7511A" w:rsidP="00AD02D1">
      <w:pPr>
        <w:spacing w:line="360" w:lineRule="auto"/>
        <w:jc w:val="both"/>
        <w:rPr>
          <w:rFonts w:ascii="Times New Roman" w:hAnsi="Times New Roman" w:cs="Times New Roman"/>
          <w:lang w:val="el-GR"/>
        </w:rPr>
      </w:pPr>
      <w:r w:rsidRPr="00F7511A">
        <w:rPr>
          <w:rFonts w:ascii="Times New Roman" w:hAnsi="Times New Roman" w:cs="Times New Roman"/>
          <w:lang w:val="el-GR"/>
        </w:rPr>
        <w:t xml:space="preserve">Η μέθοδος αυτή εφαρμόστηκε σε συλλογή από </w:t>
      </w:r>
      <w:r w:rsidRPr="00F7511A">
        <w:rPr>
          <w:rFonts w:ascii="Times New Roman" w:hAnsi="Times New Roman" w:cs="Times New Roman"/>
        </w:rPr>
        <w:t>Bach</w:t>
      </w:r>
      <w:r w:rsidRPr="00F7511A">
        <w:rPr>
          <w:rFonts w:ascii="Times New Roman" w:hAnsi="Times New Roman" w:cs="Times New Roman"/>
          <w:lang w:val="el-GR"/>
        </w:rPr>
        <w:t xml:space="preserve"> </w:t>
      </w:r>
      <w:r w:rsidRPr="00F7511A">
        <w:rPr>
          <w:rFonts w:ascii="Times New Roman" w:hAnsi="Times New Roman" w:cs="Times New Roman"/>
        </w:rPr>
        <w:t>Chorales</w:t>
      </w:r>
      <w:r w:rsidRPr="00F7511A">
        <w:rPr>
          <w:rFonts w:ascii="Times New Roman" w:hAnsi="Times New Roman" w:cs="Times New Roman"/>
          <w:lang w:val="el-GR"/>
        </w:rPr>
        <w:t xml:space="preserve"> με εξαιρετικά αποτελέσματα. Για παράδειγμα, οι κατηγορίες </w:t>
      </w:r>
      <w:r w:rsidRPr="00F7511A">
        <w:rPr>
          <w:rFonts w:ascii="Times New Roman" w:hAnsi="Times New Roman" w:cs="Times New Roman"/>
        </w:rPr>
        <w:t>GCT</w:t>
      </w:r>
      <w:r w:rsidRPr="00F7511A">
        <w:rPr>
          <w:rFonts w:ascii="Times New Roman" w:hAnsi="Times New Roman" w:cs="Times New Roman"/>
          <w:lang w:val="el-GR"/>
        </w:rPr>
        <w:t xml:space="preserve"> που περιλαμβάνουν συγχορδίες όπως [7, [0, 4, 7]] (</w:t>
      </w:r>
      <w:r w:rsidRPr="00F7511A">
        <w:rPr>
          <w:rFonts w:ascii="Times New Roman" w:hAnsi="Times New Roman" w:cs="Times New Roman"/>
        </w:rPr>
        <w:t>V</w:t>
      </w:r>
      <w:r w:rsidRPr="00F7511A">
        <w:rPr>
          <w:rFonts w:ascii="Times New Roman" w:hAnsi="Times New Roman" w:cs="Times New Roman"/>
          <w:lang w:val="el-GR"/>
        </w:rPr>
        <w:t>) και [11, [0, 3, 6]] (</w:t>
      </w:r>
      <w:proofErr w:type="spellStart"/>
      <w:r w:rsidRPr="00F7511A">
        <w:rPr>
          <w:rFonts w:ascii="Times New Roman" w:hAnsi="Times New Roman" w:cs="Times New Roman"/>
        </w:rPr>
        <w:t>viio</w:t>
      </w:r>
      <w:proofErr w:type="spellEnd"/>
      <w:r w:rsidRPr="00F7511A">
        <w:rPr>
          <w:rFonts w:ascii="Times New Roman" w:hAnsi="Times New Roman" w:cs="Times New Roman"/>
          <w:lang w:val="el-GR"/>
        </w:rPr>
        <w:t>) συγκεντρώθηκαν στην κατηγορία δεσποζουσών, καθώς ακολουθούνται σχεδόν αποκλειστικά από τονικές συγχορδίες (</w:t>
      </w:r>
      <w:proofErr w:type="spellStart"/>
      <w:r w:rsidR="00405BAD" w:rsidRPr="00405BAD">
        <w:rPr>
          <w:rFonts w:ascii="Times New Roman" w:hAnsi="Times New Roman" w:cs="Times New Roman"/>
        </w:rPr>
        <w:t>Kaliakatsos</w:t>
      </w:r>
      <w:proofErr w:type="spellEnd"/>
      <w:r w:rsidR="00405BAD" w:rsidRPr="00405BAD">
        <w:rPr>
          <w:rFonts w:ascii="Times New Roman" w:hAnsi="Times New Roman" w:cs="Times New Roman"/>
          <w:lang w:val="el-GR"/>
        </w:rPr>
        <w:t>-</w:t>
      </w:r>
      <w:r w:rsidR="00405BAD" w:rsidRPr="00405BAD">
        <w:rPr>
          <w:rFonts w:ascii="Times New Roman" w:hAnsi="Times New Roman" w:cs="Times New Roman"/>
        </w:rPr>
        <w:t>Papakostas</w:t>
      </w:r>
      <w:r w:rsidR="00405BAD" w:rsidRPr="00405BAD">
        <w:rPr>
          <w:rFonts w:ascii="Times New Roman" w:hAnsi="Times New Roman" w:cs="Times New Roman"/>
          <w:lang w:val="el-GR"/>
        </w:rPr>
        <w:t xml:space="preserve"> </w:t>
      </w:r>
      <w:r w:rsidRPr="00F7511A">
        <w:rPr>
          <w:rFonts w:ascii="Times New Roman" w:hAnsi="Times New Roman" w:cs="Times New Roman"/>
        </w:rPr>
        <w:t>et</w:t>
      </w:r>
      <w:r w:rsidRPr="00F7511A">
        <w:rPr>
          <w:rFonts w:ascii="Times New Roman" w:hAnsi="Times New Roman" w:cs="Times New Roman"/>
          <w:lang w:val="el-GR"/>
        </w:rPr>
        <w:t xml:space="preserve"> </w:t>
      </w:r>
      <w:r w:rsidRPr="00F7511A">
        <w:rPr>
          <w:rFonts w:ascii="Times New Roman" w:hAnsi="Times New Roman" w:cs="Times New Roman"/>
        </w:rPr>
        <w:t>al</w:t>
      </w:r>
      <w:r w:rsidRPr="00F7511A">
        <w:rPr>
          <w:rFonts w:ascii="Times New Roman" w:hAnsi="Times New Roman" w:cs="Times New Roman"/>
          <w:lang w:val="el-GR"/>
        </w:rPr>
        <w:t>., 2023). Αντιθέτως, οι συγχορδίες [2, [0, 3, 7]] και [5, [0, 4, 7]] κατατάχθηκαν στην υποδεσπόζουσα ομάδα λόγω της προδιάθεσής τους να οδηγούν σε συγχορδίες με δεσποζουσά λειτουργία.</w:t>
      </w:r>
    </w:p>
    <w:p w14:paraId="0F9CC1B0" w14:textId="3E588DB1" w:rsidR="00F7511A" w:rsidRPr="00F7511A" w:rsidRDefault="00F7511A" w:rsidP="00AD02D1">
      <w:pPr>
        <w:spacing w:line="360" w:lineRule="auto"/>
        <w:jc w:val="both"/>
        <w:rPr>
          <w:rFonts w:ascii="Times New Roman" w:hAnsi="Times New Roman" w:cs="Times New Roman"/>
          <w:lang w:val="el-GR"/>
        </w:rPr>
      </w:pPr>
      <w:r w:rsidRPr="00F7511A">
        <w:rPr>
          <w:rFonts w:ascii="Times New Roman" w:hAnsi="Times New Roman" w:cs="Times New Roman"/>
          <w:lang w:val="el-GR"/>
        </w:rPr>
        <w:t xml:space="preserve">Η ομαδοποίηση αυτή βασίστηκε σε μέτρα ομοιότητας, όπως η Ευκλείδεια απόσταση μεταξύ των γραμμών του πίνακα μεταβάσεων. </w:t>
      </w:r>
      <w:r w:rsidRPr="00F7511A">
        <w:rPr>
          <w:rFonts w:ascii="Times New Roman" w:hAnsi="Times New Roman" w:cs="Times New Roman"/>
        </w:rPr>
        <w:t>GCT</w:t>
      </w:r>
      <w:r w:rsidRPr="00F7511A">
        <w:rPr>
          <w:rFonts w:ascii="Times New Roman" w:hAnsi="Times New Roman" w:cs="Times New Roman"/>
          <w:lang w:val="el-GR"/>
        </w:rPr>
        <w:t xml:space="preserve"> κατηγορίες με παρόμοια προφίλ διαδοχής συνδέθηκαν ιεραρχικά σε δενδρογράμματα (</w:t>
      </w:r>
      <w:r w:rsidRPr="00F7511A">
        <w:rPr>
          <w:rFonts w:ascii="Times New Roman" w:hAnsi="Times New Roman" w:cs="Times New Roman"/>
        </w:rPr>
        <w:t>dendrograms</w:t>
      </w:r>
      <w:r w:rsidRPr="00F7511A">
        <w:rPr>
          <w:rFonts w:ascii="Times New Roman" w:hAnsi="Times New Roman" w:cs="Times New Roman"/>
          <w:lang w:val="el-GR"/>
        </w:rPr>
        <w:t xml:space="preserve">), που οπτικοποιούν τη λειτουργική τους εγγύτητα </w:t>
      </w:r>
      <w:r w:rsidRPr="00F7511A">
        <w:rPr>
          <w:rFonts w:ascii="Times New Roman" w:hAnsi="Times New Roman" w:cs="Times New Roman"/>
          <w:lang w:val="el-GR"/>
        </w:rPr>
        <w:lastRenderedPageBreak/>
        <w:t>(</w:t>
      </w:r>
      <w:r w:rsidRPr="00F7511A">
        <w:rPr>
          <w:rFonts w:ascii="Times New Roman" w:hAnsi="Times New Roman" w:cs="Times New Roman"/>
        </w:rPr>
        <w:t>Cambouropoulos</w:t>
      </w:r>
      <w:r w:rsidRPr="00F7511A">
        <w:rPr>
          <w:rFonts w:ascii="Times New Roman" w:hAnsi="Times New Roman" w:cs="Times New Roman"/>
          <w:lang w:val="el-GR"/>
        </w:rPr>
        <w:t xml:space="preserve"> </w:t>
      </w:r>
      <w:r w:rsidRPr="00F7511A">
        <w:rPr>
          <w:rFonts w:ascii="Times New Roman" w:hAnsi="Times New Roman" w:cs="Times New Roman"/>
        </w:rPr>
        <w:t>et</w:t>
      </w:r>
      <w:r w:rsidRPr="00F7511A">
        <w:rPr>
          <w:rFonts w:ascii="Times New Roman" w:hAnsi="Times New Roman" w:cs="Times New Roman"/>
          <w:lang w:val="el-GR"/>
        </w:rPr>
        <w:t xml:space="preserve"> </w:t>
      </w:r>
      <w:r w:rsidRPr="00F7511A">
        <w:rPr>
          <w:rFonts w:ascii="Times New Roman" w:hAnsi="Times New Roman" w:cs="Times New Roman"/>
        </w:rPr>
        <w:t>al</w:t>
      </w:r>
      <w:r w:rsidRPr="00F7511A">
        <w:rPr>
          <w:rFonts w:ascii="Times New Roman" w:hAnsi="Times New Roman" w:cs="Times New Roman"/>
          <w:lang w:val="el-GR"/>
        </w:rPr>
        <w:t>., 201</w:t>
      </w:r>
      <w:r w:rsidR="00CE291C" w:rsidRPr="00CE291C">
        <w:rPr>
          <w:rFonts w:ascii="Times New Roman" w:hAnsi="Times New Roman" w:cs="Times New Roman"/>
          <w:lang w:val="el-GR"/>
        </w:rPr>
        <w:t>5</w:t>
      </w:r>
      <w:r w:rsidRPr="00F7511A">
        <w:rPr>
          <w:rFonts w:ascii="Times New Roman" w:hAnsi="Times New Roman" w:cs="Times New Roman"/>
          <w:lang w:val="el-GR"/>
        </w:rPr>
        <w:t xml:space="preserve">). Αυτή η προσέγγιση επιβεβαίωσε θεωρητικές μουσικολογικές αντιλήψεις περί λειτουργικής συγγένειας, χωρίς να στηρίζεται σε </w:t>
      </w:r>
      <w:r w:rsidRPr="00F7511A">
        <w:rPr>
          <w:rFonts w:ascii="Times New Roman" w:hAnsi="Times New Roman" w:cs="Times New Roman"/>
        </w:rPr>
        <w:t>a</w:t>
      </w:r>
      <w:r w:rsidRPr="00F7511A">
        <w:rPr>
          <w:rFonts w:ascii="Times New Roman" w:hAnsi="Times New Roman" w:cs="Times New Roman"/>
          <w:lang w:val="el-GR"/>
        </w:rPr>
        <w:t xml:space="preserve"> </w:t>
      </w:r>
      <w:r w:rsidRPr="00F7511A">
        <w:rPr>
          <w:rFonts w:ascii="Times New Roman" w:hAnsi="Times New Roman" w:cs="Times New Roman"/>
        </w:rPr>
        <w:t>priori</w:t>
      </w:r>
      <w:r w:rsidRPr="00F7511A">
        <w:rPr>
          <w:rFonts w:ascii="Times New Roman" w:hAnsi="Times New Roman" w:cs="Times New Roman"/>
          <w:lang w:val="el-GR"/>
        </w:rPr>
        <w:t xml:space="preserve"> θεωρία.</w:t>
      </w:r>
    </w:p>
    <w:p w14:paraId="3F35B540" w14:textId="33CD57EE" w:rsidR="00F7511A" w:rsidRPr="00F7511A" w:rsidRDefault="00F7511A" w:rsidP="00AD02D1">
      <w:pPr>
        <w:spacing w:line="360" w:lineRule="auto"/>
        <w:jc w:val="both"/>
        <w:rPr>
          <w:rFonts w:ascii="Times New Roman" w:hAnsi="Times New Roman" w:cs="Times New Roman"/>
          <w:lang w:val="el-GR"/>
        </w:rPr>
      </w:pPr>
      <w:r w:rsidRPr="00F7511A">
        <w:rPr>
          <w:rFonts w:ascii="Times New Roman" w:hAnsi="Times New Roman" w:cs="Times New Roman"/>
          <w:lang w:val="el-GR"/>
        </w:rPr>
        <w:t xml:space="preserve">Η λειτουργική κατηγοριοποίηση των </w:t>
      </w:r>
      <w:r w:rsidRPr="00F7511A">
        <w:rPr>
          <w:rFonts w:ascii="Times New Roman" w:hAnsi="Times New Roman" w:cs="Times New Roman"/>
        </w:rPr>
        <w:t>GCT</w:t>
      </w:r>
      <w:r w:rsidRPr="00F7511A">
        <w:rPr>
          <w:rFonts w:ascii="Times New Roman" w:hAnsi="Times New Roman" w:cs="Times New Roman"/>
          <w:lang w:val="el-GR"/>
        </w:rPr>
        <w:t xml:space="preserve"> συγχορδιών έχει εφαρμογή τόσο στην αρμονική ανάλυση όσο και στη σύνθεση μουσικής. Στο πλαίσιο του </w:t>
      </w:r>
      <w:r w:rsidRPr="00F7511A">
        <w:rPr>
          <w:rFonts w:ascii="Times New Roman" w:hAnsi="Times New Roman" w:cs="Times New Roman"/>
        </w:rPr>
        <w:t>Chameleon</w:t>
      </w:r>
      <w:r w:rsidRPr="00F7511A">
        <w:rPr>
          <w:rFonts w:ascii="Times New Roman" w:hAnsi="Times New Roman" w:cs="Times New Roman"/>
          <w:lang w:val="el-GR"/>
        </w:rPr>
        <w:t xml:space="preserve">, η πληροφορία αυτή επιτρέπει στο </w:t>
      </w:r>
      <w:r w:rsidRPr="00F7511A">
        <w:rPr>
          <w:rFonts w:ascii="Times New Roman" w:hAnsi="Times New Roman" w:cs="Times New Roman"/>
        </w:rPr>
        <w:t>HMM</w:t>
      </w:r>
      <w:r w:rsidRPr="00F7511A">
        <w:rPr>
          <w:rFonts w:ascii="Times New Roman" w:hAnsi="Times New Roman" w:cs="Times New Roman"/>
          <w:lang w:val="el-GR"/>
        </w:rPr>
        <w:t xml:space="preserve"> να εκτιμά την πιθανότητα επιλογής συγχορδίας όχι μόνο βάσει ακολουθίας αλλά και λειτουργικού ρόλου, ενισχύοντας την αρμονική συνοχή (</w:t>
      </w:r>
      <w:proofErr w:type="spellStart"/>
      <w:r w:rsidR="00405BAD" w:rsidRPr="00405BAD">
        <w:rPr>
          <w:rFonts w:ascii="Times New Roman" w:hAnsi="Times New Roman" w:cs="Times New Roman"/>
        </w:rPr>
        <w:t>Kaliakatsos</w:t>
      </w:r>
      <w:proofErr w:type="spellEnd"/>
      <w:r w:rsidR="00405BAD" w:rsidRPr="00405BAD">
        <w:rPr>
          <w:rFonts w:ascii="Times New Roman" w:hAnsi="Times New Roman" w:cs="Times New Roman"/>
          <w:lang w:val="el-GR"/>
        </w:rPr>
        <w:t>-</w:t>
      </w:r>
      <w:r w:rsidR="00405BAD" w:rsidRPr="00405BAD">
        <w:rPr>
          <w:rFonts w:ascii="Times New Roman" w:hAnsi="Times New Roman" w:cs="Times New Roman"/>
        </w:rPr>
        <w:t>Papakostas</w:t>
      </w:r>
      <w:r w:rsidRPr="00F7511A">
        <w:rPr>
          <w:rFonts w:ascii="Times New Roman" w:hAnsi="Times New Roman" w:cs="Times New Roman"/>
          <w:lang w:val="el-GR"/>
        </w:rPr>
        <w:t>, 2021).</w:t>
      </w:r>
    </w:p>
    <w:p w14:paraId="1AC0A2E8" w14:textId="149D7707" w:rsidR="00F7511A" w:rsidRPr="00F7511A" w:rsidRDefault="00F7511A" w:rsidP="00AD02D1">
      <w:pPr>
        <w:spacing w:line="360" w:lineRule="auto"/>
        <w:jc w:val="both"/>
        <w:rPr>
          <w:rFonts w:ascii="Times New Roman" w:hAnsi="Times New Roman" w:cs="Times New Roman"/>
          <w:lang w:val="el-GR"/>
        </w:rPr>
      </w:pPr>
      <w:r w:rsidRPr="00F7511A">
        <w:rPr>
          <w:rFonts w:ascii="Times New Roman" w:hAnsi="Times New Roman" w:cs="Times New Roman"/>
          <w:lang w:val="el-GR"/>
        </w:rPr>
        <w:t xml:space="preserve">Περαιτέρω, η μέθοδος μπορεί να προσαρμοστεί σε διαφορετικά μουσικά ιδιώματα, καθώς το σύστημα βασίζεται σε στατιστική μάθηση από δεδομένα. Σε ένα </w:t>
      </w:r>
      <w:r w:rsidRPr="00F7511A">
        <w:rPr>
          <w:rFonts w:ascii="Times New Roman" w:hAnsi="Times New Roman" w:cs="Times New Roman"/>
        </w:rPr>
        <w:t>jazz</w:t>
      </w:r>
      <w:r w:rsidRPr="00F7511A">
        <w:rPr>
          <w:rFonts w:ascii="Times New Roman" w:hAnsi="Times New Roman" w:cs="Times New Roman"/>
          <w:lang w:val="el-GR"/>
        </w:rPr>
        <w:t xml:space="preserve"> </w:t>
      </w:r>
      <w:r w:rsidRPr="00F7511A">
        <w:rPr>
          <w:rFonts w:ascii="Times New Roman" w:hAnsi="Times New Roman" w:cs="Times New Roman"/>
        </w:rPr>
        <w:t>corpus</w:t>
      </w:r>
      <w:r w:rsidRPr="00F7511A">
        <w:rPr>
          <w:rFonts w:ascii="Times New Roman" w:hAnsi="Times New Roman" w:cs="Times New Roman"/>
          <w:lang w:val="el-GR"/>
        </w:rPr>
        <w:t>, για παράδειγμα, μπορεί να προκύψουν διαφορετικές λειτουργικές κατηγορίες, π.χ. “</w:t>
      </w:r>
      <w:r w:rsidRPr="00F7511A">
        <w:rPr>
          <w:rFonts w:ascii="Times New Roman" w:hAnsi="Times New Roman" w:cs="Times New Roman"/>
        </w:rPr>
        <w:t>chromatic</w:t>
      </w:r>
      <w:r w:rsidRPr="00F7511A">
        <w:rPr>
          <w:rFonts w:ascii="Times New Roman" w:hAnsi="Times New Roman" w:cs="Times New Roman"/>
          <w:lang w:val="el-GR"/>
        </w:rPr>
        <w:t xml:space="preserve"> </w:t>
      </w:r>
      <w:r w:rsidRPr="00F7511A">
        <w:rPr>
          <w:rFonts w:ascii="Times New Roman" w:hAnsi="Times New Roman" w:cs="Times New Roman"/>
        </w:rPr>
        <w:t>dominant</w:t>
      </w:r>
      <w:r w:rsidRPr="00F7511A">
        <w:rPr>
          <w:rFonts w:ascii="Times New Roman" w:hAnsi="Times New Roman" w:cs="Times New Roman"/>
          <w:lang w:val="el-GR"/>
        </w:rPr>
        <w:t xml:space="preserve">”, που δεν υπάρχουν στην κλασική αρμονία, αλλά γίνονται εμφανείς μέσω της </w:t>
      </w:r>
      <w:r w:rsidRPr="00F7511A">
        <w:rPr>
          <w:rFonts w:ascii="Times New Roman" w:hAnsi="Times New Roman" w:cs="Times New Roman"/>
        </w:rPr>
        <w:t>GCT</w:t>
      </w:r>
      <w:r w:rsidRPr="00F7511A">
        <w:rPr>
          <w:rFonts w:ascii="Times New Roman" w:hAnsi="Times New Roman" w:cs="Times New Roman"/>
          <w:lang w:val="el-GR"/>
        </w:rPr>
        <w:t>/</w:t>
      </w:r>
      <w:r w:rsidRPr="00F7511A">
        <w:rPr>
          <w:rFonts w:ascii="Times New Roman" w:hAnsi="Times New Roman" w:cs="Times New Roman"/>
        </w:rPr>
        <w:t>Markov</w:t>
      </w:r>
      <w:r w:rsidRPr="00F7511A">
        <w:rPr>
          <w:rFonts w:ascii="Times New Roman" w:hAnsi="Times New Roman" w:cs="Times New Roman"/>
          <w:lang w:val="el-GR"/>
        </w:rPr>
        <w:t xml:space="preserve"> ανάλυσης (</w:t>
      </w:r>
      <w:r w:rsidR="00294421" w:rsidRPr="00294421">
        <w:rPr>
          <w:rFonts w:ascii="Times New Roman" w:hAnsi="Times New Roman" w:cs="Times New Roman"/>
        </w:rPr>
        <w:t>Latif</w:t>
      </w:r>
      <w:r w:rsidR="00294421" w:rsidRPr="00294421">
        <w:rPr>
          <w:rFonts w:ascii="Times New Roman" w:hAnsi="Times New Roman" w:cs="Times New Roman"/>
          <w:lang w:val="el-GR"/>
        </w:rPr>
        <w:t xml:space="preserve"> </w:t>
      </w:r>
      <w:r w:rsidRPr="00F7511A">
        <w:rPr>
          <w:rFonts w:ascii="Times New Roman" w:hAnsi="Times New Roman" w:cs="Times New Roman"/>
        </w:rPr>
        <w:t>et</w:t>
      </w:r>
      <w:r w:rsidRPr="00F7511A">
        <w:rPr>
          <w:rFonts w:ascii="Times New Roman" w:hAnsi="Times New Roman" w:cs="Times New Roman"/>
          <w:lang w:val="el-GR"/>
        </w:rPr>
        <w:t xml:space="preserve"> </w:t>
      </w:r>
      <w:r w:rsidRPr="00F7511A">
        <w:rPr>
          <w:rFonts w:ascii="Times New Roman" w:hAnsi="Times New Roman" w:cs="Times New Roman"/>
        </w:rPr>
        <w:t>al</w:t>
      </w:r>
      <w:r w:rsidRPr="00F7511A">
        <w:rPr>
          <w:rFonts w:ascii="Times New Roman" w:hAnsi="Times New Roman" w:cs="Times New Roman"/>
          <w:lang w:val="el-GR"/>
        </w:rPr>
        <w:t>., 20</w:t>
      </w:r>
      <w:r w:rsidR="00294421" w:rsidRPr="00294421">
        <w:rPr>
          <w:rFonts w:ascii="Times New Roman" w:hAnsi="Times New Roman" w:cs="Times New Roman"/>
          <w:lang w:val="el-GR"/>
        </w:rPr>
        <w:t>23</w:t>
      </w:r>
      <w:r w:rsidRPr="00F7511A">
        <w:rPr>
          <w:rFonts w:ascii="Times New Roman" w:hAnsi="Times New Roman" w:cs="Times New Roman"/>
          <w:lang w:val="el-GR"/>
        </w:rPr>
        <w:t>).</w:t>
      </w:r>
      <w:r w:rsidR="007476AC">
        <w:rPr>
          <w:rFonts w:ascii="Times New Roman" w:hAnsi="Times New Roman" w:cs="Times New Roman"/>
          <w:lang w:val="el-GR"/>
        </w:rPr>
        <w:t xml:space="preserve"> </w:t>
      </w:r>
      <w:r w:rsidRPr="00F7511A">
        <w:rPr>
          <w:rFonts w:ascii="Times New Roman" w:hAnsi="Times New Roman" w:cs="Times New Roman"/>
          <w:lang w:val="el-GR"/>
        </w:rPr>
        <w:t xml:space="preserve">Τέλος, η ομαδοποίηση </w:t>
      </w:r>
      <w:r w:rsidRPr="00F7511A">
        <w:rPr>
          <w:rFonts w:ascii="Times New Roman" w:hAnsi="Times New Roman" w:cs="Times New Roman"/>
        </w:rPr>
        <w:t>GCT</w:t>
      </w:r>
      <w:r w:rsidRPr="00F7511A">
        <w:rPr>
          <w:rFonts w:ascii="Times New Roman" w:hAnsi="Times New Roman" w:cs="Times New Roman"/>
          <w:lang w:val="el-GR"/>
        </w:rPr>
        <w:t xml:space="preserve"> τύπων συντελεί στη μείωση της υπολογιστικής πολυπλοκότητας, καθώς επιτρέπει κατατμημένη εκπαίδευση και σύμπτυξη του αλφαβήτου καταστάσεων των </w:t>
      </w:r>
      <w:r w:rsidRPr="00F7511A">
        <w:rPr>
          <w:rFonts w:ascii="Times New Roman" w:hAnsi="Times New Roman" w:cs="Times New Roman"/>
        </w:rPr>
        <w:t>HMMs</w:t>
      </w:r>
      <w:r w:rsidRPr="00F7511A">
        <w:rPr>
          <w:rFonts w:ascii="Times New Roman" w:hAnsi="Times New Roman" w:cs="Times New Roman"/>
          <w:lang w:val="el-GR"/>
        </w:rPr>
        <w:t xml:space="preserve">, κάτι ιδιαίτερα σημαντικό για </w:t>
      </w:r>
      <w:r w:rsidRPr="00F7511A">
        <w:rPr>
          <w:rFonts w:ascii="Times New Roman" w:hAnsi="Times New Roman" w:cs="Times New Roman"/>
        </w:rPr>
        <w:t>real</w:t>
      </w:r>
      <w:r w:rsidRPr="00F7511A">
        <w:rPr>
          <w:rFonts w:ascii="Times New Roman" w:hAnsi="Times New Roman" w:cs="Times New Roman"/>
          <w:lang w:val="el-GR"/>
        </w:rPr>
        <w:t>-</w:t>
      </w:r>
      <w:r w:rsidRPr="00F7511A">
        <w:rPr>
          <w:rFonts w:ascii="Times New Roman" w:hAnsi="Times New Roman" w:cs="Times New Roman"/>
        </w:rPr>
        <w:t>time</w:t>
      </w:r>
      <w:r w:rsidRPr="00F7511A">
        <w:rPr>
          <w:rFonts w:ascii="Times New Roman" w:hAnsi="Times New Roman" w:cs="Times New Roman"/>
          <w:lang w:val="el-GR"/>
        </w:rPr>
        <w:t xml:space="preserve"> εφαρμογές ή μουσική δημιουργία σε κινητές συσκευές.</w:t>
      </w:r>
    </w:p>
    <w:p w14:paraId="19E5F4CD" w14:textId="77777777" w:rsidR="007476AC" w:rsidRDefault="007476AC" w:rsidP="00AD02D1">
      <w:pPr>
        <w:spacing w:line="360" w:lineRule="auto"/>
        <w:jc w:val="both"/>
        <w:rPr>
          <w:rFonts w:ascii="Times New Roman" w:hAnsi="Times New Roman" w:cs="Times New Roman"/>
          <w:lang w:val="el-GR"/>
        </w:rPr>
      </w:pPr>
    </w:p>
    <w:p w14:paraId="2A82047A" w14:textId="77EBFF70" w:rsidR="00AD02D1" w:rsidRPr="00AD02D1" w:rsidRDefault="00AD02D1" w:rsidP="00AD02D1">
      <w:pPr>
        <w:spacing w:line="360" w:lineRule="auto"/>
        <w:jc w:val="both"/>
        <w:rPr>
          <w:rFonts w:ascii="Times New Roman" w:hAnsi="Times New Roman" w:cs="Times New Roman"/>
          <w:b/>
          <w:bCs/>
          <w:lang w:val="el-GR"/>
        </w:rPr>
      </w:pPr>
      <w:r w:rsidRPr="00AD02D1">
        <w:rPr>
          <w:rFonts w:ascii="Times New Roman" w:hAnsi="Times New Roman" w:cs="Times New Roman"/>
          <w:b/>
          <w:bCs/>
          <w:lang w:val="el-GR"/>
        </w:rPr>
        <w:t>Υπολογιστική Δημιουργικότητα και Εννοιολογική Ανάμειξη</w:t>
      </w:r>
    </w:p>
    <w:p w14:paraId="58F27B2F" w14:textId="77777777" w:rsidR="00AD02D1" w:rsidRPr="00AD02D1" w:rsidRDefault="00AD02D1" w:rsidP="00AD02D1">
      <w:pPr>
        <w:spacing w:line="360" w:lineRule="auto"/>
        <w:jc w:val="both"/>
        <w:rPr>
          <w:rFonts w:ascii="Times New Roman" w:hAnsi="Times New Roman" w:cs="Times New Roman"/>
          <w:lang w:val="el-GR"/>
        </w:rPr>
      </w:pPr>
      <w:r w:rsidRPr="00AD02D1">
        <w:rPr>
          <w:rFonts w:ascii="Times New Roman" w:hAnsi="Times New Roman" w:cs="Times New Roman"/>
          <w:lang w:val="el-GR"/>
        </w:rPr>
        <w:t>Η έννοια της υπολογιστικής δημιουργικότητας (</w:t>
      </w:r>
      <w:r w:rsidRPr="00AD02D1">
        <w:rPr>
          <w:rFonts w:ascii="Times New Roman" w:hAnsi="Times New Roman" w:cs="Times New Roman"/>
        </w:rPr>
        <w:t>computational</w:t>
      </w:r>
      <w:r w:rsidRPr="00AD02D1">
        <w:rPr>
          <w:rFonts w:ascii="Times New Roman" w:hAnsi="Times New Roman" w:cs="Times New Roman"/>
          <w:lang w:val="el-GR"/>
        </w:rPr>
        <w:t xml:space="preserve"> </w:t>
      </w:r>
      <w:r w:rsidRPr="00AD02D1">
        <w:rPr>
          <w:rFonts w:ascii="Times New Roman" w:hAnsi="Times New Roman" w:cs="Times New Roman"/>
        </w:rPr>
        <w:t>creativity</w:t>
      </w:r>
      <w:r w:rsidRPr="00AD02D1">
        <w:rPr>
          <w:rFonts w:ascii="Times New Roman" w:hAnsi="Times New Roman" w:cs="Times New Roman"/>
          <w:lang w:val="el-GR"/>
        </w:rPr>
        <w:t xml:space="preserve">) αναφέρεται στη μελέτη και την υλοποίηση υπολογιστικών συστημάτων ικανών να επιτελέσουν έργο το οποίο, εάν παραγόταν από άνθρωπο, θα εθεωρείτο δημιουργικό. Στον χώρο της μουσικής, η δημιουργικότητα συνδέεται συχνά με την παραγωγή νέου υλικού (π.χ. μελωδίες, αρμονίες), την ανασυνδυαστική επεξεργασία μουσικών στοιχείων, ή την αυτόματη προσαρμογή ιδιωμάτων. Το </w:t>
      </w:r>
      <w:r w:rsidRPr="00AD02D1">
        <w:rPr>
          <w:rFonts w:ascii="Times New Roman" w:hAnsi="Times New Roman" w:cs="Times New Roman"/>
        </w:rPr>
        <w:t>Chameleon</w:t>
      </w:r>
      <w:r w:rsidRPr="00AD02D1">
        <w:rPr>
          <w:rFonts w:ascii="Times New Roman" w:hAnsi="Times New Roman" w:cs="Times New Roman"/>
          <w:lang w:val="el-GR"/>
        </w:rPr>
        <w:t>, ως σύστημα που εναρμονίζει μελωδίες σε διαφορετικά μουσικά στυλ μέσω πιθανοτικής προσαρμογής, εμπίπτει σε αυτό το ερευνητικό πλαίσιο (</w:t>
      </w:r>
      <w:r w:rsidRPr="00AD02D1">
        <w:rPr>
          <w:rFonts w:ascii="Times New Roman" w:hAnsi="Times New Roman" w:cs="Times New Roman"/>
        </w:rPr>
        <w:t>Colton</w:t>
      </w:r>
      <w:r w:rsidRPr="00AD02D1">
        <w:rPr>
          <w:rFonts w:ascii="Times New Roman" w:hAnsi="Times New Roman" w:cs="Times New Roman"/>
          <w:lang w:val="el-GR"/>
        </w:rPr>
        <w:t xml:space="preserve"> &amp; </w:t>
      </w:r>
      <w:r w:rsidRPr="00AD02D1">
        <w:rPr>
          <w:rFonts w:ascii="Times New Roman" w:hAnsi="Times New Roman" w:cs="Times New Roman"/>
        </w:rPr>
        <w:t>Wiggins</w:t>
      </w:r>
      <w:r w:rsidRPr="00AD02D1">
        <w:rPr>
          <w:rFonts w:ascii="Times New Roman" w:hAnsi="Times New Roman" w:cs="Times New Roman"/>
          <w:lang w:val="el-GR"/>
        </w:rPr>
        <w:t>, 2012).</w:t>
      </w:r>
    </w:p>
    <w:p w14:paraId="696CA31F" w14:textId="7F99733C" w:rsidR="00AD02D1" w:rsidRPr="00AD02D1" w:rsidRDefault="00AD02D1" w:rsidP="00AD02D1">
      <w:pPr>
        <w:spacing w:line="360" w:lineRule="auto"/>
        <w:jc w:val="both"/>
        <w:rPr>
          <w:rFonts w:ascii="Times New Roman" w:hAnsi="Times New Roman" w:cs="Times New Roman"/>
          <w:lang w:val="el-GR"/>
        </w:rPr>
      </w:pPr>
      <w:r w:rsidRPr="00AD02D1">
        <w:rPr>
          <w:rFonts w:ascii="Times New Roman" w:hAnsi="Times New Roman" w:cs="Times New Roman"/>
          <w:lang w:val="el-GR"/>
        </w:rPr>
        <w:t xml:space="preserve">Ένας από τους βασικούς γνωσιακούς μηχανισμούς που έχουν υιοθετηθεί στην υπολογιστική δημιουργικότητα είναι το </w:t>
      </w:r>
      <w:r w:rsidRPr="00AD02D1">
        <w:rPr>
          <w:rFonts w:ascii="Times New Roman" w:hAnsi="Times New Roman" w:cs="Times New Roman"/>
        </w:rPr>
        <w:t>conceptual</w:t>
      </w:r>
      <w:r w:rsidRPr="00AD02D1">
        <w:rPr>
          <w:rFonts w:ascii="Times New Roman" w:hAnsi="Times New Roman" w:cs="Times New Roman"/>
          <w:lang w:val="el-GR"/>
        </w:rPr>
        <w:t xml:space="preserve"> </w:t>
      </w:r>
      <w:r w:rsidRPr="00AD02D1">
        <w:rPr>
          <w:rFonts w:ascii="Times New Roman" w:hAnsi="Times New Roman" w:cs="Times New Roman"/>
        </w:rPr>
        <w:t>blending</w:t>
      </w:r>
      <w:r w:rsidRPr="00AD02D1">
        <w:rPr>
          <w:rFonts w:ascii="Times New Roman" w:hAnsi="Times New Roman" w:cs="Times New Roman"/>
          <w:lang w:val="el-GR"/>
        </w:rPr>
        <w:t xml:space="preserve"> (εννοιολογική ανάμειξη). Η θεωρία αυτή, που προέρχεται από τις γνωσιακές επιστήμες, περιγράφει τον τρόπο με τον οποίο συνδυάζονται δύο ή περισσότερες έννοιες για τη δημιουργία ενός νέου, ενοποιημένου γνωστικού πλαισίου (</w:t>
      </w:r>
      <w:proofErr w:type="spellStart"/>
      <w:r w:rsidRPr="00AD02D1">
        <w:rPr>
          <w:rFonts w:ascii="Times New Roman" w:hAnsi="Times New Roman" w:cs="Times New Roman"/>
        </w:rPr>
        <w:t>Fauconnier</w:t>
      </w:r>
      <w:proofErr w:type="spellEnd"/>
      <w:r w:rsidRPr="00AD02D1">
        <w:rPr>
          <w:rFonts w:ascii="Times New Roman" w:hAnsi="Times New Roman" w:cs="Times New Roman"/>
          <w:lang w:val="el-GR"/>
        </w:rPr>
        <w:t xml:space="preserve"> &amp; </w:t>
      </w:r>
      <w:r w:rsidRPr="00AD02D1">
        <w:rPr>
          <w:rFonts w:ascii="Times New Roman" w:hAnsi="Times New Roman" w:cs="Times New Roman"/>
        </w:rPr>
        <w:t>Turner</w:t>
      </w:r>
      <w:r w:rsidRPr="00AD02D1">
        <w:rPr>
          <w:rFonts w:ascii="Times New Roman" w:hAnsi="Times New Roman" w:cs="Times New Roman"/>
          <w:lang w:val="el-GR"/>
        </w:rPr>
        <w:t>, 200</w:t>
      </w:r>
      <w:r w:rsidR="000B24AA" w:rsidRPr="000B24AA">
        <w:rPr>
          <w:rFonts w:ascii="Times New Roman" w:hAnsi="Times New Roman" w:cs="Times New Roman"/>
          <w:lang w:val="el-GR"/>
        </w:rPr>
        <w:t>8</w:t>
      </w:r>
      <w:r w:rsidRPr="00AD02D1">
        <w:rPr>
          <w:rFonts w:ascii="Times New Roman" w:hAnsi="Times New Roman" w:cs="Times New Roman"/>
          <w:lang w:val="el-GR"/>
        </w:rPr>
        <w:t>). Στην περίπτωση της μουσικής, αυτό μεταφράζεται στη δυνατότητα ενός συστήματος να “συγχωνεύει” αρμονικές πρακτικές από διαφορετικά ιδιώματα, παράγοντας νέες, υβριδικές εναρμονίσεις.</w:t>
      </w:r>
    </w:p>
    <w:p w14:paraId="07BACF6E" w14:textId="7B3AFE60" w:rsidR="00AD02D1" w:rsidRPr="00AD02D1" w:rsidRDefault="00AD02D1" w:rsidP="00AD02D1">
      <w:pPr>
        <w:spacing w:line="360" w:lineRule="auto"/>
        <w:jc w:val="both"/>
        <w:rPr>
          <w:rFonts w:ascii="Times New Roman" w:hAnsi="Times New Roman" w:cs="Times New Roman"/>
          <w:lang w:val="el-GR"/>
        </w:rPr>
      </w:pPr>
      <w:r w:rsidRPr="00AD02D1">
        <w:rPr>
          <w:rFonts w:ascii="Times New Roman" w:hAnsi="Times New Roman" w:cs="Times New Roman"/>
          <w:lang w:val="el-GR"/>
        </w:rPr>
        <w:lastRenderedPageBreak/>
        <w:t xml:space="preserve">Το ερευνητικό πρόγραμμα </w:t>
      </w:r>
      <w:r w:rsidRPr="00AD02D1">
        <w:rPr>
          <w:rFonts w:ascii="Times New Roman" w:hAnsi="Times New Roman" w:cs="Times New Roman"/>
        </w:rPr>
        <w:t>COINVENT</w:t>
      </w:r>
      <w:r w:rsidRPr="00AD02D1">
        <w:rPr>
          <w:rFonts w:ascii="Times New Roman" w:hAnsi="Times New Roman" w:cs="Times New Roman"/>
          <w:lang w:val="el-GR"/>
        </w:rPr>
        <w:t xml:space="preserve"> (</w:t>
      </w:r>
      <w:r w:rsidRPr="00AD02D1">
        <w:rPr>
          <w:rFonts w:ascii="Times New Roman" w:hAnsi="Times New Roman" w:cs="Times New Roman"/>
        </w:rPr>
        <w:t>Computational</w:t>
      </w:r>
      <w:r w:rsidRPr="00AD02D1">
        <w:rPr>
          <w:rFonts w:ascii="Times New Roman" w:hAnsi="Times New Roman" w:cs="Times New Roman"/>
          <w:lang w:val="el-GR"/>
        </w:rPr>
        <w:t xml:space="preserve"> </w:t>
      </w:r>
      <w:r w:rsidRPr="00AD02D1">
        <w:rPr>
          <w:rFonts w:ascii="Times New Roman" w:hAnsi="Times New Roman" w:cs="Times New Roman"/>
        </w:rPr>
        <w:t>Concept</w:t>
      </w:r>
      <w:r w:rsidRPr="00AD02D1">
        <w:rPr>
          <w:rFonts w:ascii="Times New Roman" w:hAnsi="Times New Roman" w:cs="Times New Roman"/>
          <w:lang w:val="el-GR"/>
        </w:rPr>
        <w:t xml:space="preserve"> </w:t>
      </w:r>
      <w:r w:rsidRPr="00AD02D1">
        <w:rPr>
          <w:rFonts w:ascii="Times New Roman" w:hAnsi="Times New Roman" w:cs="Times New Roman"/>
        </w:rPr>
        <w:t>Invention</w:t>
      </w:r>
      <w:r w:rsidRPr="00AD02D1">
        <w:rPr>
          <w:rFonts w:ascii="Times New Roman" w:hAnsi="Times New Roman" w:cs="Times New Roman"/>
          <w:lang w:val="el-GR"/>
        </w:rPr>
        <w:t xml:space="preserve">) αξιοποίησε το </w:t>
      </w:r>
      <w:r w:rsidRPr="00AD02D1">
        <w:rPr>
          <w:rFonts w:ascii="Times New Roman" w:hAnsi="Times New Roman" w:cs="Times New Roman"/>
        </w:rPr>
        <w:t>conceptual</w:t>
      </w:r>
      <w:r w:rsidRPr="00AD02D1">
        <w:rPr>
          <w:rFonts w:ascii="Times New Roman" w:hAnsi="Times New Roman" w:cs="Times New Roman"/>
          <w:lang w:val="el-GR"/>
        </w:rPr>
        <w:t xml:space="preserve"> </w:t>
      </w:r>
      <w:r w:rsidRPr="00AD02D1">
        <w:rPr>
          <w:rFonts w:ascii="Times New Roman" w:hAnsi="Times New Roman" w:cs="Times New Roman"/>
        </w:rPr>
        <w:t>blending</w:t>
      </w:r>
      <w:r w:rsidRPr="00AD02D1">
        <w:rPr>
          <w:rFonts w:ascii="Times New Roman" w:hAnsi="Times New Roman" w:cs="Times New Roman"/>
          <w:lang w:val="el-GR"/>
        </w:rPr>
        <w:t xml:space="preserve"> ως βασικό μηχανισμό για δημιουργικές εφαρμογές στη μουσική, τη λογική και τα μαθηματικά. Στο πλαίσιο του </w:t>
      </w:r>
      <w:r w:rsidRPr="00AD02D1">
        <w:rPr>
          <w:rFonts w:ascii="Times New Roman" w:hAnsi="Times New Roman" w:cs="Times New Roman"/>
        </w:rPr>
        <w:t>COINVENT</w:t>
      </w:r>
      <w:r w:rsidRPr="00AD02D1">
        <w:rPr>
          <w:rFonts w:ascii="Times New Roman" w:hAnsi="Times New Roman" w:cs="Times New Roman"/>
          <w:lang w:val="el-GR"/>
        </w:rPr>
        <w:t xml:space="preserve">, το </w:t>
      </w:r>
      <w:r w:rsidRPr="00AD02D1">
        <w:rPr>
          <w:rFonts w:ascii="Times New Roman" w:hAnsi="Times New Roman" w:cs="Times New Roman"/>
        </w:rPr>
        <w:t>Chameleon</w:t>
      </w:r>
      <w:r w:rsidRPr="00AD02D1">
        <w:rPr>
          <w:rFonts w:ascii="Times New Roman" w:hAnsi="Times New Roman" w:cs="Times New Roman"/>
          <w:lang w:val="el-GR"/>
        </w:rPr>
        <w:t xml:space="preserve"> αποτέλεσε ένα από τα βασικά παραδείγματα συστήματος που εφαρμόζει την έννοια της εννοιολογικής ανάμειξης στο πεδίο της αρμονικής δημιουργίας, καθώς συνδυάζει δεδομένα από διαφορετικά μουσικά </w:t>
      </w:r>
      <w:r w:rsidRPr="00AD02D1">
        <w:rPr>
          <w:rFonts w:ascii="Times New Roman" w:hAnsi="Times New Roman" w:cs="Times New Roman"/>
        </w:rPr>
        <w:t>corpora</w:t>
      </w:r>
      <w:r w:rsidRPr="00AD02D1">
        <w:rPr>
          <w:rFonts w:ascii="Times New Roman" w:hAnsi="Times New Roman" w:cs="Times New Roman"/>
          <w:lang w:val="el-GR"/>
        </w:rPr>
        <w:t xml:space="preserve"> για την παραγωγή αρμονιών που δεν περιορίζονται αυστηρά σε έναν στυλιστικό κανόνα (</w:t>
      </w:r>
      <w:proofErr w:type="spellStart"/>
      <w:r w:rsidR="000B24AA" w:rsidRPr="000B24AA">
        <w:rPr>
          <w:rFonts w:ascii="Times New Roman" w:hAnsi="Times New Roman" w:cs="Times New Roman"/>
        </w:rPr>
        <w:t>Kaliakatsos</w:t>
      </w:r>
      <w:proofErr w:type="spellEnd"/>
      <w:r w:rsidR="000B24AA" w:rsidRPr="000B24AA">
        <w:rPr>
          <w:rFonts w:ascii="Times New Roman" w:hAnsi="Times New Roman" w:cs="Times New Roman"/>
          <w:lang w:val="el-GR"/>
        </w:rPr>
        <w:t>-</w:t>
      </w:r>
      <w:r w:rsidR="000B24AA" w:rsidRPr="000B24AA">
        <w:rPr>
          <w:rFonts w:ascii="Times New Roman" w:hAnsi="Times New Roman" w:cs="Times New Roman"/>
        </w:rPr>
        <w:t>Papakostas</w:t>
      </w:r>
      <w:r w:rsidR="000B24AA" w:rsidRPr="000B24AA">
        <w:rPr>
          <w:rFonts w:ascii="Times New Roman" w:hAnsi="Times New Roman" w:cs="Times New Roman"/>
          <w:lang w:val="el-GR"/>
        </w:rPr>
        <w:t xml:space="preserve"> </w:t>
      </w:r>
      <w:r w:rsidRPr="00AD02D1">
        <w:rPr>
          <w:rFonts w:ascii="Times New Roman" w:hAnsi="Times New Roman" w:cs="Times New Roman"/>
        </w:rPr>
        <w:t>et</w:t>
      </w:r>
      <w:r w:rsidRPr="00AD02D1">
        <w:rPr>
          <w:rFonts w:ascii="Times New Roman" w:hAnsi="Times New Roman" w:cs="Times New Roman"/>
          <w:lang w:val="el-GR"/>
        </w:rPr>
        <w:t xml:space="preserve"> </w:t>
      </w:r>
      <w:r w:rsidRPr="00AD02D1">
        <w:rPr>
          <w:rFonts w:ascii="Times New Roman" w:hAnsi="Times New Roman" w:cs="Times New Roman"/>
        </w:rPr>
        <w:t>al</w:t>
      </w:r>
      <w:r w:rsidRPr="00AD02D1">
        <w:rPr>
          <w:rFonts w:ascii="Times New Roman" w:hAnsi="Times New Roman" w:cs="Times New Roman"/>
          <w:lang w:val="el-GR"/>
        </w:rPr>
        <w:t>., 201</w:t>
      </w:r>
      <w:r w:rsidR="00841FD5" w:rsidRPr="00DB6672">
        <w:rPr>
          <w:rFonts w:ascii="Times New Roman" w:hAnsi="Times New Roman" w:cs="Times New Roman"/>
          <w:lang w:val="el-GR"/>
        </w:rPr>
        <w:t>4</w:t>
      </w:r>
      <w:r w:rsidRPr="00AD02D1">
        <w:rPr>
          <w:rFonts w:ascii="Times New Roman" w:hAnsi="Times New Roman" w:cs="Times New Roman"/>
          <w:lang w:val="el-GR"/>
        </w:rPr>
        <w:t>).</w:t>
      </w:r>
    </w:p>
    <w:p w14:paraId="24B46968" w14:textId="45970C51" w:rsidR="00AD02D1" w:rsidRPr="00AD02D1" w:rsidRDefault="00AD02D1" w:rsidP="00AD02D1">
      <w:pPr>
        <w:spacing w:line="360" w:lineRule="auto"/>
        <w:jc w:val="both"/>
        <w:rPr>
          <w:rFonts w:ascii="Times New Roman" w:hAnsi="Times New Roman" w:cs="Times New Roman"/>
          <w:lang w:val="el-GR"/>
        </w:rPr>
      </w:pPr>
      <w:r w:rsidRPr="00AD02D1">
        <w:rPr>
          <w:rFonts w:ascii="Times New Roman" w:hAnsi="Times New Roman" w:cs="Times New Roman"/>
          <w:lang w:val="el-GR"/>
        </w:rPr>
        <w:t>Η σημασία αυτής της προσέγγισης είναι διπλή. Πρώτον, επιτρέπει την ανοιχτή δημιουργικότητα (</w:t>
      </w:r>
      <w:r w:rsidRPr="00AD02D1">
        <w:rPr>
          <w:rFonts w:ascii="Times New Roman" w:hAnsi="Times New Roman" w:cs="Times New Roman"/>
        </w:rPr>
        <w:t>open</w:t>
      </w:r>
      <w:r w:rsidRPr="00AD02D1">
        <w:rPr>
          <w:rFonts w:ascii="Times New Roman" w:hAnsi="Times New Roman" w:cs="Times New Roman"/>
          <w:lang w:val="el-GR"/>
        </w:rPr>
        <w:t>-</w:t>
      </w:r>
      <w:r w:rsidRPr="00AD02D1">
        <w:rPr>
          <w:rFonts w:ascii="Times New Roman" w:hAnsi="Times New Roman" w:cs="Times New Roman"/>
        </w:rPr>
        <w:t>ended</w:t>
      </w:r>
      <w:r w:rsidRPr="00AD02D1">
        <w:rPr>
          <w:rFonts w:ascii="Times New Roman" w:hAnsi="Times New Roman" w:cs="Times New Roman"/>
          <w:lang w:val="el-GR"/>
        </w:rPr>
        <w:t xml:space="preserve"> </w:t>
      </w:r>
      <w:r w:rsidRPr="00AD02D1">
        <w:rPr>
          <w:rFonts w:ascii="Times New Roman" w:hAnsi="Times New Roman" w:cs="Times New Roman"/>
        </w:rPr>
        <w:t>creativity</w:t>
      </w:r>
      <w:r w:rsidRPr="00AD02D1">
        <w:rPr>
          <w:rFonts w:ascii="Times New Roman" w:hAnsi="Times New Roman" w:cs="Times New Roman"/>
          <w:lang w:val="el-GR"/>
        </w:rPr>
        <w:t xml:space="preserve">), όπου το σύστημα δεν περιορίζεται από έναν και μόνο θεωρητικό κανόνα ή ύφος. Δεύτερον, ενισχύει τη συνεργατικότητα μεταξύ ανθρώπου και μηχανής: το </w:t>
      </w:r>
      <w:r w:rsidRPr="00AD02D1">
        <w:rPr>
          <w:rFonts w:ascii="Times New Roman" w:hAnsi="Times New Roman" w:cs="Times New Roman"/>
        </w:rPr>
        <w:t>Chameleon</w:t>
      </w:r>
      <w:r w:rsidRPr="00AD02D1">
        <w:rPr>
          <w:rFonts w:ascii="Times New Roman" w:hAnsi="Times New Roman" w:cs="Times New Roman"/>
          <w:lang w:val="el-GR"/>
        </w:rPr>
        <w:t>, για παράδειγμα, μπορεί να ενσωματώσει χρήστη-καθορισμένους περιορισμούς (π.χ. επιλεγμένες συγχορδίες ή στυλιστικά χαρακτηριστικά), λειτουργώντας ως συν-δημιουργός σε μια συνθετική διαδικασία (</w:t>
      </w:r>
      <w:r w:rsidRPr="00AD02D1">
        <w:rPr>
          <w:rFonts w:ascii="Times New Roman" w:hAnsi="Times New Roman" w:cs="Times New Roman"/>
        </w:rPr>
        <w:t>Gerv</w:t>
      </w:r>
      <w:r w:rsidRPr="00AD02D1">
        <w:rPr>
          <w:rFonts w:ascii="Times New Roman" w:hAnsi="Times New Roman" w:cs="Times New Roman"/>
          <w:lang w:val="el-GR"/>
        </w:rPr>
        <w:t>á</w:t>
      </w:r>
      <w:r w:rsidRPr="00AD02D1">
        <w:rPr>
          <w:rFonts w:ascii="Times New Roman" w:hAnsi="Times New Roman" w:cs="Times New Roman"/>
        </w:rPr>
        <w:t>s</w:t>
      </w:r>
      <w:r w:rsidRPr="00AD02D1">
        <w:rPr>
          <w:rFonts w:ascii="Times New Roman" w:hAnsi="Times New Roman" w:cs="Times New Roman"/>
          <w:lang w:val="el-GR"/>
        </w:rPr>
        <w:t>, 20</w:t>
      </w:r>
      <w:r w:rsidR="000B24AA" w:rsidRPr="000B24AA">
        <w:rPr>
          <w:rFonts w:ascii="Times New Roman" w:hAnsi="Times New Roman" w:cs="Times New Roman"/>
          <w:lang w:val="el-GR"/>
        </w:rPr>
        <w:t>09</w:t>
      </w:r>
      <w:r w:rsidRPr="00AD02D1">
        <w:rPr>
          <w:rFonts w:ascii="Times New Roman" w:hAnsi="Times New Roman" w:cs="Times New Roman"/>
          <w:lang w:val="el-GR"/>
        </w:rPr>
        <w:t>).</w:t>
      </w:r>
    </w:p>
    <w:p w14:paraId="383C8855" w14:textId="77777777" w:rsidR="00AD02D1" w:rsidRDefault="00AD02D1" w:rsidP="00AD02D1">
      <w:pPr>
        <w:spacing w:line="360" w:lineRule="auto"/>
        <w:jc w:val="both"/>
        <w:rPr>
          <w:rFonts w:ascii="Times New Roman" w:hAnsi="Times New Roman" w:cs="Times New Roman"/>
          <w:lang w:val="el-GR"/>
        </w:rPr>
      </w:pPr>
      <w:r w:rsidRPr="00AD02D1">
        <w:rPr>
          <w:rFonts w:ascii="Times New Roman" w:hAnsi="Times New Roman" w:cs="Times New Roman"/>
          <w:lang w:val="el-GR"/>
        </w:rPr>
        <w:t xml:space="preserve">Η προσέγγιση του </w:t>
      </w:r>
      <w:r w:rsidRPr="00AD02D1">
        <w:rPr>
          <w:rFonts w:ascii="Times New Roman" w:hAnsi="Times New Roman" w:cs="Times New Roman"/>
        </w:rPr>
        <w:t>conceptual</w:t>
      </w:r>
      <w:r w:rsidRPr="00AD02D1">
        <w:rPr>
          <w:rFonts w:ascii="Times New Roman" w:hAnsi="Times New Roman" w:cs="Times New Roman"/>
          <w:lang w:val="el-GR"/>
        </w:rPr>
        <w:t xml:space="preserve"> </w:t>
      </w:r>
      <w:r w:rsidRPr="00AD02D1">
        <w:rPr>
          <w:rFonts w:ascii="Times New Roman" w:hAnsi="Times New Roman" w:cs="Times New Roman"/>
        </w:rPr>
        <w:t>blending</w:t>
      </w:r>
      <w:r w:rsidRPr="00AD02D1">
        <w:rPr>
          <w:rFonts w:ascii="Times New Roman" w:hAnsi="Times New Roman" w:cs="Times New Roman"/>
          <w:lang w:val="el-GR"/>
        </w:rPr>
        <w:t xml:space="preserve"> σε υπολογιστικά συστήματα όπως το </w:t>
      </w:r>
      <w:r w:rsidRPr="00AD02D1">
        <w:rPr>
          <w:rFonts w:ascii="Times New Roman" w:hAnsi="Times New Roman" w:cs="Times New Roman"/>
        </w:rPr>
        <w:t>Chameleon</w:t>
      </w:r>
      <w:r w:rsidRPr="00AD02D1">
        <w:rPr>
          <w:rFonts w:ascii="Times New Roman" w:hAnsi="Times New Roman" w:cs="Times New Roman"/>
          <w:lang w:val="el-GR"/>
        </w:rPr>
        <w:t xml:space="preserve"> διαφοροποιείται από απλούς κανόνες σύνθεσης ή στατιστικά μοντέλα χωρίς γνωσιακή βάση. Εδώ, ο στόχος δεν είναι μόνο η “σωστή” παραγωγή, αλλά η καινοτόμος συνδυαστική σκέψη, η οποία επιτρέπει τη δημιουργία αρμονικών αποτελεσμάτων που είναι νέα αλλά και μουσικά συνεπή. Αυτή η δυνατότητα τοποθετεί το </w:t>
      </w:r>
      <w:r w:rsidRPr="00AD02D1">
        <w:rPr>
          <w:rFonts w:ascii="Times New Roman" w:hAnsi="Times New Roman" w:cs="Times New Roman"/>
        </w:rPr>
        <w:t>Chameleon</w:t>
      </w:r>
      <w:r w:rsidRPr="00AD02D1">
        <w:rPr>
          <w:rFonts w:ascii="Times New Roman" w:hAnsi="Times New Roman" w:cs="Times New Roman"/>
          <w:lang w:val="el-GR"/>
        </w:rPr>
        <w:t xml:space="preserve"> όχι απλώς ως εργαλείο αρμονικής υποστήριξης, αλλά ως πλατφόρμα για τη μελέτη και την εφαρμογή της τεχνητής δημιουργικότητας στη μουσική.</w:t>
      </w:r>
    </w:p>
    <w:p w14:paraId="4B926B22" w14:textId="77777777" w:rsidR="00D87490" w:rsidRDefault="00D87490" w:rsidP="00AD02D1">
      <w:pPr>
        <w:spacing w:line="360" w:lineRule="auto"/>
        <w:jc w:val="both"/>
        <w:rPr>
          <w:rFonts w:ascii="Times New Roman" w:hAnsi="Times New Roman" w:cs="Times New Roman"/>
          <w:lang w:val="el-GR"/>
        </w:rPr>
      </w:pPr>
    </w:p>
    <w:p w14:paraId="02608BD7" w14:textId="6D9D6687" w:rsidR="00D87490" w:rsidRPr="00D87490" w:rsidRDefault="00D87490" w:rsidP="00D87490">
      <w:pPr>
        <w:spacing w:line="360" w:lineRule="auto"/>
        <w:jc w:val="both"/>
        <w:rPr>
          <w:rFonts w:ascii="Times New Roman" w:hAnsi="Times New Roman" w:cs="Times New Roman"/>
          <w:b/>
          <w:bCs/>
          <w:lang w:val="el-GR"/>
        </w:rPr>
      </w:pPr>
      <w:r w:rsidRPr="00D87490">
        <w:rPr>
          <w:rFonts w:ascii="Times New Roman" w:hAnsi="Times New Roman" w:cs="Times New Roman"/>
          <w:b/>
          <w:bCs/>
          <w:lang w:val="el-GR"/>
        </w:rPr>
        <w:t xml:space="preserve">Σύγκριση </w:t>
      </w:r>
      <w:r w:rsidRPr="00D87490">
        <w:rPr>
          <w:rFonts w:ascii="Times New Roman" w:hAnsi="Times New Roman" w:cs="Times New Roman"/>
          <w:b/>
          <w:bCs/>
        </w:rPr>
        <w:t>GCT</w:t>
      </w:r>
      <w:r w:rsidRPr="00D87490">
        <w:rPr>
          <w:rFonts w:ascii="Times New Roman" w:hAnsi="Times New Roman" w:cs="Times New Roman"/>
          <w:b/>
          <w:bCs/>
          <w:lang w:val="el-GR"/>
        </w:rPr>
        <w:t xml:space="preserve"> με άλλες αρμονικές αναπαραστάσεις</w:t>
      </w:r>
    </w:p>
    <w:p w14:paraId="4CE161BD" w14:textId="77777777" w:rsidR="00D87490" w:rsidRPr="00D87490" w:rsidRDefault="00D87490" w:rsidP="00D87490">
      <w:pPr>
        <w:spacing w:line="360" w:lineRule="auto"/>
        <w:jc w:val="both"/>
        <w:rPr>
          <w:rFonts w:ascii="Times New Roman" w:hAnsi="Times New Roman" w:cs="Times New Roman"/>
          <w:lang w:val="el-GR"/>
        </w:rPr>
      </w:pPr>
      <w:r w:rsidRPr="00D87490">
        <w:rPr>
          <w:rFonts w:ascii="Times New Roman" w:hAnsi="Times New Roman" w:cs="Times New Roman"/>
          <w:lang w:val="el-GR"/>
        </w:rPr>
        <w:t xml:space="preserve">Η αναπαράσταση της αρμονίας αποτελεί ένα από τα θεμελιώδη ζητήματα στη μουσική θεωρία και ανάλυση. Στο πεδίο της υπολογιστικής μουσικής, η επιλογή αρμονικού μοντέλου είναι κρίσιμη για την αποτελεσματική κατανόηση, κατηγοριοποίηση και δημιουργία μουσικού περιεχομένου. Η </w:t>
      </w:r>
      <w:r w:rsidRPr="00D87490">
        <w:rPr>
          <w:rFonts w:ascii="Times New Roman" w:hAnsi="Times New Roman" w:cs="Times New Roman"/>
        </w:rPr>
        <w:t>General</w:t>
      </w:r>
      <w:r w:rsidRPr="00D87490">
        <w:rPr>
          <w:rFonts w:ascii="Times New Roman" w:hAnsi="Times New Roman" w:cs="Times New Roman"/>
          <w:lang w:val="el-GR"/>
        </w:rPr>
        <w:t xml:space="preserve"> </w:t>
      </w:r>
      <w:r w:rsidRPr="00D87490">
        <w:rPr>
          <w:rFonts w:ascii="Times New Roman" w:hAnsi="Times New Roman" w:cs="Times New Roman"/>
        </w:rPr>
        <w:t>Chord</w:t>
      </w:r>
      <w:r w:rsidRPr="00D87490">
        <w:rPr>
          <w:rFonts w:ascii="Times New Roman" w:hAnsi="Times New Roman" w:cs="Times New Roman"/>
          <w:lang w:val="el-GR"/>
        </w:rPr>
        <w:t xml:space="preserve"> </w:t>
      </w:r>
      <w:r w:rsidRPr="00D87490">
        <w:rPr>
          <w:rFonts w:ascii="Times New Roman" w:hAnsi="Times New Roman" w:cs="Times New Roman"/>
        </w:rPr>
        <w:t>Type</w:t>
      </w:r>
      <w:r w:rsidRPr="00D87490">
        <w:rPr>
          <w:rFonts w:ascii="Times New Roman" w:hAnsi="Times New Roman" w:cs="Times New Roman"/>
          <w:lang w:val="el-GR"/>
        </w:rPr>
        <w:t xml:space="preserve"> (</w:t>
      </w:r>
      <w:r w:rsidRPr="00D87490">
        <w:rPr>
          <w:rFonts w:ascii="Times New Roman" w:hAnsi="Times New Roman" w:cs="Times New Roman"/>
        </w:rPr>
        <w:t>GCT</w:t>
      </w:r>
      <w:r w:rsidRPr="00D87490">
        <w:rPr>
          <w:rFonts w:ascii="Times New Roman" w:hAnsi="Times New Roman" w:cs="Times New Roman"/>
          <w:lang w:val="el-GR"/>
        </w:rPr>
        <w:t xml:space="preserve">) αναπαράσταση συνιστά μια σύγχρονη πρόταση που επιδιώκει να υπερβεί τις περιορισμένες εφαρμογές των παραδοσιακών μεθόδων. Η παρούσα ενότητα επιχειρεί να συγκρίνει τη </w:t>
      </w:r>
      <w:r w:rsidRPr="00D87490">
        <w:rPr>
          <w:rFonts w:ascii="Times New Roman" w:hAnsi="Times New Roman" w:cs="Times New Roman"/>
        </w:rPr>
        <w:t>GCT</w:t>
      </w:r>
      <w:r w:rsidRPr="00D87490">
        <w:rPr>
          <w:rFonts w:ascii="Times New Roman" w:hAnsi="Times New Roman" w:cs="Times New Roman"/>
          <w:lang w:val="el-GR"/>
        </w:rPr>
        <w:t xml:space="preserve"> με τρεις βασικές αναπαραστάσεις: τη </w:t>
      </w:r>
      <w:r w:rsidRPr="00D87490">
        <w:rPr>
          <w:rFonts w:ascii="Times New Roman" w:hAnsi="Times New Roman" w:cs="Times New Roman"/>
        </w:rPr>
        <w:t>Roman</w:t>
      </w:r>
      <w:r w:rsidRPr="00D87490">
        <w:rPr>
          <w:rFonts w:ascii="Times New Roman" w:hAnsi="Times New Roman" w:cs="Times New Roman"/>
          <w:lang w:val="el-GR"/>
        </w:rPr>
        <w:t xml:space="preserve"> </w:t>
      </w:r>
      <w:r w:rsidRPr="00D87490">
        <w:rPr>
          <w:rFonts w:ascii="Times New Roman" w:hAnsi="Times New Roman" w:cs="Times New Roman"/>
        </w:rPr>
        <w:t>Numeral</w:t>
      </w:r>
      <w:r w:rsidRPr="00D87490">
        <w:rPr>
          <w:rFonts w:ascii="Times New Roman" w:hAnsi="Times New Roman" w:cs="Times New Roman"/>
          <w:lang w:val="el-GR"/>
        </w:rPr>
        <w:t xml:space="preserve"> </w:t>
      </w:r>
      <w:r w:rsidRPr="00D87490">
        <w:rPr>
          <w:rFonts w:ascii="Times New Roman" w:hAnsi="Times New Roman" w:cs="Times New Roman"/>
        </w:rPr>
        <w:t>Analysis</w:t>
      </w:r>
      <w:r w:rsidRPr="00D87490">
        <w:rPr>
          <w:rFonts w:ascii="Times New Roman" w:hAnsi="Times New Roman" w:cs="Times New Roman"/>
          <w:lang w:val="el-GR"/>
        </w:rPr>
        <w:t xml:space="preserve">, τα </w:t>
      </w:r>
      <w:r w:rsidRPr="00D87490">
        <w:rPr>
          <w:rFonts w:ascii="Times New Roman" w:hAnsi="Times New Roman" w:cs="Times New Roman"/>
        </w:rPr>
        <w:t>Chord</w:t>
      </w:r>
      <w:r w:rsidRPr="00D87490">
        <w:rPr>
          <w:rFonts w:ascii="Times New Roman" w:hAnsi="Times New Roman" w:cs="Times New Roman"/>
          <w:lang w:val="el-GR"/>
        </w:rPr>
        <w:t xml:space="preserve"> </w:t>
      </w:r>
      <w:r w:rsidRPr="00D87490">
        <w:rPr>
          <w:rFonts w:ascii="Times New Roman" w:hAnsi="Times New Roman" w:cs="Times New Roman"/>
        </w:rPr>
        <w:t>Symbols</w:t>
      </w:r>
      <w:r w:rsidRPr="00D87490">
        <w:rPr>
          <w:rFonts w:ascii="Times New Roman" w:hAnsi="Times New Roman" w:cs="Times New Roman"/>
          <w:lang w:val="el-GR"/>
        </w:rPr>
        <w:t xml:space="preserve"> (</w:t>
      </w:r>
      <w:r w:rsidRPr="00D87490">
        <w:rPr>
          <w:rFonts w:ascii="Times New Roman" w:hAnsi="Times New Roman" w:cs="Times New Roman"/>
        </w:rPr>
        <w:t>lead</w:t>
      </w:r>
      <w:r w:rsidRPr="00D87490">
        <w:rPr>
          <w:rFonts w:ascii="Times New Roman" w:hAnsi="Times New Roman" w:cs="Times New Roman"/>
          <w:lang w:val="el-GR"/>
        </w:rPr>
        <w:t xml:space="preserve"> </w:t>
      </w:r>
      <w:r w:rsidRPr="00D87490">
        <w:rPr>
          <w:rFonts w:ascii="Times New Roman" w:hAnsi="Times New Roman" w:cs="Times New Roman"/>
        </w:rPr>
        <w:t>sheet</w:t>
      </w:r>
      <w:r w:rsidRPr="00D87490">
        <w:rPr>
          <w:rFonts w:ascii="Times New Roman" w:hAnsi="Times New Roman" w:cs="Times New Roman"/>
          <w:lang w:val="el-GR"/>
        </w:rPr>
        <w:t xml:space="preserve"> </w:t>
      </w:r>
      <w:r w:rsidRPr="00D87490">
        <w:rPr>
          <w:rFonts w:ascii="Times New Roman" w:hAnsi="Times New Roman" w:cs="Times New Roman"/>
        </w:rPr>
        <w:t>notation</w:t>
      </w:r>
      <w:r w:rsidRPr="00D87490">
        <w:rPr>
          <w:rFonts w:ascii="Times New Roman" w:hAnsi="Times New Roman" w:cs="Times New Roman"/>
          <w:lang w:val="el-GR"/>
        </w:rPr>
        <w:t xml:space="preserve">) και τα </w:t>
      </w:r>
      <w:r w:rsidRPr="00D87490">
        <w:rPr>
          <w:rFonts w:ascii="Times New Roman" w:hAnsi="Times New Roman" w:cs="Times New Roman"/>
        </w:rPr>
        <w:t>Tonal</w:t>
      </w:r>
      <w:r w:rsidRPr="00D87490">
        <w:rPr>
          <w:rFonts w:ascii="Times New Roman" w:hAnsi="Times New Roman" w:cs="Times New Roman"/>
          <w:lang w:val="el-GR"/>
        </w:rPr>
        <w:t xml:space="preserve"> </w:t>
      </w:r>
      <w:r w:rsidRPr="00D87490">
        <w:rPr>
          <w:rFonts w:ascii="Times New Roman" w:hAnsi="Times New Roman" w:cs="Times New Roman"/>
        </w:rPr>
        <w:t>Pitch</w:t>
      </w:r>
      <w:r w:rsidRPr="00D87490">
        <w:rPr>
          <w:rFonts w:ascii="Times New Roman" w:hAnsi="Times New Roman" w:cs="Times New Roman"/>
          <w:lang w:val="el-GR"/>
        </w:rPr>
        <w:t xml:space="preserve"> </w:t>
      </w:r>
      <w:r w:rsidRPr="00D87490">
        <w:rPr>
          <w:rFonts w:ascii="Times New Roman" w:hAnsi="Times New Roman" w:cs="Times New Roman"/>
        </w:rPr>
        <w:t>Space</w:t>
      </w:r>
      <w:r w:rsidRPr="00D87490">
        <w:rPr>
          <w:rFonts w:ascii="Times New Roman" w:hAnsi="Times New Roman" w:cs="Times New Roman"/>
          <w:lang w:val="el-GR"/>
        </w:rPr>
        <w:t>/</w:t>
      </w:r>
      <w:r w:rsidRPr="00D87490">
        <w:rPr>
          <w:rFonts w:ascii="Times New Roman" w:hAnsi="Times New Roman" w:cs="Times New Roman"/>
        </w:rPr>
        <w:t>Neo</w:t>
      </w:r>
      <w:r w:rsidRPr="00D87490">
        <w:rPr>
          <w:rFonts w:ascii="Times New Roman" w:hAnsi="Times New Roman" w:cs="Times New Roman"/>
          <w:lang w:val="el-GR"/>
        </w:rPr>
        <w:t>-</w:t>
      </w:r>
      <w:r w:rsidRPr="00D87490">
        <w:rPr>
          <w:rFonts w:ascii="Times New Roman" w:hAnsi="Times New Roman" w:cs="Times New Roman"/>
        </w:rPr>
        <w:t>Riemannian</w:t>
      </w:r>
      <w:r w:rsidRPr="00D87490">
        <w:rPr>
          <w:rFonts w:ascii="Times New Roman" w:hAnsi="Times New Roman" w:cs="Times New Roman"/>
          <w:lang w:val="el-GR"/>
        </w:rPr>
        <w:t xml:space="preserve"> μοντέλα.</w:t>
      </w:r>
    </w:p>
    <w:p w14:paraId="44ED3908" w14:textId="76802F2D" w:rsidR="00D87490" w:rsidRPr="00D87490" w:rsidRDefault="00D87490" w:rsidP="00D87490">
      <w:pPr>
        <w:spacing w:line="360" w:lineRule="auto"/>
        <w:jc w:val="both"/>
        <w:rPr>
          <w:rFonts w:ascii="Times New Roman" w:hAnsi="Times New Roman" w:cs="Times New Roman"/>
          <w:lang w:val="el-GR"/>
        </w:rPr>
      </w:pPr>
      <w:r w:rsidRPr="00D87490">
        <w:rPr>
          <w:rFonts w:ascii="Times New Roman" w:hAnsi="Times New Roman" w:cs="Times New Roman"/>
          <w:lang w:val="el-GR"/>
        </w:rPr>
        <w:t xml:space="preserve">Η </w:t>
      </w:r>
      <w:r w:rsidRPr="00D87490">
        <w:rPr>
          <w:rFonts w:ascii="Times New Roman" w:hAnsi="Times New Roman" w:cs="Times New Roman"/>
        </w:rPr>
        <w:t>Roman</w:t>
      </w:r>
      <w:r w:rsidRPr="00D87490">
        <w:rPr>
          <w:rFonts w:ascii="Times New Roman" w:hAnsi="Times New Roman" w:cs="Times New Roman"/>
          <w:lang w:val="el-GR"/>
        </w:rPr>
        <w:t xml:space="preserve"> </w:t>
      </w:r>
      <w:r w:rsidRPr="00D87490">
        <w:rPr>
          <w:rFonts w:ascii="Times New Roman" w:hAnsi="Times New Roman" w:cs="Times New Roman"/>
        </w:rPr>
        <w:t>Numeral</w:t>
      </w:r>
      <w:r w:rsidRPr="00D87490">
        <w:rPr>
          <w:rFonts w:ascii="Times New Roman" w:hAnsi="Times New Roman" w:cs="Times New Roman"/>
          <w:lang w:val="el-GR"/>
        </w:rPr>
        <w:t xml:space="preserve"> </w:t>
      </w:r>
      <w:r w:rsidRPr="00D87490">
        <w:rPr>
          <w:rFonts w:ascii="Times New Roman" w:hAnsi="Times New Roman" w:cs="Times New Roman"/>
        </w:rPr>
        <w:t>Analysis</w:t>
      </w:r>
      <w:r w:rsidRPr="00D87490">
        <w:rPr>
          <w:rFonts w:ascii="Times New Roman" w:hAnsi="Times New Roman" w:cs="Times New Roman"/>
          <w:lang w:val="el-GR"/>
        </w:rPr>
        <w:t xml:space="preserve"> (</w:t>
      </w:r>
      <w:r w:rsidRPr="00D87490">
        <w:rPr>
          <w:rFonts w:ascii="Times New Roman" w:hAnsi="Times New Roman" w:cs="Times New Roman"/>
        </w:rPr>
        <w:t>RNA</w:t>
      </w:r>
      <w:r w:rsidRPr="00D87490">
        <w:rPr>
          <w:rFonts w:ascii="Times New Roman" w:hAnsi="Times New Roman" w:cs="Times New Roman"/>
          <w:lang w:val="el-GR"/>
        </w:rPr>
        <w:t>) αποτελεί τον πιο διαδεδομένο τρόπο αναπαράστασης αρμονίας στη θεωρία της δυτικής τονικής μουσικής. Κάθε συγχορδία χαρακτηρίζεται από τη βαθμίδα της ως προς την τονικότητα (</w:t>
      </w:r>
      <w:r w:rsidRPr="00D87490">
        <w:rPr>
          <w:rFonts w:ascii="Times New Roman" w:hAnsi="Times New Roman" w:cs="Times New Roman"/>
        </w:rPr>
        <w:t>I</w:t>
      </w:r>
      <w:r w:rsidRPr="00D87490">
        <w:rPr>
          <w:rFonts w:ascii="Times New Roman" w:hAnsi="Times New Roman" w:cs="Times New Roman"/>
          <w:lang w:val="el-GR"/>
        </w:rPr>
        <w:t xml:space="preserve">, </w:t>
      </w:r>
      <w:r w:rsidRPr="00D87490">
        <w:rPr>
          <w:rFonts w:ascii="Times New Roman" w:hAnsi="Times New Roman" w:cs="Times New Roman"/>
        </w:rPr>
        <w:t>ii</w:t>
      </w:r>
      <w:r w:rsidRPr="00D87490">
        <w:rPr>
          <w:rFonts w:ascii="Times New Roman" w:hAnsi="Times New Roman" w:cs="Times New Roman"/>
          <w:lang w:val="el-GR"/>
        </w:rPr>
        <w:t xml:space="preserve">, </w:t>
      </w:r>
      <w:r w:rsidRPr="00D87490">
        <w:rPr>
          <w:rFonts w:ascii="Times New Roman" w:hAnsi="Times New Roman" w:cs="Times New Roman"/>
        </w:rPr>
        <w:t>V</w:t>
      </w:r>
      <w:r w:rsidRPr="00D87490">
        <w:rPr>
          <w:rFonts w:ascii="Times New Roman" w:hAnsi="Times New Roman" w:cs="Times New Roman"/>
          <w:lang w:val="el-GR"/>
        </w:rPr>
        <w:t>, κ.λπ.), το ποιόν της (</w:t>
      </w:r>
      <w:r w:rsidRPr="00D87490">
        <w:rPr>
          <w:rFonts w:ascii="Times New Roman" w:hAnsi="Times New Roman" w:cs="Times New Roman"/>
        </w:rPr>
        <w:t>major</w:t>
      </w:r>
      <w:r w:rsidRPr="00D87490">
        <w:rPr>
          <w:rFonts w:ascii="Times New Roman" w:hAnsi="Times New Roman" w:cs="Times New Roman"/>
          <w:lang w:val="el-GR"/>
        </w:rPr>
        <w:t xml:space="preserve">, </w:t>
      </w:r>
      <w:r w:rsidRPr="00D87490">
        <w:rPr>
          <w:rFonts w:ascii="Times New Roman" w:hAnsi="Times New Roman" w:cs="Times New Roman"/>
        </w:rPr>
        <w:t>minor</w:t>
      </w:r>
      <w:r w:rsidRPr="00D87490">
        <w:rPr>
          <w:rFonts w:ascii="Times New Roman" w:hAnsi="Times New Roman" w:cs="Times New Roman"/>
          <w:lang w:val="el-GR"/>
        </w:rPr>
        <w:t xml:space="preserve">, </w:t>
      </w:r>
      <w:r w:rsidRPr="00D87490">
        <w:rPr>
          <w:rFonts w:ascii="Times New Roman" w:hAnsi="Times New Roman" w:cs="Times New Roman"/>
        </w:rPr>
        <w:t>diminished</w:t>
      </w:r>
      <w:r w:rsidRPr="00D87490">
        <w:rPr>
          <w:rFonts w:ascii="Times New Roman" w:hAnsi="Times New Roman" w:cs="Times New Roman"/>
          <w:lang w:val="el-GR"/>
        </w:rPr>
        <w:t xml:space="preserve">), </w:t>
      </w:r>
      <w:r w:rsidRPr="00D87490">
        <w:rPr>
          <w:rFonts w:ascii="Times New Roman" w:hAnsi="Times New Roman" w:cs="Times New Roman"/>
          <w:lang w:val="el-GR"/>
        </w:rPr>
        <w:lastRenderedPageBreak/>
        <w:t xml:space="preserve">καθώς και τις αναστροφές της (π.χ. </w:t>
      </w:r>
      <w:r w:rsidRPr="00D87490">
        <w:rPr>
          <w:rFonts w:ascii="Times New Roman" w:hAnsi="Times New Roman" w:cs="Times New Roman"/>
        </w:rPr>
        <w:t>V</w:t>
      </w:r>
      <w:r w:rsidRPr="00D87490">
        <w:rPr>
          <w:rFonts w:ascii="Times New Roman" w:hAnsi="Times New Roman" w:cs="Times New Roman"/>
          <w:lang w:val="el-GR"/>
        </w:rPr>
        <w:t xml:space="preserve">⁶₄). Η </w:t>
      </w:r>
      <w:r w:rsidRPr="00D87490">
        <w:rPr>
          <w:rFonts w:ascii="Times New Roman" w:hAnsi="Times New Roman" w:cs="Times New Roman"/>
        </w:rPr>
        <w:t>RNA</w:t>
      </w:r>
      <w:r w:rsidRPr="00D87490">
        <w:rPr>
          <w:rFonts w:ascii="Times New Roman" w:hAnsi="Times New Roman" w:cs="Times New Roman"/>
          <w:lang w:val="el-GR"/>
        </w:rPr>
        <w:t xml:space="preserve"> είναι ιδιαιτέρως πλούσια ως προς τη θεωρητική πληροφορία που παρέχει, καθώς ενσωματώνει λειτουργικά συμφραζόμενα, τονικές ιεραρχίες και φωνητική θέση (</w:t>
      </w:r>
      <w:r w:rsidR="00D764AE" w:rsidRPr="007476AC">
        <w:rPr>
          <w:rFonts w:ascii="Times New Roman" w:hAnsi="Times New Roman" w:cs="Times New Roman"/>
        </w:rPr>
        <w:t>Schachter</w:t>
      </w:r>
      <w:r w:rsidR="00D764AE" w:rsidRPr="007476AC">
        <w:rPr>
          <w:rFonts w:ascii="Times New Roman" w:hAnsi="Times New Roman" w:cs="Times New Roman"/>
          <w:lang w:val="el-GR"/>
        </w:rPr>
        <w:t xml:space="preserve"> &amp; </w:t>
      </w:r>
      <w:r w:rsidR="00D764AE" w:rsidRPr="007476AC">
        <w:rPr>
          <w:rFonts w:ascii="Times New Roman" w:hAnsi="Times New Roman" w:cs="Times New Roman"/>
        </w:rPr>
        <w:t>Aldwell</w:t>
      </w:r>
      <w:r w:rsidR="00D764AE" w:rsidRPr="007476AC">
        <w:rPr>
          <w:rFonts w:ascii="Times New Roman" w:hAnsi="Times New Roman" w:cs="Times New Roman"/>
          <w:lang w:val="el-GR"/>
        </w:rPr>
        <w:t>, 2011</w:t>
      </w:r>
      <w:r w:rsidRPr="00D87490">
        <w:rPr>
          <w:rFonts w:ascii="Times New Roman" w:hAnsi="Times New Roman" w:cs="Times New Roman"/>
          <w:lang w:val="el-GR"/>
        </w:rPr>
        <w:t>).</w:t>
      </w:r>
    </w:p>
    <w:p w14:paraId="5BB1BBF9" w14:textId="67292C7A" w:rsidR="00D87490" w:rsidRPr="00D87490" w:rsidRDefault="00D87490" w:rsidP="00D87490">
      <w:pPr>
        <w:spacing w:line="360" w:lineRule="auto"/>
        <w:jc w:val="both"/>
        <w:rPr>
          <w:rFonts w:ascii="Times New Roman" w:hAnsi="Times New Roman" w:cs="Times New Roman"/>
          <w:lang w:val="el-GR"/>
        </w:rPr>
      </w:pPr>
      <w:r w:rsidRPr="00D87490">
        <w:rPr>
          <w:rFonts w:ascii="Times New Roman" w:hAnsi="Times New Roman" w:cs="Times New Roman"/>
          <w:lang w:val="el-GR"/>
        </w:rPr>
        <w:t xml:space="preserve">Ωστόσο, η χρήση της </w:t>
      </w:r>
      <w:r w:rsidRPr="00D87490">
        <w:rPr>
          <w:rFonts w:ascii="Times New Roman" w:hAnsi="Times New Roman" w:cs="Times New Roman"/>
        </w:rPr>
        <w:t>RNA</w:t>
      </w:r>
      <w:r w:rsidRPr="00D87490">
        <w:rPr>
          <w:rFonts w:ascii="Times New Roman" w:hAnsi="Times New Roman" w:cs="Times New Roman"/>
          <w:lang w:val="el-GR"/>
        </w:rPr>
        <w:t xml:space="preserve"> σε υπολογιστικά συστήματα παρουσιάζει σημαντικές προκλήσεις. Απαιτεί την εκ των προτέρων γνώση του τονικού κέντρου, καθώς και χειροκίνητη ανάλυση, εφόσον η μετατροπή </w:t>
      </w:r>
      <w:r w:rsidRPr="00D87490">
        <w:rPr>
          <w:rFonts w:ascii="Times New Roman" w:hAnsi="Times New Roman" w:cs="Times New Roman"/>
        </w:rPr>
        <w:t>pitch</w:t>
      </w:r>
      <w:r w:rsidRPr="00D87490">
        <w:rPr>
          <w:rFonts w:ascii="Times New Roman" w:hAnsi="Times New Roman" w:cs="Times New Roman"/>
          <w:lang w:val="el-GR"/>
        </w:rPr>
        <w:t xml:space="preserve"> </w:t>
      </w:r>
      <w:r w:rsidRPr="00D87490">
        <w:rPr>
          <w:rFonts w:ascii="Times New Roman" w:hAnsi="Times New Roman" w:cs="Times New Roman"/>
        </w:rPr>
        <w:t>data</w:t>
      </w:r>
      <w:r w:rsidRPr="00D87490">
        <w:rPr>
          <w:rFonts w:ascii="Times New Roman" w:hAnsi="Times New Roman" w:cs="Times New Roman"/>
          <w:lang w:val="el-GR"/>
        </w:rPr>
        <w:t xml:space="preserve"> σε </w:t>
      </w:r>
      <w:r w:rsidRPr="00D87490">
        <w:rPr>
          <w:rFonts w:ascii="Times New Roman" w:hAnsi="Times New Roman" w:cs="Times New Roman"/>
        </w:rPr>
        <w:t>RNA</w:t>
      </w:r>
      <w:r w:rsidRPr="00D87490">
        <w:rPr>
          <w:rFonts w:ascii="Times New Roman" w:hAnsi="Times New Roman" w:cs="Times New Roman"/>
          <w:lang w:val="el-GR"/>
        </w:rPr>
        <w:t xml:space="preserve"> συμβολισμό δεν είναι αυτόματη και εμπεριέχει υψηλό επίπεδο μουσικής κρίσης (</w:t>
      </w:r>
      <w:r w:rsidRPr="00D87490">
        <w:rPr>
          <w:rFonts w:ascii="Times New Roman" w:hAnsi="Times New Roman" w:cs="Times New Roman"/>
        </w:rPr>
        <w:t>Temperley</w:t>
      </w:r>
      <w:r w:rsidRPr="00D87490">
        <w:rPr>
          <w:rFonts w:ascii="Times New Roman" w:hAnsi="Times New Roman" w:cs="Times New Roman"/>
          <w:lang w:val="el-GR"/>
        </w:rPr>
        <w:t xml:space="preserve"> &amp; </w:t>
      </w:r>
      <w:r w:rsidRPr="00D87490">
        <w:rPr>
          <w:rFonts w:ascii="Times New Roman" w:hAnsi="Times New Roman" w:cs="Times New Roman"/>
        </w:rPr>
        <w:t>Marvin</w:t>
      </w:r>
      <w:r w:rsidRPr="00D87490">
        <w:rPr>
          <w:rFonts w:ascii="Times New Roman" w:hAnsi="Times New Roman" w:cs="Times New Roman"/>
          <w:lang w:val="el-GR"/>
        </w:rPr>
        <w:t xml:space="preserve">, 2008). Αντίθετα, η </w:t>
      </w:r>
      <w:r w:rsidRPr="00D87490">
        <w:rPr>
          <w:rFonts w:ascii="Times New Roman" w:hAnsi="Times New Roman" w:cs="Times New Roman"/>
        </w:rPr>
        <w:t>GCT</w:t>
      </w:r>
      <w:r w:rsidRPr="00D87490">
        <w:rPr>
          <w:rFonts w:ascii="Times New Roman" w:hAnsi="Times New Roman" w:cs="Times New Roman"/>
          <w:lang w:val="el-GR"/>
        </w:rPr>
        <w:t xml:space="preserve"> βασίζεται αποκλειστικά στα </w:t>
      </w:r>
      <w:r w:rsidRPr="00D87490">
        <w:rPr>
          <w:rFonts w:ascii="Times New Roman" w:hAnsi="Times New Roman" w:cs="Times New Roman"/>
        </w:rPr>
        <w:t>pitch</w:t>
      </w:r>
      <w:r w:rsidRPr="00D87490">
        <w:rPr>
          <w:rFonts w:ascii="Times New Roman" w:hAnsi="Times New Roman" w:cs="Times New Roman"/>
          <w:lang w:val="el-GR"/>
        </w:rPr>
        <w:t xml:space="preserve"> </w:t>
      </w:r>
      <w:r w:rsidRPr="00D87490">
        <w:rPr>
          <w:rFonts w:ascii="Times New Roman" w:hAnsi="Times New Roman" w:cs="Times New Roman"/>
        </w:rPr>
        <w:t>classes</w:t>
      </w:r>
      <w:r w:rsidRPr="00D87490">
        <w:rPr>
          <w:rFonts w:ascii="Times New Roman" w:hAnsi="Times New Roman" w:cs="Times New Roman"/>
          <w:lang w:val="el-GR"/>
        </w:rPr>
        <w:t xml:space="preserve">, δεν προϋποθέτει γνώση τονικότητας και μπορεί να εξάγεται απευθείας από </w:t>
      </w:r>
      <w:r w:rsidRPr="00D87490">
        <w:rPr>
          <w:rFonts w:ascii="Times New Roman" w:hAnsi="Times New Roman" w:cs="Times New Roman"/>
        </w:rPr>
        <w:t>pitch</w:t>
      </w:r>
      <w:r w:rsidRPr="00D87490">
        <w:rPr>
          <w:rFonts w:ascii="Times New Roman" w:hAnsi="Times New Roman" w:cs="Times New Roman"/>
          <w:lang w:val="el-GR"/>
        </w:rPr>
        <w:t xml:space="preserve"> </w:t>
      </w:r>
      <w:r w:rsidRPr="00D87490">
        <w:rPr>
          <w:rFonts w:ascii="Times New Roman" w:hAnsi="Times New Roman" w:cs="Times New Roman"/>
        </w:rPr>
        <w:t>data</w:t>
      </w:r>
      <w:r w:rsidRPr="00D87490">
        <w:rPr>
          <w:rFonts w:ascii="Times New Roman" w:hAnsi="Times New Roman" w:cs="Times New Roman"/>
          <w:lang w:val="el-GR"/>
        </w:rPr>
        <w:t xml:space="preserve"> με υπολογιστικά μέσα (</w:t>
      </w:r>
      <w:r w:rsidRPr="00D87490">
        <w:rPr>
          <w:rFonts w:ascii="Times New Roman" w:hAnsi="Times New Roman" w:cs="Times New Roman"/>
        </w:rPr>
        <w:t>Cambouropoulos</w:t>
      </w:r>
      <w:r w:rsidRPr="00D87490">
        <w:rPr>
          <w:rFonts w:ascii="Times New Roman" w:hAnsi="Times New Roman" w:cs="Times New Roman"/>
          <w:lang w:val="el-GR"/>
        </w:rPr>
        <w:t xml:space="preserve"> </w:t>
      </w:r>
      <w:r w:rsidRPr="00D87490">
        <w:rPr>
          <w:rFonts w:ascii="Times New Roman" w:hAnsi="Times New Roman" w:cs="Times New Roman"/>
        </w:rPr>
        <w:t>et</w:t>
      </w:r>
      <w:r w:rsidRPr="00D87490">
        <w:rPr>
          <w:rFonts w:ascii="Times New Roman" w:hAnsi="Times New Roman" w:cs="Times New Roman"/>
          <w:lang w:val="el-GR"/>
        </w:rPr>
        <w:t xml:space="preserve"> </w:t>
      </w:r>
      <w:r w:rsidRPr="00D87490">
        <w:rPr>
          <w:rFonts w:ascii="Times New Roman" w:hAnsi="Times New Roman" w:cs="Times New Roman"/>
        </w:rPr>
        <w:t>al</w:t>
      </w:r>
      <w:r w:rsidRPr="00D87490">
        <w:rPr>
          <w:rFonts w:ascii="Times New Roman" w:hAnsi="Times New Roman" w:cs="Times New Roman"/>
          <w:lang w:val="el-GR"/>
        </w:rPr>
        <w:t>., 201</w:t>
      </w:r>
      <w:r w:rsidR="00CE291C" w:rsidRPr="007476AC">
        <w:rPr>
          <w:rFonts w:ascii="Times New Roman" w:hAnsi="Times New Roman" w:cs="Times New Roman"/>
          <w:lang w:val="el-GR"/>
        </w:rPr>
        <w:t>5</w:t>
      </w:r>
      <w:r w:rsidRPr="00D87490">
        <w:rPr>
          <w:rFonts w:ascii="Times New Roman" w:hAnsi="Times New Roman" w:cs="Times New Roman"/>
          <w:lang w:val="el-GR"/>
        </w:rPr>
        <w:t>). Παρότι στερείται λειτουργικής πληροφορίας, αυτή μπορεί να προκύψει αργότερα, στατιστικά ή συμφραζομενικά</w:t>
      </w:r>
      <w:r w:rsidR="00D24CF7">
        <w:rPr>
          <w:rFonts w:ascii="Times New Roman" w:hAnsi="Times New Roman" w:cs="Times New Roman"/>
          <w:lang w:val="el-GR"/>
        </w:rPr>
        <w:t>.</w:t>
      </w:r>
    </w:p>
    <w:p w14:paraId="267C1CB8" w14:textId="77777777" w:rsidR="00D87490" w:rsidRPr="00D87490" w:rsidRDefault="00D87490" w:rsidP="00D87490">
      <w:pPr>
        <w:spacing w:line="360" w:lineRule="auto"/>
        <w:jc w:val="both"/>
        <w:rPr>
          <w:rFonts w:ascii="Times New Roman" w:hAnsi="Times New Roman" w:cs="Times New Roman"/>
          <w:lang w:val="el-GR"/>
        </w:rPr>
      </w:pPr>
      <w:r w:rsidRPr="00D87490">
        <w:rPr>
          <w:rFonts w:ascii="Times New Roman" w:hAnsi="Times New Roman" w:cs="Times New Roman"/>
          <w:lang w:val="el-GR"/>
        </w:rPr>
        <w:t xml:space="preserve">Η συμβολική ονοματολογία συγχορδιών σε </w:t>
      </w:r>
      <w:r w:rsidRPr="00D87490">
        <w:rPr>
          <w:rFonts w:ascii="Times New Roman" w:hAnsi="Times New Roman" w:cs="Times New Roman"/>
        </w:rPr>
        <w:t>jazz</w:t>
      </w:r>
      <w:r w:rsidRPr="00D87490">
        <w:rPr>
          <w:rFonts w:ascii="Times New Roman" w:hAnsi="Times New Roman" w:cs="Times New Roman"/>
          <w:lang w:val="el-GR"/>
        </w:rPr>
        <w:t>/</w:t>
      </w:r>
      <w:r w:rsidRPr="00D87490">
        <w:rPr>
          <w:rFonts w:ascii="Times New Roman" w:hAnsi="Times New Roman" w:cs="Times New Roman"/>
        </w:rPr>
        <w:t>pop</w:t>
      </w:r>
      <w:r w:rsidRPr="00D87490">
        <w:rPr>
          <w:rFonts w:ascii="Times New Roman" w:hAnsi="Times New Roman" w:cs="Times New Roman"/>
          <w:lang w:val="el-GR"/>
        </w:rPr>
        <w:t xml:space="preserve"> μουσική – γνωστή και ως </w:t>
      </w:r>
      <w:r w:rsidRPr="00D87490">
        <w:rPr>
          <w:rFonts w:ascii="Times New Roman" w:hAnsi="Times New Roman" w:cs="Times New Roman"/>
        </w:rPr>
        <w:t>lead</w:t>
      </w:r>
      <w:r w:rsidRPr="00D87490">
        <w:rPr>
          <w:rFonts w:ascii="Times New Roman" w:hAnsi="Times New Roman" w:cs="Times New Roman"/>
          <w:lang w:val="el-GR"/>
        </w:rPr>
        <w:t xml:space="preserve"> </w:t>
      </w:r>
      <w:r w:rsidRPr="00D87490">
        <w:rPr>
          <w:rFonts w:ascii="Times New Roman" w:hAnsi="Times New Roman" w:cs="Times New Roman"/>
        </w:rPr>
        <w:t>sheet</w:t>
      </w:r>
      <w:r w:rsidRPr="00D87490">
        <w:rPr>
          <w:rFonts w:ascii="Times New Roman" w:hAnsi="Times New Roman" w:cs="Times New Roman"/>
          <w:lang w:val="el-GR"/>
        </w:rPr>
        <w:t xml:space="preserve"> </w:t>
      </w:r>
      <w:r w:rsidRPr="00D87490">
        <w:rPr>
          <w:rFonts w:ascii="Times New Roman" w:hAnsi="Times New Roman" w:cs="Times New Roman"/>
        </w:rPr>
        <w:t>notation</w:t>
      </w:r>
      <w:r w:rsidRPr="00D87490">
        <w:rPr>
          <w:rFonts w:ascii="Times New Roman" w:hAnsi="Times New Roman" w:cs="Times New Roman"/>
          <w:lang w:val="el-GR"/>
        </w:rPr>
        <w:t xml:space="preserve"> – περιλαμβάνει ετικέτες όπως </w:t>
      </w:r>
      <w:proofErr w:type="spellStart"/>
      <w:r w:rsidRPr="00D87490">
        <w:rPr>
          <w:rFonts w:ascii="Times New Roman" w:hAnsi="Times New Roman" w:cs="Times New Roman"/>
        </w:rPr>
        <w:t>Cmaj</w:t>
      </w:r>
      <w:proofErr w:type="spellEnd"/>
      <w:r w:rsidRPr="00D87490">
        <w:rPr>
          <w:rFonts w:ascii="Times New Roman" w:hAnsi="Times New Roman" w:cs="Times New Roman"/>
          <w:lang w:val="el-GR"/>
        </w:rPr>
        <w:t xml:space="preserve">7, </w:t>
      </w:r>
      <w:r w:rsidRPr="00D87490">
        <w:rPr>
          <w:rFonts w:ascii="Times New Roman" w:hAnsi="Times New Roman" w:cs="Times New Roman"/>
        </w:rPr>
        <w:t>Dm</w:t>
      </w:r>
      <w:r w:rsidRPr="00D87490">
        <w:rPr>
          <w:rFonts w:ascii="Times New Roman" w:hAnsi="Times New Roman" w:cs="Times New Roman"/>
          <w:lang w:val="el-GR"/>
        </w:rPr>
        <w:t xml:space="preserve">9, </w:t>
      </w:r>
      <w:r w:rsidRPr="00D87490">
        <w:rPr>
          <w:rFonts w:ascii="Times New Roman" w:hAnsi="Times New Roman" w:cs="Times New Roman"/>
        </w:rPr>
        <w:t>G</w:t>
      </w:r>
      <w:r w:rsidRPr="00D87490">
        <w:rPr>
          <w:rFonts w:ascii="Times New Roman" w:hAnsi="Times New Roman" w:cs="Times New Roman"/>
          <w:lang w:val="el-GR"/>
        </w:rPr>
        <w:t>7</w:t>
      </w:r>
      <w:r w:rsidRPr="00D87490">
        <w:rPr>
          <w:rFonts w:ascii="Times New Roman" w:hAnsi="Times New Roman" w:cs="Times New Roman"/>
        </w:rPr>
        <w:t>b</w:t>
      </w:r>
      <w:r w:rsidRPr="00D87490">
        <w:rPr>
          <w:rFonts w:ascii="Times New Roman" w:hAnsi="Times New Roman" w:cs="Times New Roman"/>
          <w:lang w:val="el-GR"/>
        </w:rPr>
        <w:t>9 κ.λπ., προσφέροντας υψηλό επίπεδο ακρίβειας και πρακτικής εφαρμογής στη σύγχρονη ερμηνευτική πράξη (</w:t>
      </w:r>
      <w:r w:rsidRPr="00D87490">
        <w:rPr>
          <w:rFonts w:ascii="Times New Roman" w:hAnsi="Times New Roman" w:cs="Times New Roman"/>
        </w:rPr>
        <w:t>Pardo</w:t>
      </w:r>
      <w:r w:rsidRPr="00D87490">
        <w:rPr>
          <w:rFonts w:ascii="Times New Roman" w:hAnsi="Times New Roman" w:cs="Times New Roman"/>
          <w:lang w:val="el-GR"/>
        </w:rPr>
        <w:t xml:space="preserve"> &amp; </w:t>
      </w:r>
      <w:r w:rsidRPr="00D87490">
        <w:rPr>
          <w:rFonts w:ascii="Times New Roman" w:hAnsi="Times New Roman" w:cs="Times New Roman"/>
        </w:rPr>
        <w:t>Birmingham</w:t>
      </w:r>
      <w:r w:rsidRPr="00D87490">
        <w:rPr>
          <w:rFonts w:ascii="Times New Roman" w:hAnsi="Times New Roman" w:cs="Times New Roman"/>
          <w:lang w:val="el-GR"/>
        </w:rPr>
        <w:t xml:space="preserve">, 2002). Το πλεονέκτημα αυτής της αναπαράστασης έγκειται στην πληρότητα της πληροφορίας, η οποία περιλαμβάνει </w:t>
      </w:r>
      <w:r w:rsidRPr="00D87490">
        <w:rPr>
          <w:rFonts w:ascii="Times New Roman" w:hAnsi="Times New Roman" w:cs="Times New Roman"/>
        </w:rPr>
        <w:t>root</w:t>
      </w:r>
      <w:r w:rsidRPr="00D87490">
        <w:rPr>
          <w:rFonts w:ascii="Times New Roman" w:hAnsi="Times New Roman" w:cs="Times New Roman"/>
          <w:lang w:val="el-GR"/>
        </w:rPr>
        <w:t>, ποιόν, επεκτάσεις και αλλοιώσεις.</w:t>
      </w:r>
    </w:p>
    <w:p w14:paraId="02668D39" w14:textId="77777777" w:rsidR="00D87490" w:rsidRPr="00D87490" w:rsidRDefault="00D87490" w:rsidP="00D87490">
      <w:pPr>
        <w:spacing w:line="360" w:lineRule="auto"/>
        <w:jc w:val="both"/>
        <w:rPr>
          <w:rFonts w:ascii="Times New Roman" w:hAnsi="Times New Roman" w:cs="Times New Roman"/>
          <w:lang w:val="el-GR"/>
        </w:rPr>
      </w:pPr>
      <w:r w:rsidRPr="00D87490">
        <w:rPr>
          <w:rFonts w:ascii="Times New Roman" w:hAnsi="Times New Roman" w:cs="Times New Roman"/>
          <w:lang w:val="el-GR"/>
        </w:rPr>
        <w:t xml:space="preserve">Ωστόσο, οι </w:t>
      </w:r>
      <w:r w:rsidRPr="00D87490">
        <w:rPr>
          <w:rFonts w:ascii="Times New Roman" w:hAnsi="Times New Roman" w:cs="Times New Roman"/>
        </w:rPr>
        <w:t>chord</w:t>
      </w:r>
      <w:r w:rsidRPr="00D87490">
        <w:rPr>
          <w:rFonts w:ascii="Times New Roman" w:hAnsi="Times New Roman" w:cs="Times New Roman"/>
          <w:lang w:val="el-GR"/>
        </w:rPr>
        <w:t xml:space="preserve"> </w:t>
      </w:r>
      <w:r w:rsidRPr="00D87490">
        <w:rPr>
          <w:rFonts w:ascii="Times New Roman" w:hAnsi="Times New Roman" w:cs="Times New Roman"/>
        </w:rPr>
        <w:t>symbols</w:t>
      </w:r>
      <w:r w:rsidRPr="00D87490">
        <w:rPr>
          <w:rFonts w:ascii="Times New Roman" w:hAnsi="Times New Roman" w:cs="Times New Roman"/>
          <w:lang w:val="el-GR"/>
        </w:rPr>
        <w:t xml:space="preserve"> δεν είναι απολύτως τυποποιημένοι· διαφορετικοί εκδότες ή αναλυτές μπορεί να επιλέγουν διαφορετικές ετικέτες για την ίδια συγχορδία, ενώ η χρήση </w:t>
      </w:r>
      <w:r w:rsidRPr="00D87490">
        <w:rPr>
          <w:rFonts w:ascii="Times New Roman" w:hAnsi="Times New Roman" w:cs="Times New Roman"/>
        </w:rPr>
        <w:t>shorthand</w:t>
      </w:r>
      <w:r w:rsidRPr="00D87490">
        <w:rPr>
          <w:rFonts w:ascii="Times New Roman" w:hAnsi="Times New Roman" w:cs="Times New Roman"/>
          <w:lang w:val="el-GR"/>
        </w:rPr>
        <w:t xml:space="preserve"> συμβόλων (π.χ. Δ για </w:t>
      </w:r>
      <w:r w:rsidRPr="00D87490">
        <w:rPr>
          <w:rFonts w:ascii="Times New Roman" w:hAnsi="Times New Roman" w:cs="Times New Roman"/>
        </w:rPr>
        <w:t>major</w:t>
      </w:r>
      <w:r w:rsidRPr="00D87490">
        <w:rPr>
          <w:rFonts w:ascii="Times New Roman" w:hAnsi="Times New Roman" w:cs="Times New Roman"/>
          <w:lang w:val="el-GR"/>
        </w:rPr>
        <w:t xml:space="preserve"> 7) δημιουργεί ασάφειες στην υπολογιστική επεξεργασία. Επιπλέον, η αναγνώριση </w:t>
      </w:r>
      <w:r w:rsidRPr="00D87490">
        <w:rPr>
          <w:rFonts w:ascii="Times New Roman" w:hAnsi="Times New Roman" w:cs="Times New Roman"/>
        </w:rPr>
        <w:t>chord</w:t>
      </w:r>
      <w:r w:rsidRPr="00D87490">
        <w:rPr>
          <w:rFonts w:ascii="Times New Roman" w:hAnsi="Times New Roman" w:cs="Times New Roman"/>
          <w:lang w:val="el-GR"/>
        </w:rPr>
        <w:t xml:space="preserve"> </w:t>
      </w:r>
      <w:r w:rsidRPr="00D87490">
        <w:rPr>
          <w:rFonts w:ascii="Times New Roman" w:hAnsi="Times New Roman" w:cs="Times New Roman"/>
        </w:rPr>
        <w:t>symbols</w:t>
      </w:r>
      <w:r w:rsidRPr="00D87490">
        <w:rPr>
          <w:rFonts w:ascii="Times New Roman" w:hAnsi="Times New Roman" w:cs="Times New Roman"/>
          <w:lang w:val="el-GR"/>
        </w:rPr>
        <w:t xml:space="preserve"> απαιτεί την εξαγωγή </w:t>
      </w:r>
      <w:r w:rsidRPr="00D87490">
        <w:rPr>
          <w:rFonts w:ascii="Times New Roman" w:hAnsi="Times New Roman" w:cs="Times New Roman"/>
        </w:rPr>
        <w:t>root</w:t>
      </w:r>
      <w:r w:rsidRPr="00D87490">
        <w:rPr>
          <w:rFonts w:ascii="Times New Roman" w:hAnsi="Times New Roman" w:cs="Times New Roman"/>
          <w:lang w:val="el-GR"/>
        </w:rPr>
        <w:t xml:space="preserve"> και ποιότητας, κάτι που μπορεί να προκαλέσει αστοχίες σε ελλιπή ή αρμονικά πολυσήμαντα περιβάλλοντα (</w:t>
      </w:r>
      <w:r w:rsidRPr="00D87490">
        <w:rPr>
          <w:rFonts w:ascii="Times New Roman" w:hAnsi="Times New Roman" w:cs="Times New Roman"/>
        </w:rPr>
        <w:t>Radicioni</w:t>
      </w:r>
      <w:r w:rsidRPr="00D87490">
        <w:rPr>
          <w:rFonts w:ascii="Times New Roman" w:hAnsi="Times New Roman" w:cs="Times New Roman"/>
          <w:lang w:val="el-GR"/>
        </w:rPr>
        <w:t xml:space="preserve"> &amp; </w:t>
      </w:r>
      <w:r w:rsidRPr="00D87490">
        <w:rPr>
          <w:rFonts w:ascii="Times New Roman" w:hAnsi="Times New Roman" w:cs="Times New Roman"/>
        </w:rPr>
        <w:t>Esposito</w:t>
      </w:r>
      <w:r w:rsidRPr="00D87490">
        <w:rPr>
          <w:rFonts w:ascii="Times New Roman" w:hAnsi="Times New Roman" w:cs="Times New Roman"/>
          <w:lang w:val="el-GR"/>
        </w:rPr>
        <w:t>, 2010).</w:t>
      </w:r>
    </w:p>
    <w:p w14:paraId="33447709" w14:textId="77777777" w:rsidR="00D87490" w:rsidRPr="00D87490" w:rsidRDefault="00D87490" w:rsidP="00D87490">
      <w:pPr>
        <w:spacing w:line="360" w:lineRule="auto"/>
        <w:jc w:val="both"/>
        <w:rPr>
          <w:rFonts w:ascii="Times New Roman" w:hAnsi="Times New Roman" w:cs="Times New Roman"/>
          <w:lang w:val="el-GR"/>
        </w:rPr>
      </w:pPr>
      <w:r w:rsidRPr="00D87490">
        <w:rPr>
          <w:rFonts w:ascii="Times New Roman" w:hAnsi="Times New Roman" w:cs="Times New Roman"/>
          <w:lang w:val="el-GR"/>
        </w:rPr>
        <w:t xml:space="preserve">Η </w:t>
      </w:r>
      <w:r w:rsidRPr="00D87490">
        <w:rPr>
          <w:rFonts w:ascii="Times New Roman" w:hAnsi="Times New Roman" w:cs="Times New Roman"/>
        </w:rPr>
        <w:t>GCT</w:t>
      </w:r>
      <w:r w:rsidRPr="00D87490">
        <w:rPr>
          <w:rFonts w:ascii="Times New Roman" w:hAnsi="Times New Roman" w:cs="Times New Roman"/>
          <w:lang w:val="el-GR"/>
        </w:rPr>
        <w:t xml:space="preserve"> υπερτερεί εδώ ως προς τη μοναδική και μη αμφιλεγόμενη αναπαράσταση: κάθε </w:t>
      </w:r>
      <w:r w:rsidRPr="00D87490">
        <w:rPr>
          <w:rFonts w:ascii="Times New Roman" w:hAnsi="Times New Roman" w:cs="Times New Roman"/>
        </w:rPr>
        <w:t>pitch</w:t>
      </w:r>
      <w:r w:rsidRPr="00D87490">
        <w:rPr>
          <w:rFonts w:ascii="Times New Roman" w:hAnsi="Times New Roman" w:cs="Times New Roman"/>
          <w:lang w:val="el-GR"/>
        </w:rPr>
        <w:t xml:space="preserve"> </w:t>
      </w:r>
      <w:r w:rsidRPr="00D87490">
        <w:rPr>
          <w:rFonts w:ascii="Times New Roman" w:hAnsi="Times New Roman" w:cs="Times New Roman"/>
        </w:rPr>
        <w:t>set</w:t>
      </w:r>
      <w:r w:rsidRPr="00D87490">
        <w:rPr>
          <w:rFonts w:ascii="Times New Roman" w:hAnsi="Times New Roman" w:cs="Times New Roman"/>
          <w:lang w:val="el-GR"/>
        </w:rPr>
        <w:t xml:space="preserve"> μεταφράζεται σε ένα σταθερό </w:t>
      </w:r>
      <w:r w:rsidRPr="00D87490">
        <w:rPr>
          <w:rFonts w:ascii="Times New Roman" w:hAnsi="Times New Roman" w:cs="Times New Roman"/>
        </w:rPr>
        <w:t>GCT</w:t>
      </w:r>
      <w:r w:rsidRPr="00D87490">
        <w:rPr>
          <w:rFonts w:ascii="Times New Roman" w:hAnsi="Times New Roman" w:cs="Times New Roman"/>
          <w:lang w:val="el-GR"/>
        </w:rPr>
        <w:t xml:space="preserve"> </w:t>
      </w:r>
      <w:r w:rsidRPr="00D87490">
        <w:rPr>
          <w:rFonts w:ascii="Times New Roman" w:hAnsi="Times New Roman" w:cs="Times New Roman"/>
        </w:rPr>
        <w:t>tag</w:t>
      </w:r>
      <w:r w:rsidRPr="00D87490">
        <w:rPr>
          <w:rFonts w:ascii="Times New Roman" w:hAnsi="Times New Roman" w:cs="Times New Roman"/>
          <w:lang w:val="el-GR"/>
        </w:rPr>
        <w:t xml:space="preserve">, χωρίς εξάρτηση από ερμηνευτικά πρότυπα ή </w:t>
      </w:r>
      <w:r w:rsidRPr="00D87490">
        <w:rPr>
          <w:rFonts w:ascii="Times New Roman" w:hAnsi="Times New Roman" w:cs="Times New Roman"/>
        </w:rPr>
        <w:t>shorthand</w:t>
      </w:r>
      <w:r w:rsidRPr="00D87490">
        <w:rPr>
          <w:rFonts w:ascii="Times New Roman" w:hAnsi="Times New Roman" w:cs="Times New Roman"/>
          <w:lang w:val="el-GR"/>
        </w:rPr>
        <w:t xml:space="preserve">. Ωστόσο, δεν ενσωματώνει άμεσα πληροφορίες εκτέλεσης ή συμφραζόμενης χρήσης, όπως κάνει το </w:t>
      </w:r>
      <w:r w:rsidRPr="00D87490">
        <w:rPr>
          <w:rFonts w:ascii="Times New Roman" w:hAnsi="Times New Roman" w:cs="Times New Roman"/>
        </w:rPr>
        <w:t>lead</w:t>
      </w:r>
      <w:r w:rsidRPr="00D87490">
        <w:rPr>
          <w:rFonts w:ascii="Times New Roman" w:hAnsi="Times New Roman" w:cs="Times New Roman"/>
          <w:lang w:val="el-GR"/>
        </w:rPr>
        <w:t xml:space="preserve"> </w:t>
      </w:r>
      <w:r w:rsidRPr="00D87490">
        <w:rPr>
          <w:rFonts w:ascii="Times New Roman" w:hAnsi="Times New Roman" w:cs="Times New Roman"/>
        </w:rPr>
        <w:t>sheet</w:t>
      </w:r>
      <w:r w:rsidRPr="00D87490">
        <w:rPr>
          <w:rFonts w:ascii="Times New Roman" w:hAnsi="Times New Roman" w:cs="Times New Roman"/>
          <w:lang w:val="el-GR"/>
        </w:rPr>
        <w:t>, γι’ αυτό και θεωρείται περισσότερο "αναλυτικό" παρά "πρακτικό" εργαλείο.</w:t>
      </w:r>
    </w:p>
    <w:p w14:paraId="40371F69" w14:textId="77777777" w:rsidR="00D87490" w:rsidRPr="00D87490" w:rsidRDefault="00D87490" w:rsidP="00D87490">
      <w:pPr>
        <w:spacing w:line="360" w:lineRule="auto"/>
        <w:jc w:val="both"/>
        <w:rPr>
          <w:rFonts w:ascii="Times New Roman" w:hAnsi="Times New Roman" w:cs="Times New Roman"/>
          <w:lang w:val="el-GR"/>
        </w:rPr>
      </w:pPr>
      <w:r w:rsidRPr="00D87490">
        <w:rPr>
          <w:rFonts w:ascii="Times New Roman" w:hAnsi="Times New Roman" w:cs="Times New Roman"/>
          <w:lang w:val="el-GR"/>
        </w:rPr>
        <w:t xml:space="preserve">Οι πιο προχωρημένες θεωρητικές αναπαραστάσεις, όπως το </w:t>
      </w:r>
      <w:r w:rsidRPr="00D87490">
        <w:rPr>
          <w:rFonts w:ascii="Times New Roman" w:hAnsi="Times New Roman" w:cs="Times New Roman"/>
        </w:rPr>
        <w:t>Tonal</w:t>
      </w:r>
      <w:r w:rsidRPr="00D87490">
        <w:rPr>
          <w:rFonts w:ascii="Times New Roman" w:hAnsi="Times New Roman" w:cs="Times New Roman"/>
          <w:lang w:val="el-GR"/>
        </w:rPr>
        <w:t xml:space="preserve"> </w:t>
      </w:r>
      <w:r w:rsidRPr="00D87490">
        <w:rPr>
          <w:rFonts w:ascii="Times New Roman" w:hAnsi="Times New Roman" w:cs="Times New Roman"/>
        </w:rPr>
        <w:t>Pitch</w:t>
      </w:r>
      <w:r w:rsidRPr="00D87490">
        <w:rPr>
          <w:rFonts w:ascii="Times New Roman" w:hAnsi="Times New Roman" w:cs="Times New Roman"/>
          <w:lang w:val="el-GR"/>
        </w:rPr>
        <w:t xml:space="preserve"> </w:t>
      </w:r>
      <w:r w:rsidRPr="00D87490">
        <w:rPr>
          <w:rFonts w:ascii="Times New Roman" w:hAnsi="Times New Roman" w:cs="Times New Roman"/>
        </w:rPr>
        <w:t>Space</w:t>
      </w:r>
      <w:r w:rsidRPr="00D87490">
        <w:rPr>
          <w:rFonts w:ascii="Times New Roman" w:hAnsi="Times New Roman" w:cs="Times New Roman"/>
          <w:lang w:val="el-GR"/>
        </w:rPr>
        <w:t xml:space="preserve"> (</w:t>
      </w:r>
      <w:r w:rsidRPr="00D87490">
        <w:rPr>
          <w:rFonts w:ascii="Times New Roman" w:hAnsi="Times New Roman" w:cs="Times New Roman"/>
        </w:rPr>
        <w:t>TPS</w:t>
      </w:r>
      <w:r w:rsidRPr="00D87490">
        <w:rPr>
          <w:rFonts w:ascii="Times New Roman" w:hAnsi="Times New Roman" w:cs="Times New Roman"/>
          <w:lang w:val="el-GR"/>
        </w:rPr>
        <w:t xml:space="preserve">) του </w:t>
      </w:r>
      <w:r w:rsidRPr="00D87490">
        <w:rPr>
          <w:rFonts w:ascii="Times New Roman" w:hAnsi="Times New Roman" w:cs="Times New Roman"/>
        </w:rPr>
        <w:t>Lerdahl</w:t>
      </w:r>
      <w:r w:rsidRPr="00D87490">
        <w:rPr>
          <w:rFonts w:ascii="Times New Roman" w:hAnsi="Times New Roman" w:cs="Times New Roman"/>
          <w:lang w:val="el-GR"/>
        </w:rPr>
        <w:t xml:space="preserve"> (2001) και οι </w:t>
      </w:r>
      <w:r w:rsidRPr="00D87490">
        <w:rPr>
          <w:rFonts w:ascii="Times New Roman" w:hAnsi="Times New Roman" w:cs="Times New Roman"/>
        </w:rPr>
        <w:t>Neo</w:t>
      </w:r>
      <w:r w:rsidRPr="00D87490">
        <w:rPr>
          <w:rFonts w:ascii="Times New Roman" w:hAnsi="Times New Roman" w:cs="Times New Roman"/>
          <w:lang w:val="el-GR"/>
        </w:rPr>
        <w:t>-</w:t>
      </w:r>
      <w:r w:rsidRPr="00D87490">
        <w:rPr>
          <w:rFonts w:ascii="Times New Roman" w:hAnsi="Times New Roman" w:cs="Times New Roman"/>
        </w:rPr>
        <w:t>Riemannian</w:t>
      </w:r>
      <w:r w:rsidRPr="00D87490">
        <w:rPr>
          <w:rFonts w:ascii="Times New Roman" w:hAnsi="Times New Roman" w:cs="Times New Roman"/>
          <w:lang w:val="el-GR"/>
        </w:rPr>
        <w:t xml:space="preserve"> μετασχηματισμοί (π.χ. </w:t>
      </w:r>
      <w:r w:rsidRPr="00D87490">
        <w:rPr>
          <w:rFonts w:ascii="Times New Roman" w:hAnsi="Times New Roman" w:cs="Times New Roman"/>
        </w:rPr>
        <w:t>LPR</w:t>
      </w:r>
      <w:r w:rsidRPr="00D87490">
        <w:rPr>
          <w:rFonts w:ascii="Times New Roman" w:hAnsi="Times New Roman" w:cs="Times New Roman"/>
          <w:lang w:val="el-GR"/>
        </w:rPr>
        <w:t xml:space="preserve"> </w:t>
      </w:r>
      <w:r w:rsidRPr="00D87490">
        <w:rPr>
          <w:rFonts w:ascii="Times New Roman" w:hAnsi="Times New Roman" w:cs="Times New Roman"/>
        </w:rPr>
        <w:t>operations</w:t>
      </w:r>
      <w:r w:rsidRPr="00D87490">
        <w:rPr>
          <w:rFonts w:ascii="Times New Roman" w:hAnsi="Times New Roman" w:cs="Times New Roman"/>
          <w:lang w:val="el-GR"/>
        </w:rPr>
        <w:t>), στοχεύουν στην αποτύπωση της αντίληψης της αρμονικής απόστασης και των διαδικασιών μετασχηματισμού μεταξύ συγχορδιών.</w:t>
      </w:r>
    </w:p>
    <w:p w14:paraId="1DBCD2C4" w14:textId="77777777" w:rsidR="00D87490" w:rsidRPr="00D87490" w:rsidRDefault="00D87490" w:rsidP="00D87490">
      <w:pPr>
        <w:spacing w:line="360" w:lineRule="auto"/>
        <w:jc w:val="both"/>
        <w:rPr>
          <w:rFonts w:ascii="Times New Roman" w:hAnsi="Times New Roman" w:cs="Times New Roman"/>
          <w:lang w:val="el-GR"/>
        </w:rPr>
      </w:pPr>
      <w:r w:rsidRPr="00D87490">
        <w:rPr>
          <w:rFonts w:ascii="Times New Roman" w:hAnsi="Times New Roman" w:cs="Times New Roman"/>
          <w:lang w:val="el-GR"/>
        </w:rPr>
        <w:t xml:space="preserve">Στο </w:t>
      </w:r>
      <w:r w:rsidRPr="00D87490">
        <w:rPr>
          <w:rFonts w:ascii="Times New Roman" w:hAnsi="Times New Roman" w:cs="Times New Roman"/>
        </w:rPr>
        <w:t>TPS</w:t>
      </w:r>
      <w:r w:rsidRPr="00D87490">
        <w:rPr>
          <w:rFonts w:ascii="Times New Roman" w:hAnsi="Times New Roman" w:cs="Times New Roman"/>
          <w:lang w:val="el-GR"/>
        </w:rPr>
        <w:t xml:space="preserve">, κάθε συγχορδία τοποθετείται σε ένα πολυδιάστατο χώρο βασισμένο σε παραμέτρους όπως η κοινή τονική περιοχή, η διατονικότητα και η τονική απόσταση. Η </w:t>
      </w:r>
      <w:r w:rsidRPr="00D87490">
        <w:rPr>
          <w:rFonts w:ascii="Times New Roman" w:hAnsi="Times New Roman" w:cs="Times New Roman"/>
        </w:rPr>
        <w:t>Neo</w:t>
      </w:r>
      <w:r w:rsidRPr="00D87490">
        <w:rPr>
          <w:rFonts w:ascii="Times New Roman" w:hAnsi="Times New Roman" w:cs="Times New Roman"/>
          <w:lang w:val="el-GR"/>
        </w:rPr>
        <w:t>-</w:t>
      </w:r>
      <w:r w:rsidRPr="00D87490">
        <w:rPr>
          <w:rFonts w:ascii="Times New Roman" w:hAnsi="Times New Roman" w:cs="Times New Roman"/>
        </w:rPr>
        <w:t>Riemannian</w:t>
      </w:r>
      <w:r w:rsidRPr="00D87490">
        <w:rPr>
          <w:rFonts w:ascii="Times New Roman" w:hAnsi="Times New Roman" w:cs="Times New Roman"/>
          <w:lang w:val="el-GR"/>
        </w:rPr>
        <w:t xml:space="preserve"> θεωρία, </w:t>
      </w:r>
      <w:r w:rsidRPr="00D87490">
        <w:rPr>
          <w:rFonts w:ascii="Times New Roman" w:hAnsi="Times New Roman" w:cs="Times New Roman"/>
          <w:lang w:val="el-GR"/>
        </w:rPr>
        <w:lastRenderedPageBreak/>
        <w:t>από την άλλη, αναλύει τις συγχορδιακές μεταβάσεις ως αποτέλεσμα λειτουργικών μετασχηματισμών (</w:t>
      </w:r>
      <w:r w:rsidRPr="00D87490">
        <w:rPr>
          <w:rFonts w:ascii="Times New Roman" w:hAnsi="Times New Roman" w:cs="Times New Roman"/>
        </w:rPr>
        <w:t>L</w:t>
      </w:r>
      <w:r w:rsidRPr="00D87490">
        <w:rPr>
          <w:rFonts w:ascii="Times New Roman" w:hAnsi="Times New Roman" w:cs="Times New Roman"/>
          <w:lang w:val="el-GR"/>
        </w:rPr>
        <w:t xml:space="preserve">: </w:t>
      </w:r>
      <w:proofErr w:type="spellStart"/>
      <w:r w:rsidRPr="00D87490">
        <w:rPr>
          <w:rFonts w:ascii="Times New Roman" w:hAnsi="Times New Roman" w:cs="Times New Roman"/>
        </w:rPr>
        <w:t>Leittonwechsel</w:t>
      </w:r>
      <w:proofErr w:type="spellEnd"/>
      <w:r w:rsidRPr="00D87490">
        <w:rPr>
          <w:rFonts w:ascii="Times New Roman" w:hAnsi="Times New Roman" w:cs="Times New Roman"/>
          <w:lang w:val="el-GR"/>
        </w:rPr>
        <w:t xml:space="preserve">, </w:t>
      </w:r>
      <w:r w:rsidRPr="00D87490">
        <w:rPr>
          <w:rFonts w:ascii="Times New Roman" w:hAnsi="Times New Roman" w:cs="Times New Roman"/>
        </w:rPr>
        <w:t>P</w:t>
      </w:r>
      <w:r w:rsidRPr="00D87490">
        <w:rPr>
          <w:rFonts w:ascii="Times New Roman" w:hAnsi="Times New Roman" w:cs="Times New Roman"/>
          <w:lang w:val="el-GR"/>
        </w:rPr>
        <w:t xml:space="preserve">: </w:t>
      </w:r>
      <w:r w:rsidRPr="00D87490">
        <w:rPr>
          <w:rFonts w:ascii="Times New Roman" w:hAnsi="Times New Roman" w:cs="Times New Roman"/>
        </w:rPr>
        <w:t>Parallel</w:t>
      </w:r>
      <w:r w:rsidRPr="00D87490">
        <w:rPr>
          <w:rFonts w:ascii="Times New Roman" w:hAnsi="Times New Roman" w:cs="Times New Roman"/>
          <w:lang w:val="el-GR"/>
        </w:rPr>
        <w:t xml:space="preserve">, </w:t>
      </w:r>
      <w:r w:rsidRPr="00D87490">
        <w:rPr>
          <w:rFonts w:ascii="Times New Roman" w:hAnsi="Times New Roman" w:cs="Times New Roman"/>
        </w:rPr>
        <w:t>R</w:t>
      </w:r>
      <w:r w:rsidRPr="00D87490">
        <w:rPr>
          <w:rFonts w:ascii="Times New Roman" w:hAnsi="Times New Roman" w:cs="Times New Roman"/>
          <w:lang w:val="el-GR"/>
        </w:rPr>
        <w:t xml:space="preserve">: </w:t>
      </w:r>
      <w:r w:rsidRPr="00D87490">
        <w:rPr>
          <w:rFonts w:ascii="Times New Roman" w:hAnsi="Times New Roman" w:cs="Times New Roman"/>
        </w:rPr>
        <w:t>Relative</w:t>
      </w:r>
      <w:r w:rsidRPr="00D87490">
        <w:rPr>
          <w:rFonts w:ascii="Times New Roman" w:hAnsi="Times New Roman" w:cs="Times New Roman"/>
          <w:lang w:val="el-GR"/>
        </w:rPr>
        <w:t>), ιδιαίτερα χρήσιμων σε ρομαντική και μετα-τονική μουσική (</w:t>
      </w:r>
      <w:proofErr w:type="spellStart"/>
      <w:r w:rsidRPr="00D87490">
        <w:rPr>
          <w:rFonts w:ascii="Times New Roman" w:hAnsi="Times New Roman" w:cs="Times New Roman"/>
        </w:rPr>
        <w:t>Tymoczko</w:t>
      </w:r>
      <w:proofErr w:type="spellEnd"/>
      <w:r w:rsidRPr="00D87490">
        <w:rPr>
          <w:rFonts w:ascii="Times New Roman" w:hAnsi="Times New Roman" w:cs="Times New Roman"/>
          <w:lang w:val="el-GR"/>
        </w:rPr>
        <w:t>, 2011).</w:t>
      </w:r>
    </w:p>
    <w:p w14:paraId="6FEE77F3" w14:textId="77777777" w:rsidR="00D87490" w:rsidRPr="00D87490" w:rsidRDefault="00D87490" w:rsidP="00D87490">
      <w:pPr>
        <w:spacing w:line="360" w:lineRule="auto"/>
        <w:jc w:val="both"/>
        <w:rPr>
          <w:rFonts w:ascii="Times New Roman" w:hAnsi="Times New Roman" w:cs="Times New Roman"/>
          <w:lang w:val="el-GR"/>
        </w:rPr>
      </w:pPr>
      <w:r w:rsidRPr="00D87490">
        <w:rPr>
          <w:rFonts w:ascii="Times New Roman" w:hAnsi="Times New Roman" w:cs="Times New Roman"/>
          <w:lang w:val="el-GR"/>
        </w:rPr>
        <w:t>Παρότι οι θεωρίες αυτές προσφέρουν βαθύτερη μουσικογνωστική ερμηνεία, η υπολογιστική τους υλοποίηση είναι περίπλοκη και εξαρτώμενη από προϋποθέσεις, όπως η ύπαρξη γνωστού τονικού πλαισίου και κανονικής φωνητικής διάταξης (</w:t>
      </w:r>
      <w:r w:rsidRPr="00D87490">
        <w:rPr>
          <w:rFonts w:ascii="Times New Roman" w:hAnsi="Times New Roman" w:cs="Times New Roman"/>
        </w:rPr>
        <w:t>Quinn</w:t>
      </w:r>
      <w:r w:rsidRPr="00D87490">
        <w:rPr>
          <w:rFonts w:ascii="Times New Roman" w:hAnsi="Times New Roman" w:cs="Times New Roman"/>
          <w:lang w:val="el-GR"/>
        </w:rPr>
        <w:t xml:space="preserve">, 2001). Η </w:t>
      </w:r>
      <w:r w:rsidRPr="00D87490">
        <w:rPr>
          <w:rFonts w:ascii="Times New Roman" w:hAnsi="Times New Roman" w:cs="Times New Roman"/>
        </w:rPr>
        <w:t>GCT</w:t>
      </w:r>
      <w:r w:rsidRPr="00D87490">
        <w:rPr>
          <w:rFonts w:ascii="Times New Roman" w:hAnsi="Times New Roman" w:cs="Times New Roman"/>
          <w:lang w:val="el-GR"/>
        </w:rPr>
        <w:t xml:space="preserve">, αντιθέτως, λειτουργεί πλήρως χωρίς αναφορά σε τονικότητα, επιτρέποντας την εφαρμογή της σε </w:t>
      </w:r>
      <w:r w:rsidRPr="00D87490">
        <w:rPr>
          <w:rFonts w:ascii="Times New Roman" w:hAnsi="Times New Roman" w:cs="Times New Roman"/>
        </w:rPr>
        <w:t>atonal</w:t>
      </w:r>
      <w:r w:rsidRPr="00D87490">
        <w:rPr>
          <w:rFonts w:ascii="Times New Roman" w:hAnsi="Times New Roman" w:cs="Times New Roman"/>
          <w:lang w:val="el-GR"/>
        </w:rPr>
        <w:t xml:space="preserve">, </w:t>
      </w:r>
      <w:r w:rsidRPr="00D87490">
        <w:rPr>
          <w:rFonts w:ascii="Times New Roman" w:hAnsi="Times New Roman" w:cs="Times New Roman"/>
        </w:rPr>
        <w:t>modal</w:t>
      </w:r>
      <w:r w:rsidRPr="00D87490">
        <w:rPr>
          <w:rFonts w:ascii="Times New Roman" w:hAnsi="Times New Roman" w:cs="Times New Roman"/>
          <w:lang w:val="el-GR"/>
        </w:rPr>
        <w:t xml:space="preserve"> ή παραδοσιακά ιδιώματα, όπου το </w:t>
      </w:r>
      <w:r w:rsidRPr="00D87490">
        <w:rPr>
          <w:rFonts w:ascii="Times New Roman" w:hAnsi="Times New Roman" w:cs="Times New Roman"/>
        </w:rPr>
        <w:t>TPS</w:t>
      </w:r>
      <w:r w:rsidRPr="00D87490">
        <w:rPr>
          <w:rFonts w:ascii="Times New Roman" w:hAnsi="Times New Roman" w:cs="Times New Roman"/>
          <w:lang w:val="el-GR"/>
        </w:rPr>
        <w:t xml:space="preserve"> ή οι </w:t>
      </w:r>
      <w:r w:rsidRPr="00D87490">
        <w:rPr>
          <w:rFonts w:ascii="Times New Roman" w:hAnsi="Times New Roman" w:cs="Times New Roman"/>
        </w:rPr>
        <w:t>Riemannian</w:t>
      </w:r>
      <w:r w:rsidRPr="00D87490">
        <w:rPr>
          <w:rFonts w:ascii="Times New Roman" w:hAnsi="Times New Roman" w:cs="Times New Roman"/>
          <w:lang w:val="el-GR"/>
        </w:rPr>
        <w:t xml:space="preserve"> μετασχηματισμοί δεν έχουν σταθερή σημασιολογική αξία.</w:t>
      </w:r>
    </w:p>
    <w:p w14:paraId="2A7CA1CF" w14:textId="42F5F50D" w:rsidR="00D87490" w:rsidRPr="00D87490" w:rsidRDefault="00D87490" w:rsidP="00D87490">
      <w:pPr>
        <w:spacing w:line="360" w:lineRule="auto"/>
        <w:jc w:val="both"/>
        <w:rPr>
          <w:rFonts w:ascii="Times New Roman" w:hAnsi="Times New Roman" w:cs="Times New Roman"/>
          <w:lang w:val="el-GR"/>
        </w:rPr>
      </w:pPr>
      <w:r w:rsidRPr="00D87490">
        <w:rPr>
          <w:rFonts w:ascii="Times New Roman" w:hAnsi="Times New Roman" w:cs="Times New Roman"/>
          <w:lang w:val="el-GR"/>
        </w:rPr>
        <w:t xml:space="preserve">Επιπλέον, η </w:t>
      </w:r>
      <w:r w:rsidRPr="00D87490">
        <w:rPr>
          <w:rFonts w:ascii="Times New Roman" w:hAnsi="Times New Roman" w:cs="Times New Roman"/>
        </w:rPr>
        <w:t>GCT</w:t>
      </w:r>
      <w:r w:rsidRPr="00D87490">
        <w:rPr>
          <w:rFonts w:ascii="Times New Roman" w:hAnsi="Times New Roman" w:cs="Times New Roman"/>
          <w:lang w:val="el-GR"/>
        </w:rPr>
        <w:t xml:space="preserve"> μπορεί να συνδυαστεί με μετασχηματιστικά μοντέλα, αφού τα σύνολα </w:t>
      </w:r>
      <w:r w:rsidRPr="00D87490">
        <w:rPr>
          <w:rFonts w:ascii="Times New Roman" w:hAnsi="Times New Roman" w:cs="Times New Roman"/>
        </w:rPr>
        <w:t>base</w:t>
      </w:r>
      <w:r w:rsidRPr="00D87490">
        <w:rPr>
          <w:rFonts w:ascii="Times New Roman" w:hAnsi="Times New Roman" w:cs="Times New Roman"/>
          <w:lang w:val="el-GR"/>
        </w:rPr>
        <w:t>-</w:t>
      </w:r>
      <w:r w:rsidRPr="00D87490">
        <w:rPr>
          <w:rFonts w:ascii="Times New Roman" w:hAnsi="Times New Roman" w:cs="Times New Roman"/>
        </w:rPr>
        <w:t>extension</w:t>
      </w:r>
      <w:r w:rsidRPr="00D87490">
        <w:rPr>
          <w:rFonts w:ascii="Times New Roman" w:hAnsi="Times New Roman" w:cs="Times New Roman"/>
          <w:lang w:val="el-GR"/>
        </w:rPr>
        <w:t xml:space="preserve"> παρέχουν σαφή δομή για τον υπολογισμό αρμονικών "κινήσεων", ιδιαίτερα σε εφαρμογές αυτόματης σύνθεσης ή </w:t>
      </w:r>
      <w:r w:rsidRPr="00D87490">
        <w:rPr>
          <w:rFonts w:ascii="Times New Roman" w:hAnsi="Times New Roman" w:cs="Times New Roman"/>
        </w:rPr>
        <w:t>blending</w:t>
      </w:r>
      <w:r w:rsidRPr="00D87490">
        <w:rPr>
          <w:rFonts w:ascii="Times New Roman" w:hAnsi="Times New Roman" w:cs="Times New Roman"/>
          <w:lang w:val="el-GR"/>
        </w:rPr>
        <w:t xml:space="preserve"> (</w:t>
      </w:r>
      <w:proofErr w:type="spellStart"/>
      <w:r w:rsidR="000B24AA" w:rsidRPr="007476AC">
        <w:rPr>
          <w:rFonts w:ascii="Times New Roman" w:hAnsi="Times New Roman" w:cs="Times New Roman"/>
        </w:rPr>
        <w:t>Kaliakatsos</w:t>
      </w:r>
      <w:proofErr w:type="spellEnd"/>
      <w:r w:rsidR="000B24AA" w:rsidRPr="007476AC">
        <w:rPr>
          <w:rFonts w:ascii="Times New Roman" w:hAnsi="Times New Roman" w:cs="Times New Roman"/>
          <w:lang w:val="el-GR"/>
        </w:rPr>
        <w:t>-</w:t>
      </w:r>
      <w:r w:rsidR="000B24AA" w:rsidRPr="007476AC">
        <w:rPr>
          <w:rFonts w:ascii="Times New Roman" w:hAnsi="Times New Roman" w:cs="Times New Roman"/>
        </w:rPr>
        <w:t>Papakostas</w:t>
      </w:r>
      <w:r w:rsidR="000B24AA" w:rsidRPr="007476AC">
        <w:rPr>
          <w:rFonts w:ascii="Times New Roman" w:hAnsi="Times New Roman" w:cs="Times New Roman"/>
          <w:lang w:val="el-GR"/>
        </w:rPr>
        <w:t xml:space="preserve"> </w:t>
      </w:r>
      <w:r w:rsidRPr="00D87490">
        <w:rPr>
          <w:rFonts w:ascii="Times New Roman" w:hAnsi="Times New Roman" w:cs="Times New Roman"/>
        </w:rPr>
        <w:t>et</w:t>
      </w:r>
      <w:r w:rsidRPr="00D87490">
        <w:rPr>
          <w:rFonts w:ascii="Times New Roman" w:hAnsi="Times New Roman" w:cs="Times New Roman"/>
          <w:lang w:val="el-GR"/>
        </w:rPr>
        <w:t xml:space="preserve"> </w:t>
      </w:r>
      <w:r w:rsidRPr="00D87490">
        <w:rPr>
          <w:rFonts w:ascii="Times New Roman" w:hAnsi="Times New Roman" w:cs="Times New Roman"/>
        </w:rPr>
        <w:t>al</w:t>
      </w:r>
      <w:r w:rsidRPr="00D87490">
        <w:rPr>
          <w:rFonts w:ascii="Times New Roman" w:hAnsi="Times New Roman" w:cs="Times New Roman"/>
          <w:lang w:val="el-GR"/>
        </w:rPr>
        <w:t>., 201</w:t>
      </w:r>
      <w:r w:rsidR="00DB6672" w:rsidRPr="007476AC">
        <w:rPr>
          <w:rFonts w:ascii="Times New Roman" w:hAnsi="Times New Roman" w:cs="Times New Roman"/>
          <w:lang w:val="el-GR"/>
        </w:rPr>
        <w:t>4</w:t>
      </w:r>
      <w:r w:rsidRPr="00D87490">
        <w:rPr>
          <w:rFonts w:ascii="Times New Roman" w:hAnsi="Times New Roman" w:cs="Times New Roman"/>
          <w:lang w:val="el-GR"/>
        </w:rPr>
        <w:t>).</w:t>
      </w:r>
    </w:p>
    <w:p w14:paraId="7A2EC48B" w14:textId="48F0B686" w:rsidR="00D87490" w:rsidRPr="00D87490" w:rsidRDefault="00D87490" w:rsidP="00D87490">
      <w:pPr>
        <w:spacing w:line="360" w:lineRule="auto"/>
        <w:jc w:val="both"/>
        <w:rPr>
          <w:rFonts w:ascii="Times New Roman" w:hAnsi="Times New Roman" w:cs="Times New Roman"/>
          <w:b/>
          <w:bCs/>
          <w:lang w:val="el-GR"/>
        </w:rPr>
      </w:pPr>
    </w:p>
    <w:tbl>
      <w:tblPr>
        <w:tblStyle w:val="TableGrid"/>
        <w:tblW w:w="0" w:type="auto"/>
        <w:tblLook w:val="04A0" w:firstRow="1" w:lastRow="0" w:firstColumn="1" w:lastColumn="0" w:noHBand="0" w:noVBand="1"/>
      </w:tblPr>
      <w:tblGrid>
        <w:gridCol w:w="1834"/>
        <w:gridCol w:w="3784"/>
        <w:gridCol w:w="3732"/>
      </w:tblGrid>
      <w:tr w:rsidR="00D87490" w:rsidRPr="00D87490" w14:paraId="05772944" w14:textId="77777777" w:rsidTr="00D24CF7">
        <w:tc>
          <w:tcPr>
            <w:tcW w:w="0" w:type="auto"/>
            <w:hideMark/>
          </w:tcPr>
          <w:p w14:paraId="6F3708D9" w14:textId="77777777" w:rsidR="00D87490" w:rsidRPr="00D87490" w:rsidRDefault="00D87490" w:rsidP="00D87490">
            <w:pPr>
              <w:spacing w:line="360" w:lineRule="auto"/>
              <w:jc w:val="both"/>
              <w:rPr>
                <w:rFonts w:ascii="Times New Roman" w:hAnsi="Times New Roman" w:cs="Times New Roman"/>
                <w:b/>
                <w:bCs/>
              </w:rPr>
            </w:pPr>
            <w:proofErr w:type="spellStart"/>
            <w:r w:rsidRPr="00D87490">
              <w:rPr>
                <w:rFonts w:ascii="Times New Roman" w:hAnsi="Times New Roman" w:cs="Times New Roman"/>
                <w:b/>
                <w:bCs/>
              </w:rPr>
              <w:t>Αν</w:t>
            </w:r>
            <w:proofErr w:type="spellEnd"/>
            <w:r w:rsidRPr="00D87490">
              <w:rPr>
                <w:rFonts w:ascii="Times New Roman" w:hAnsi="Times New Roman" w:cs="Times New Roman"/>
                <w:b/>
                <w:bCs/>
              </w:rPr>
              <w:t>απαράσταση</w:t>
            </w:r>
          </w:p>
        </w:tc>
        <w:tc>
          <w:tcPr>
            <w:tcW w:w="0" w:type="auto"/>
            <w:hideMark/>
          </w:tcPr>
          <w:p w14:paraId="2D5B4C84" w14:textId="77777777" w:rsidR="00D87490" w:rsidRPr="00D87490" w:rsidRDefault="00D87490" w:rsidP="00D87490">
            <w:pPr>
              <w:spacing w:line="360" w:lineRule="auto"/>
              <w:jc w:val="both"/>
              <w:rPr>
                <w:rFonts w:ascii="Times New Roman" w:hAnsi="Times New Roman" w:cs="Times New Roman"/>
                <w:b/>
                <w:bCs/>
              </w:rPr>
            </w:pPr>
            <w:proofErr w:type="spellStart"/>
            <w:r w:rsidRPr="00D87490">
              <w:rPr>
                <w:rFonts w:ascii="Times New Roman" w:hAnsi="Times New Roman" w:cs="Times New Roman"/>
                <w:b/>
                <w:bCs/>
              </w:rPr>
              <w:t>Πλεονεκτήμ</w:t>
            </w:r>
            <w:proofErr w:type="spellEnd"/>
            <w:r w:rsidRPr="00D87490">
              <w:rPr>
                <w:rFonts w:ascii="Times New Roman" w:hAnsi="Times New Roman" w:cs="Times New Roman"/>
                <w:b/>
                <w:bCs/>
              </w:rPr>
              <w:t>ατα</w:t>
            </w:r>
          </w:p>
        </w:tc>
        <w:tc>
          <w:tcPr>
            <w:tcW w:w="0" w:type="auto"/>
            <w:hideMark/>
          </w:tcPr>
          <w:p w14:paraId="22933C25" w14:textId="77777777" w:rsidR="00D87490" w:rsidRPr="00D87490" w:rsidRDefault="00D87490" w:rsidP="00D87490">
            <w:pPr>
              <w:spacing w:line="360" w:lineRule="auto"/>
              <w:jc w:val="both"/>
              <w:rPr>
                <w:rFonts w:ascii="Times New Roman" w:hAnsi="Times New Roman" w:cs="Times New Roman"/>
                <w:b/>
                <w:bCs/>
              </w:rPr>
            </w:pPr>
            <w:proofErr w:type="spellStart"/>
            <w:r w:rsidRPr="00D87490">
              <w:rPr>
                <w:rFonts w:ascii="Times New Roman" w:hAnsi="Times New Roman" w:cs="Times New Roman"/>
                <w:b/>
                <w:bCs/>
              </w:rPr>
              <w:t>Μειονεκτήμ</w:t>
            </w:r>
            <w:proofErr w:type="spellEnd"/>
            <w:r w:rsidRPr="00D87490">
              <w:rPr>
                <w:rFonts w:ascii="Times New Roman" w:hAnsi="Times New Roman" w:cs="Times New Roman"/>
                <w:b/>
                <w:bCs/>
              </w:rPr>
              <w:t>ατα</w:t>
            </w:r>
          </w:p>
        </w:tc>
      </w:tr>
      <w:tr w:rsidR="00D87490" w:rsidRPr="00A02F1D" w14:paraId="533D7DFF" w14:textId="77777777" w:rsidTr="00D24CF7">
        <w:tc>
          <w:tcPr>
            <w:tcW w:w="0" w:type="auto"/>
            <w:hideMark/>
          </w:tcPr>
          <w:p w14:paraId="4776D6AA" w14:textId="77777777" w:rsidR="00D87490" w:rsidRPr="00D87490" w:rsidRDefault="00D87490" w:rsidP="00D87490">
            <w:pPr>
              <w:spacing w:line="360" w:lineRule="auto"/>
              <w:jc w:val="both"/>
              <w:rPr>
                <w:rFonts w:ascii="Times New Roman" w:hAnsi="Times New Roman" w:cs="Times New Roman"/>
              </w:rPr>
            </w:pPr>
            <w:r w:rsidRPr="00D87490">
              <w:rPr>
                <w:rFonts w:ascii="Times New Roman" w:hAnsi="Times New Roman" w:cs="Times New Roman"/>
              </w:rPr>
              <w:t>Roman Numerals</w:t>
            </w:r>
          </w:p>
        </w:tc>
        <w:tc>
          <w:tcPr>
            <w:tcW w:w="0" w:type="auto"/>
            <w:hideMark/>
          </w:tcPr>
          <w:p w14:paraId="3516241B" w14:textId="77777777" w:rsidR="00D87490" w:rsidRPr="00D87490" w:rsidRDefault="00D87490" w:rsidP="00D87490">
            <w:pPr>
              <w:spacing w:line="360" w:lineRule="auto"/>
              <w:jc w:val="both"/>
              <w:rPr>
                <w:rFonts w:ascii="Times New Roman" w:hAnsi="Times New Roman" w:cs="Times New Roman"/>
              </w:rPr>
            </w:pPr>
            <w:proofErr w:type="spellStart"/>
            <w:r w:rsidRPr="00D87490">
              <w:rPr>
                <w:rFonts w:ascii="Times New Roman" w:hAnsi="Times New Roman" w:cs="Times New Roman"/>
              </w:rPr>
              <w:t>Θεωρητικά</w:t>
            </w:r>
            <w:proofErr w:type="spellEnd"/>
            <w:r w:rsidRPr="00D87490">
              <w:rPr>
                <w:rFonts w:ascii="Times New Roman" w:hAnsi="Times New Roman" w:cs="Times New Roman"/>
              </w:rPr>
              <w:t xml:space="preserve"> π</w:t>
            </w:r>
            <w:proofErr w:type="spellStart"/>
            <w:r w:rsidRPr="00D87490">
              <w:rPr>
                <w:rFonts w:ascii="Times New Roman" w:hAnsi="Times New Roman" w:cs="Times New Roman"/>
              </w:rPr>
              <w:t>λούσι</w:t>
            </w:r>
            <w:proofErr w:type="spellEnd"/>
            <w:r w:rsidRPr="00D87490">
              <w:rPr>
                <w:rFonts w:ascii="Times New Roman" w:hAnsi="Times New Roman" w:cs="Times New Roman"/>
              </w:rPr>
              <w:t xml:space="preserve">α, </w:t>
            </w:r>
            <w:proofErr w:type="spellStart"/>
            <w:r w:rsidRPr="00D87490">
              <w:rPr>
                <w:rFonts w:ascii="Times New Roman" w:hAnsi="Times New Roman" w:cs="Times New Roman"/>
              </w:rPr>
              <w:t>ενσωμ</w:t>
            </w:r>
            <w:proofErr w:type="spellEnd"/>
            <w:r w:rsidRPr="00D87490">
              <w:rPr>
                <w:rFonts w:ascii="Times New Roman" w:hAnsi="Times New Roman" w:cs="Times New Roman"/>
              </w:rPr>
              <w:t xml:space="preserve">ατώνει </w:t>
            </w:r>
            <w:proofErr w:type="spellStart"/>
            <w:r w:rsidRPr="00D87490">
              <w:rPr>
                <w:rFonts w:ascii="Times New Roman" w:hAnsi="Times New Roman" w:cs="Times New Roman"/>
              </w:rPr>
              <w:t>λειτουργί</w:t>
            </w:r>
            <w:proofErr w:type="spellEnd"/>
            <w:r w:rsidRPr="00D87490">
              <w:rPr>
                <w:rFonts w:ascii="Times New Roman" w:hAnsi="Times New Roman" w:cs="Times New Roman"/>
              </w:rPr>
              <w:t>α</w:t>
            </w:r>
          </w:p>
        </w:tc>
        <w:tc>
          <w:tcPr>
            <w:tcW w:w="0" w:type="auto"/>
            <w:hideMark/>
          </w:tcPr>
          <w:p w14:paraId="2D73EC50" w14:textId="77777777" w:rsidR="00D87490" w:rsidRPr="00D87490" w:rsidRDefault="00D87490" w:rsidP="00D87490">
            <w:pPr>
              <w:spacing w:line="360" w:lineRule="auto"/>
              <w:jc w:val="both"/>
              <w:rPr>
                <w:rFonts w:ascii="Times New Roman" w:hAnsi="Times New Roman" w:cs="Times New Roman"/>
                <w:lang w:val="el-GR"/>
              </w:rPr>
            </w:pPr>
            <w:r w:rsidRPr="00D87490">
              <w:rPr>
                <w:rFonts w:ascii="Times New Roman" w:hAnsi="Times New Roman" w:cs="Times New Roman"/>
                <w:lang w:val="el-GR"/>
              </w:rPr>
              <w:t>Απαιτεί γνώση τονικότητας, όχι υπολογιστικά φιλική</w:t>
            </w:r>
          </w:p>
        </w:tc>
      </w:tr>
      <w:tr w:rsidR="00D87490" w:rsidRPr="00D87490" w14:paraId="1ACF3615" w14:textId="77777777" w:rsidTr="00D24CF7">
        <w:tc>
          <w:tcPr>
            <w:tcW w:w="0" w:type="auto"/>
            <w:hideMark/>
          </w:tcPr>
          <w:p w14:paraId="79177DAB" w14:textId="77777777" w:rsidR="00D87490" w:rsidRPr="00D87490" w:rsidRDefault="00D87490" w:rsidP="00D87490">
            <w:pPr>
              <w:spacing w:line="360" w:lineRule="auto"/>
              <w:jc w:val="both"/>
              <w:rPr>
                <w:rFonts w:ascii="Times New Roman" w:hAnsi="Times New Roman" w:cs="Times New Roman"/>
              </w:rPr>
            </w:pPr>
            <w:r w:rsidRPr="00D87490">
              <w:rPr>
                <w:rFonts w:ascii="Times New Roman" w:hAnsi="Times New Roman" w:cs="Times New Roman"/>
              </w:rPr>
              <w:t>Chord Symbols</w:t>
            </w:r>
          </w:p>
        </w:tc>
        <w:tc>
          <w:tcPr>
            <w:tcW w:w="0" w:type="auto"/>
            <w:hideMark/>
          </w:tcPr>
          <w:p w14:paraId="153D07C1" w14:textId="77777777" w:rsidR="00D87490" w:rsidRPr="00D87490" w:rsidRDefault="00D87490" w:rsidP="00D87490">
            <w:pPr>
              <w:spacing w:line="360" w:lineRule="auto"/>
              <w:jc w:val="both"/>
              <w:rPr>
                <w:rFonts w:ascii="Times New Roman" w:hAnsi="Times New Roman" w:cs="Times New Roman"/>
                <w:lang w:val="el-GR"/>
              </w:rPr>
            </w:pPr>
            <w:r w:rsidRPr="00D87490">
              <w:rPr>
                <w:rFonts w:ascii="Times New Roman" w:hAnsi="Times New Roman" w:cs="Times New Roman"/>
                <w:lang w:val="el-GR"/>
              </w:rPr>
              <w:t>Πλήρης πρακτική πληροφορία, ευρέως κατανοητά</w:t>
            </w:r>
          </w:p>
        </w:tc>
        <w:tc>
          <w:tcPr>
            <w:tcW w:w="0" w:type="auto"/>
            <w:hideMark/>
          </w:tcPr>
          <w:p w14:paraId="615F29B0" w14:textId="77777777" w:rsidR="00D87490" w:rsidRPr="00D87490" w:rsidRDefault="00D87490" w:rsidP="00D87490">
            <w:pPr>
              <w:spacing w:line="360" w:lineRule="auto"/>
              <w:jc w:val="both"/>
              <w:rPr>
                <w:rFonts w:ascii="Times New Roman" w:hAnsi="Times New Roman" w:cs="Times New Roman"/>
              </w:rPr>
            </w:pPr>
            <w:proofErr w:type="spellStart"/>
            <w:r w:rsidRPr="00D87490">
              <w:rPr>
                <w:rFonts w:ascii="Times New Roman" w:hAnsi="Times New Roman" w:cs="Times New Roman"/>
              </w:rPr>
              <w:t>Μη</w:t>
            </w:r>
            <w:proofErr w:type="spellEnd"/>
            <w:r w:rsidRPr="00D87490">
              <w:rPr>
                <w:rFonts w:ascii="Times New Roman" w:hAnsi="Times New Roman" w:cs="Times New Roman"/>
              </w:rPr>
              <w:t xml:space="preserve"> </w:t>
            </w:r>
            <w:proofErr w:type="spellStart"/>
            <w:r w:rsidRPr="00D87490">
              <w:rPr>
                <w:rFonts w:ascii="Times New Roman" w:hAnsi="Times New Roman" w:cs="Times New Roman"/>
              </w:rPr>
              <w:t>τυ</w:t>
            </w:r>
            <w:proofErr w:type="spellEnd"/>
            <w:r w:rsidRPr="00D87490">
              <w:rPr>
                <w:rFonts w:ascii="Times New Roman" w:hAnsi="Times New Roman" w:cs="Times New Roman"/>
              </w:rPr>
              <w:t xml:space="preserve">ποποιημένα, </w:t>
            </w:r>
            <w:proofErr w:type="spellStart"/>
            <w:r w:rsidRPr="00D87490">
              <w:rPr>
                <w:rFonts w:ascii="Times New Roman" w:hAnsi="Times New Roman" w:cs="Times New Roman"/>
              </w:rPr>
              <w:t>ερμηνευτικά</w:t>
            </w:r>
            <w:proofErr w:type="spellEnd"/>
            <w:r w:rsidRPr="00D87490">
              <w:rPr>
                <w:rFonts w:ascii="Times New Roman" w:hAnsi="Times New Roman" w:cs="Times New Roman"/>
              </w:rPr>
              <w:t xml:space="preserve"> </w:t>
            </w:r>
            <w:proofErr w:type="spellStart"/>
            <w:r w:rsidRPr="00D87490">
              <w:rPr>
                <w:rFonts w:ascii="Times New Roman" w:hAnsi="Times New Roman" w:cs="Times New Roman"/>
              </w:rPr>
              <w:t>μετ</w:t>
            </w:r>
            <w:proofErr w:type="spellEnd"/>
            <w:r w:rsidRPr="00D87490">
              <w:rPr>
                <w:rFonts w:ascii="Times New Roman" w:hAnsi="Times New Roman" w:cs="Times New Roman"/>
              </w:rPr>
              <w:t>αβλητά</w:t>
            </w:r>
          </w:p>
        </w:tc>
      </w:tr>
      <w:tr w:rsidR="00D87490" w:rsidRPr="00A02F1D" w14:paraId="4A9423EC" w14:textId="77777777" w:rsidTr="00D24CF7">
        <w:tc>
          <w:tcPr>
            <w:tcW w:w="0" w:type="auto"/>
            <w:hideMark/>
          </w:tcPr>
          <w:p w14:paraId="1A5A81BF" w14:textId="77777777" w:rsidR="00D87490" w:rsidRPr="00D87490" w:rsidRDefault="00D87490" w:rsidP="00D87490">
            <w:pPr>
              <w:spacing w:line="360" w:lineRule="auto"/>
              <w:jc w:val="both"/>
              <w:rPr>
                <w:rFonts w:ascii="Times New Roman" w:hAnsi="Times New Roman" w:cs="Times New Roman"/>
              </w:rPr>
            </w:pPr>
            <w:r w:rsidRPr="00D87490">
              <w:rPr>
                <w:rFonts w:ascii="Times New Roman" w:hAnsi="Times New Roman" w:cs="Times New Roman"/>
              </w:rPr>
              <w:t>TPS / Riemann</w:t>
            </w:r>
          </w:p>
        </w:tc>
        <w:tc>
          <w:tcPr>
            <w:tcW w:w="0" w:type="auto"/>
            <w:hideMark/>
          </w:tcPr>
          <w:p w14:paraId="1D30461E" w14:textId="77777777" w:rsidR="00D87490" w:rsidRPr="00D87490" w:rsidRDefault="00D87490" w:rsidP="00D87490">
            <w:pPr>
              <w:spacing w:line="360" w:lineRule="auto"/>
              <w:jc w:val="both"/>
              <w:rPr>
                <w:rFonts w:ascii="Times New Roman" w:hAnsi="Times New Roman" w:cs="Times New Roman"/>
                <w:lang w:val="el-GR"/>
              </w:rPr>
            </w:pPr>
            <w:r w:rsidRPr="00D87490">
              <w:rPr>
                <w:rFonts w:ascii="Times New Roman" w:hAnsi="Times New Roman" w:cs="Times New Roman"/>
                <w:lang w:val="el-GR"/>
              </w:rPr>
              <w:t>Μοντελοποιεί αντίληψη, κατάλληλο για μετα-τονικό ρεπερτόριο</w:t>
            </w:r>
          </w:p>
        </w:tc>
        <w:tc>
          <w:tcPr>
            <w:tcW w:w="0" w:type="auto"/>
            <w:hideMark/>
          </w:tcPr>
          <w:p w14:paraId="5FFEBC8C" w14:textId="77777777" w:rsidR="00D87490" w:rsidRPr="00D87490" w:rsidRDefault="00D87490" w:rsidP="00D87490">
            <w:pPr>
              <w:spacing w:line="360" w:lineRule="auto"/>
              <w:jc w:val="both"/>
              <w:rPr>
                <w:rFonts w:ascii="Times New Roman" w:hAnsi="Times New Roman" w:cs="Times New Roman"/>
                <w:lang w:val="el-GR"/>
              </w:rPr>
            </w:pPr>
            <w:r w:rsidRPr="00D87490">
              <w:rPr>
                <w:rFonts w:ascii="Times New Roman" w:hAnsi="Times New Roman" w:cs="Times New Roman"/>
                <w:lang w:val="el-GR"/>
              </w:rPr>
              <w:t>Πολύπλοκα, απαιτούν συμφραζόμενα και φωνητική πληρότητα</w:t>
            </w:r>
          </w:p>
        </w:tc>
      </w:tr>
      <w:tr w:rsidR="00D87490" w:rsidRPr="00A02F1D" w14:paraId="714F32B3" w14:textId="77777777" w:rsidTr="00D24CF7">
        <w:tc>
          <w:tcPr>
            <w:tcW w:w="0" w:type="auto"/>
            <w:hideMark/>
          </w:tcPr>
          <w:p w14:paraId="3032DF24" w14:textId="77777777" w:rsidR="00D87490" w:rsidRPr="00D87490" w:rsidRDefault="00D87490" w:rsidP="00D87490">
            <w:pPr>
              <w:spacing w:line="360" w:lineRule="auto"/>
              <w:jc w:val="both"/>
              <w:rPr>
                <w:rFonts w:ascii="Times New Roman" w:hAnsi="Times New Roman" w:cs="Times New Roman"/>
              </w:rPr>
            </w:pPr>
            <w:r w:rsidRPr="00D87490">
              <w:rPr>
                <w:rFonts w:ascii="Times New Roman" w:hAnsi="Times New Roman" w:cs="Times New Roman"/>
              </w:rPr>
              <w:t>GCT</w:t>
            </w:r>
          </w:p>
        </w:tc>
        <w:tc>
          <w:tcPr>
            <w:tcW w:w="0" w:type="auto"/>
            <w:hideMark/>
          </w:tcPr>
          <w:p w14:paraId="2AA729B8" w14:textId="77777777" w:rsidR="00D87490" w:rsidRPr="00D87490" w:rsidRDefault="00D87490" w:rsidP="00D87490">
            <w:pPr>
              <w:spacing w:line="360" w:lineRule="auto"/>
              <w:jc w:val="both"/>
              <w:rPr>
                <w:rFonts w:ascii="Times New Roman" w:hAnsi="Times New Roman" w:cs="Times New Roman"/>
                <w:lang w:val="el-GR"/>
              </w:rPr>
            </w:pPr>
            <w:r w:rsidRPr="00D87490">
              <w:rPr>
                <w:rFonts w:ascii="Times New Roman" w:hAnsi="Times New Roman" w:cs="Times New Roman"/>
                <w:lang w:val="el-GR"/>
              </w:rPr>
              <w:t xml:space="preserve">Τυπική, </w:t>
            </w:r>
            <w:r w:rsidRPr="00D87490">
              <w:rPr>
                <w:rFonts w:ascii="Times New Roman" w:hAnsi="Times New Roman" w:cs="Times New Roman"/>
              </w:rPr>
              <w:t>idiom</w:t>
            </w:r>
            <w:r w:rsidRPr="00D87490">
              <w:rPr>
                <w:rFonts w:ascii="Times New Roman" w:hAnsi="Times New Roman" w:cs="Times New Roman"/>
                <w:lang w:val="el-GR"/>
              </w:rPr>
              <w:t>-</w:t>
            </w:r>
            <w:r w:rsidRPr="00D87490">
              <w:rPr>
                <w:rFonts w:ascii="Times New Roman" w:hAnsi="Times New Roman" w:cs="Times New Roman"/>
              </w:rPr>
              <w:t>independent</w:t>
            </w:r>
            <w:r w:rsidRPr="00D87490">
              <w:rPr>
                <w:rFonts w:ascii="Times New Roman" w:hAnsi="Times New Roman" w:cs="Times New Roman"/>
                <w:lang w:val="el-GR"/>
              </w:rPr>
              <w:t>, στατιστικά φιλική</w:t>
            </w:r>
          </w:p>
        </w:tc>
        <w:tc>
          <w:tcPr>
            <w:tcW w:w="0" w:type="auto"/>
            <w:hideMark/>
          </w:tcPr>
          <w:p w14:paraId="69F82FD0" w14:textId="77777777" w:rsidR="00D87490" w:rsidRPr="00D87490" w:rsidRDefault="00D87490" w:rsidP="00D87490">
            <w:pPr>
              <w:spacing w:line="360" w:lineRule="auto"/>
              <w:jc w:val="both"/>
              <w:rPr>
                <w:rFonts w:ascii="Times New Roman" w:hAnsi="Times New Roman" w:cs="Times New Roman"/>
                <w:lang w:val="el-GR"/>
              </w:rPr>
            </w:pPr>
            <w:r w:rsidRPr="00D87490">
              <w:rPr>
                <w:rFonts w:ascii="Times New Roman" w:hAnsi="Times New Roman" w:cs="Times New Roman"/>
                <w:lang w:val="el-GR"/>
              </w:rPr>
              <w:t>Δεν περιλαμβάνει λειτουργική πληροφορία εξ αρχής</w:t>
            </w:r>
          </w:p>
        </w:tc>
      </w:tr>
    </w:tbl>
    <w:p w14:paraId="0658EBB3" w14:textId="77777777" w:rsidR="00D87490" w:rsidRPr="00D87490" w:rsidRDefault="00D87490" w:rsidP="00D87490">
      <w:pPr>
        <w:spacing w:line="360" w:lineRule="auto"/>
        <w:jc w:val="both"/>
        <w:rPr>
          <w:rFonts w:ascii="Times New Roman" w:hAnsi="Times New Roman" w:cs="Times New Roman"/>
          <w:lang w:val="el-GR"/>
        </w:rPr>
      </w:pPr>
      <w:r w:rsidRPr="00D87490">
        <w:rPr>
          <w:rFonts w:ascii="Times New Roman" w:hAnsi="Times New Roman" w:cs="Times New Roman"/>
          <w:lang w:val="el-GR"/>
        </w:rPr>
        <w:t xml:space="preserve">Η </w:t>
      </w:r>
      <w:r w:rsidRPr="00D87490">
        <w:rPr>
          <w:rFonts w:ascii="Times New Roman" w:hAnsi="Times New Roman" w:cs="Times New Roman"/>
        </w:rPr>
        <w:t>GCT</w:t>
      </w:r>
      <w:r w:rsidRPr="00D87490">
        <w:rPr>
          <w:rFonts w:ascii="Times New Roman" w:hAnsi="Times New Roman" w:cs="Times New Roman"/>
          <w:lang w:val="el-GR"/>
        </w:rPr>
        <w:t xml:space="preserve"> υπερτερεί όταν το ζητούμενο είναι η αυτόματη ανάλυση, η πιθανοτική μάθηση και η πολυιδιωματική εφαρμογή. Αντίθετα, αναπαραστάσεις όπως η </w:t>
      </w:r>
      <w:r w:rsidRPr="00D87490">
        <w:rPr>
          <w:rFonts w:ascii="Times New Roman" w:hAnsi="Times New Roman" w:cs="Times New Roman"/>
        </w:rPr>
        <w:t>RNA</w:t>
      </w:r>
      <w:r w:rsidRPr="00D87490">
        <w:rPr>
          <w:rFonts w:ascii="Times New Roman" w:hAnsi="Times New Roman" w:cs="Times New Roman"/>
          <w:lang w:val="el-GR"/>
        </w:rPr>
        <w:t xml:space="preserve"> ή η </w:t>
      </w:r>
      <w:r w:rsidRPr="00D87490">
        <w:rPr>
          <w:rFonts w:ascii="Times New Roman" w:hAnsi="Times New Roman" w:cs="Times New Roman"/>
        </w:rPr>
        <w:t>TPS</w:t>
      </w:r>
      <w:r w:rsidRPr="00D87490">
        <w:rPr>
          <w:rFonts w:ascii="Times New Roman" w:hAnsi="Times New Roman" w:cs="Times New Roman"/>
          <w:lang w:val="el-GR"/>
        </w:rPr>
        <w:t xml:space="preserve"> είναι ανώτερες όταν απαιτείται λειτουργική ερμηνεία με θεωρητική ακρίβεια ή αντίληψη απόστασης.</w:t>
      </w:r>
    </w:p>
    <w:p w14:paraId="5C944C54" w14:textId="77777777" w:rsidR="00D87490" w:rsidRPr="00AD02D1" w:rsidRDefault="00D87490" w:rsidP="00AD02D1">
      <w:pPr>
        <w:spacing w:line="360" w:lineRule="auto"/>
        <w:jc w:val="both"/>
        <w:rPr>
          <w:rFonts w:ascii="Times New Roman" w:hAnsi="Times New Roman" w:cs="Times New Roman"/>
          <w:lang w:val="el-GR"/>
        </w:rPr>
      </w:pPr>
    </w:p>
    <w:p w14:paraId="44147105" w14:textId="1A4FC2C6" w:rsidR="00AD02D1" w:rsidRPr="00AD02D1" w:rsidRDefault="00AD02D1" w:rsidP="00AD02D1">
      <w:pPr>
        <w:spacing w:line="360" w:lineRule="auto"/>
        <w:jc w:val="both"/>
        <w:rPr>
          <w:rFonts w:ascii="Times New Roman" w:hAnsi="Times New Roman" w:cs="Times New Roman"/>
          <w:b/>
          <w:bCs/>
          <w:lang w:val="el-GR"/>
        </w:rPr>
      </w:pPr>
      <w:r w:rsidRPr="00AD02D1">
        <w:rPr>
          <w:rFonts w:ascii="Times New Roman" w:hAnsi="Times New Roman" w:cs="Times New Roman"/>
          <w:b/>
          <w:bCs/>
          <w:lang w:val="el-GR"/>
        </w:rPr>
        <w:t xml:space="preserve">Συμπεράσματα και μελλοντική </w:t>
      </w:r>
      <w:r w:rsidR="00D24CF7">
        <w:rPr>
          <w:rFonts w:ascii="Times New Roman" w:hAnsi="Times New Roman" w:cs="Times New Roman"/>
          <w:b/>
          <w:bCs/>
          <w:lang w:val="el-GR"/>
        </w:rPr>
        <w:t>έρευνα</w:t>
      </w:r>
    </w:p>
    <w:p w14:paraId="5F40B617" w14:textId="77777777" w:rsidR="00AD02D1" w:rsidRPr="00AD02D1" w:rsidRDefault="00AD02D1" w:rsidP="00AD02D1">
      <w:pPr>
        <w:spacing w:line="360" w:lineRule="auto"/>
        <w:jc w:val="both"/>
        <w:rPr>
          <w:rFonts w:ascii="Times New Roman" w:hAnsi="Times New Roman" w:cs="Times New Roman"/>
          <w:lang w:val="el-GR"/>
        </w:rPr>
      </w:pPr>
      <w:r w:rsidRPr="00AD02D1">
        <w:rPr>
          <w:rFonts w:ascii="Times New Roman" w:hAnsi="Times New Roman" w:cs="Times New Roman"/>
          <w:lang w:val="el-GR"/>
        </w:rPr>
        <w:t xml:space="preserve">Το </w:t>
      </w:r>
      <w:r w:rsidRPr="00AD02D1">
        <w:rPr>
          <w:rFonts w:ascii="Times New Roman" w:hAnsi="Times New Roman" w:cs="Times New Roman"/>
        </w:rPr>
        <w:t>Chameleon</w:t>
      </w:r>
      <w:r w:rsidRPr="00AD02D1">
        <w:rPr>
          <w:rFonts w:ascii="Times New Roman" w:hAnsi="Times New Roman" w:cs="Times New Roman"/>
          <w:lang w:val="el-GR"/>
        </w:rPr>
        <w:t xml:space="preserve"> αποτελεί ένα αντιπροσωπευτικό παράδειγμα της σύγχρονης προσέγγισης στην υπολογιστική αρμονία, ενσωματώνοντας θεωρητικές έννοιες από τη μουσική αναπαράσταση, μοντέλα πιθανοτικής πρόβλεψης (</w:t>
      </w:r>
      <w:r w:rsidRPr="00AD02D1">
        <w:rPr>
          <w:rFonts w:ascii="Times New Roman" w:hAnsi="Times New Roman" w:cs="Times New Roman"/>
        </w:rPr>
        <w:t>HMMs</w:t>
      </w:r>
      <w:r w:rsidRPr="00AD02D1">
        <w:rPr>
          <w:rFonts w:ascii="Times New Roman" w:hAnsi="Times New Roman" w:cs="Times New Roman"/>
          <w:lang w:val="el-GR"/>
        </w:rPr>
        <w:t xml:space="preserve">), και μεθόδους υπολογιστικής δημιουργικότητας. Η </w:t>
      </w:r>
      <w:r w:rsidRPr="00AD02D1">
        <w:rPr>
          <w:rFonts w:ascii="Times New Roman" w:hAnsi="Times New Roman" w:cs="Times New Roman"/>
          <w:lang w:val="el-GR"/>
        </w:rPr>
        <w:lastRenderedPageBreak/>
        <w:t xml:space="preserve">ανάλυση των βασικών συνιστωσών του συστήματος —συμπεριλαμβανομένων της </w:t>
      </w:r>
      <w:r w:rsidRPr="00AD02D1">
        <w:rPr>
          <w:rFonts w:ascii="Times New Roman" w:hAnsi="Times New Roman" w:cs="Times New Roman"/>
        </w:rPr>
        <w:t>General</w:t>
      </w:r>
      <w:r w:rsidRPr="00AD02D1">
        <w:rPr>
          <w:rFonts w:ascii="Times New Roman" w:hAnsi="Times New Roman" w:cs="Times New Roman"/>
          <w:lang w:val="el-GR"/>
        </w:rPr>
        <w:t xml:space="preserve"> </w:t>
      </w:r>
      <w:r w:rsidRPr="00AD02D1">
        <w:rPr>
          <w:rFonts w:ascii="Times New Roman" w:hAnsi="Times New Roman" w:cs="Times New Roman"/>
        </w:rPr>
        <w:t>Chord</w:t>
      </w:r>
      <w:r w:rsidRPr="00AD02D1">
        <w:rPr>
          <w:rFonts w:ascii="Times New Roman" w:hAnsi="Times New Roman" w:cs="Times New Roman"/>
          <w:lang w:val="el-GR"/>
        </w:rPr>
        <w:t xml:space="preserve"> </w:t>
      </w:r>
      <w:r w:rsidRPr="00AD02D1">
        <w:rPr>
          <w:rFonts w:ascii="Times New Roman" w:hAnsi="Times New Roman" w:cs="Times New Roman"/>
        </w:rPr>
        <w:t>Type</w:t>
      </w:r>
      <w:r w:rsidRPr="00AD02D1">
        <w:rPr>
          <w:rFonts w:ascii="Times New Roman" w:hAnsi="Times New Roman" w:cs="Times New Roman"/>
          <w:lang w:val="el-GR"/>
        </w:rPr>
        <w:t xml:space="preserve"> (</w:t>
      </w:r>
      <w:r w:rsidRPr="00AD02D1">
        <w:rPr>
          <w:rFonts w:ascii="Times New Roman" w:hAnsi="Times New Roman" w:cs="Times New Roman"/>
        </w:rPr>
        <w:t>GCT</w:t>
      </w:r>
      <w:r w:rsidRPr="00AD02D1">
        <w:rPr>
          <w:rFonts w:ascii="Times New Roman" w:hAnsi="Times New Roman" w:cs="Times New Roman"/>
          <w:lang w:val="el-GR"/>
        </w:rPr>
        <w:t>) αναπαράστασης, των πιθανοτικών μεταβάσεων και της λειτουργικής κατηγοριοποίησης— ανέδειξε μια σειρά από πλεονεκτήματα που το καθιστούν κατάλληλο εργαλείο για την εναρμόνιση μελωδιών σε διαφορετικά ιδιώματα.</w:t>
      </w:r>
    </w:p>
    <w:p w14:paraId="50967210" w14:textId="36C1298E" w:rsidR="00AD02D1" w:rsidRPr="00AD02D1" w:rsidRDefault="00AD02D1" w:rsidP="00AD02D1">
      <w:pPr>
        <w:spacing w:line="360" w:lineRule="auto"/>
        <w:jc w:val="both"/>
        <w:rPr>
          <w:rFonts w:ascii="Times New Roman" w:hAnsi="Times New Roman" w:cs="Times New Roman"/>
          <w:lang w:val="el-GR"/>
        </w:rPr>
      </w:pPr>
      <w:r w:rsidRPr="00AD02D1">
        <w:rPr>
          <w:rFonts w:ascii="Times New Roman" w:hAnsi="Times New Roman" w:cs="Times New Roman"/>
          <w:lang w:val="el-GR"/>
        </w:rPr>
        <w:t xml:space="preserve">Η χρήση της </w:t>
      </w:r>
      <w:r w:rsidRPr="00AD02D1">
        <w:rPr>
          <w:rFonts w:ascii="Times New Roman" w:hAnsi="Times New Roman" w:cs="Times New Roman"/>
        </w:rPr>
        <w:t>GCT</w:t>
      </w:r>
      <w:r w:rsidRPr="00AD02D1">
        <w:rPr>
          <w:rFonts w:ascii="Times New Roman" w:hAnsi="Times New Roman" w:cs="Times New Roman"/>
          <w:lang w:val="el-GR"/>
        </w:rPr>
        <w:t xml:space="preserve"> προσφέρει ιδιωματική ανεξαρτησία και υψηλή αναγνωρισιμότητα συγχορδιών, ενώ τα </w:t>
      </w:r>
      <w:r w:rsidRPr="00AD02D1">
        <w:rPr>
          <w:rFonts w:ascii="Times New Roman" w:hAnsi="Times New Roman" w:cs="Times New Roman"/>
        </w:rPr>
        <w:t>HMMs</w:t>
      </w:r>
      <w:r w:rsidRPr="00AD02D1">
        <w:rPr>
          <w:rFonts w:ascii="Times New Roman" w:hAnsi="Times New Roman" w:cs="Times New Roman"/>
          <w:lang w:val="el-GR"/>
        </w:rPr>
        <w:t xml:space="preserve"> επιτρέπουν τη διαχείριση τόσο της τοπικής αρμονικής συνέχειας όσο και της σχέσης μεταξύ μελωδίας και αρμονίας. Τα ποσοστά ακρίβειας της </w:t>
      </w:r>
      <w:r w:rsidRPr="00AD02D1">
        <w:rPr>
          <w:rFonts w:ascii="Times New Roman" w:hAnsi="Times New Roman" w:cs="Times New Roman"/>
        </w:rPr>
        <w:t>GCT</w:t>
      </w:r>
      <w:r w:rsidRPr="00AD02D1">
        <w:rPr>
          <w:rFonts w:ascii="Times New Roman" w:hAnsi="Times New Roman" w:cs="Times New Roman"/>
          <w:lang w:val="el-GR"/>
        </w:rPr>
        <w:t xml:space="preserve"> σε δοκιμές με το </w:t>
      </w:r>
      <w:r w:rsidRPr="00AD02D1">
        <w:rPr>
          <w:rFonts w:ascii="Times New Roman" w:hAnsi="Times New Roman" w:cs="Times New Roman"/>
        </w:rPr>
        <w:t>Kostka</w:t>
      </w:r>
      <w:r w:rsidRPr="00AD02D1">
        <w:rPr>
          <w:rFonts w:ascii="Times New Roman" w:hAnsi="Times New Roman" w:cs="Times New Roman"/>
          <w:lang w:val="el-GR"/>
        </w:rPr>
        <w:t>–</w:t>
      </w:r>
      <w:r w:rsidRPr="00AD02D1">
        <w:rPr>
          <w:rFonts w:ascii="Times New Roman" w:hAnsi="Times New Roman" w:cs="Times New Roman"/>
        </w:rPr>
        <w:t>Payne</w:t>
      </w:r>
      <w:r w:rsidRPr="00AD02D1">
        <w:rPr>
          <w:rFonts w:ascii="Times New Roman" w:hAnsi="Times New Roman" w:cs="Times New Roman"/>
          <w:lang w:val="el-GR"/>
        </w:rPr>
        <w:t xml:space="preserve"> </w:t>
      </w:r>
      <w:r w:rsidRPr="00AD02D1">
        <w:rPr>
          <w:rFonts w:ascii="Times New Roman" w:hAnsi="Times New Roman" w:cs="Times New Roman"/>
        </w:rPr>
        <w:t>dataset</w:t>
      </w:r>
      <w:r w:rsidRPr="00AD02D1">
        <w:rPr>
          <w:rFonts w:ascii="Times New Roman" w:hAnsi="Times New Roman" w:cs="Times New Roman"/>
          <w:lang w:val="el-GR"/>
        </w:rPr>
        <w:t xml:space="preserve"> (άνω του 92%) επιβεβαιώνουν την αποτελεσματικότητα της προσέγγισης (</w:t>
      </w:r>
      <w:r w:rsidRPr="00AD02D1">
        <w:rPr>
          <w:rFonts w:ascii="Times New Roman" w:hAnsi="Times New Roman" w:cs="Times New Roman"/>
        </w:rPr>
        <w:t>Cambouropoulos</w:t>
      </w:r>
      <w:r w:rsidRPr="00AD02D1">
        <w:rPr>
          <w:rFonts w:ascii="Times New Roman" w:hAnsi="Times New Roman" w:cs="Times New Roman"/>
          <w:lang w:val="el-GR"/>
        </w:rPr>
        <w:t xml:space="preserve"> </w:t>
      </w:r>
      <w:r w:rsidRPr="00AD02D1">
        <w:rPr>
          <w:rFonts w:ascii="Times New Roman" w:hAnsi="Times New Roman" w:cs="Times New Roman"/>
        </w:rPr>
        <w:t>et</w:t>
      </w:r>
      <w:r w:rsidRPr="00AD02D1">
        <w:rPr>
          <w:rFonts w:ascii="Times New Roman" w:hAnsi="Times New Roman" w:cs="Times New Roman"/>
          <w:lang w:val="el-GR"/>
        </w:rPr>
        <w:t xml:space="preserve"> </w:t>
      </w:r>
      <w:r w:rsidRPr="00AD02D1">
        <w:rPr>
          <w:rFonts w:ascii="Times New Roman" w:hAnsi="Times New Roman" w:cs="Times New Roman"/>
        </w:rPr>
        <w:t>al</w:t>
      </w:r>
      <w:r w:rsidRPr="00AD02D1">
        <w:rPr>
          <w:rFonts w:ascii="Times New Roman" w:hAnsi="Times New Roman" w:cs="Times New Roman"/>
          <w:lang w:val="el-GR"/>
        </w:rPr>
        <w:t>., 201</w:t>
      </w:r>
      <w:r w:rsidR="00CE291C" w:rsidRPr="00CE291C">
        <w:rPr>
          <w:rFonts w:ascii="Times New Roman" w:hAnsi="Times New Roman" w:cs="Times New Roman"/>
          <w:lang w:val="el-GR"/>
        </w:rPr>
        <w:t>5</w:t>
      </w:r>
      <w:r w:rsidRPr="00AD02D1">
        <w:rPr>
          <w:rFonts w:ascii="Times New Roman" w:hAnsi="Times New Roman" w:cs="Times New Roman"/>
          <w:lang w:val="el-GR"/>
        </w:rPr>
        <w:t>), ενώ η εφαρμογή λειτουργικής κατηγοριοποίησης επιτρέπει την ανάλυση και αναπαραγωγή στιλιστικής συνέπειας σε πλήθος μουσικών ειδών (</w:t>
      </w:r>
      <w:proofErr w:type="spellStart"/>
      <w:r w:rsidR="00405BAD" w:rsidRPr="00405BAD">
        <w:rPr>
          <w:rFonts w:ascii="Times New Roman" w:hAnsi="Times New Roman" w:cs="Times New Roman"/>
        </w:rPr>
        <w:t>Kaliakatsos</w:t>
      </w:r>
      <w:proofErr w:type="spellEnd"/>
      <w:r w:rsidR="00405BAD" w:rsidRPr="00405BAD">
        <w:rPr>
          <w:rFonts w:ascii="Times New Roman" w:hAnsi="Times New Roman" w:cs="Times New Roman"/>
          <w:lang w:val="el-GR"/>
        </w:rPr>
        <w:t>-</w:t>
      </w:r>
      <w:r w:rsidR="00405BAD" w:rsidRPr="00405BAD">
        <w:rPr>
          <w:rFonts w:ascii="Times New Roman" w:hAnsi="Times New Roman" w:cs="Times New Roman"/>
        </w:rPr>
        <w:t>Papakostas</w:t>
      </w:r>
      <w:r w:rsidR="00405BAD" w:rsidRPr="00405BAD">
        <w:rPr>
          <w:rFonts w:ascii="Times New Roman" w:hAnsi="Times New Roman" w:cs="Times New Roman"/>
          <w:lang w:val="el-GR"/>
        </w:rPr>
        <w:t xml:space="preserve"> </w:t>
      </w:r>
      <w:r w:rsidRPr="00AD02D1">
        <w:rPr>
          <w:rFonts w:ascii="Times New Roman" w:hAnsi="Times New Roman" w:cs="Times New Roman"/>
        </w:rPr>
        <w:t>et</w:t>
      </w:r>
      <w:r w:rsidRPr="00AD02D1">
        <w:rPr>
          <w:rFonts w:ascii="Times New Roman" w:hAnsi="Times New Roman" w:cs="Times New Roman"/>
          <w:lang w:val="el-GR"/>
        </w:rPr>
        <w:t xml:space="preserve"> </w:t>
      </w:r>
      <w:r w:rsidRPr="00AD02D1">
        <w:rPr>
          <w:rFonts w:ascii="Times New Roman" w:hAnsi="Times New Roman" w:cs="Times New Roman"/>
        </w:rPr>
        <w:t>al</w:t>
      </w:r>
      <w:r w:rsidRPr="00AD02D1">
        <w:rPr>
          <w:rFonts w:ascii="Times New Roman" w:hAnsi="Times New Roman" w:cs="Times New Roman"/>
          <w:lang w:val="el-GR"/>
        </w:rPr>
        <w:t>., 2023).</w:t>
      </w:r>
    </w:p>
    <w:p w14:paraId="36A2A442" w14:textId="1DBBA5B0" w:rsidR="00AD02D1" w:rsidRPr="00AD02D1" w:rsidRDefault="00AD02D1" w:rsidP="00AD02D1">
      <w:pPr>
        <w:spacing w:line="360" w:lineRule="auto"/>
        <w:jc w:val="both"/>
        <w:rPr>
          <w:rFonts w:ascii="Times New Roman" w:hAnsi="Times New Roman" w:cs="Times New Roman"/>
          <w:lang w:val="el-GR"/>
        </w:rPr>
      </w:pPr>
      <w:r w:rsidRPr="00AD02D1">
        <w:rPr>
          <w:rFonts w:ascii="Times New Roman" w:hAnsi="Times New Roman" w:cs="Times New Roman"/>
          <w:lang w:val="el-GR"/>
        </w:rPr>
        <w:t xml:space="preserve">Ωστόσο, το σύστημα παρουσιάζει και σημαντικούς περιορισμούς. Οι αμφισημίες στη ριζική ανάλυση συμμετρικών συγχορδιών, οι περιπτώσεις ελλιπών </w:t>
      </w:r>
      <w:r w:rsidRPr="00AD02D1">
        <w:rPr>
          <w:rFonts w:ascii="Times New Roman" w:hAnsi="Times New Roman" w:cs="Times New Roman"/>
        </w:rPr>
        <w:t>pitch</w:t>
      </w:r>
      <w:r w:rsidRPr="00AD02D1">
        <w:rPr>
          <w:rFonts w:ascii="Times New Roman" w:hAnsi="Times New Roman" w:cs="Times New Roman"/>
          <w:lang w:val="el-GR"/>
        </w:rPr>
        <w:t xml:space="preserve"> </w:t>
      </w:r>
      <w:r w:rsidRPr="00AD02D1">
        <w:rPr>
          <w:rFonts w:ascii="Times New Roman" w:hAnsi="Times New Roman" w:cs="Times New Roman"/>
        </w:rPr>
        <w:t>sets</w:t>
      </w:r>
      <w:r w:rsidRPr="00AD02D1">
        <w:rPr>
          <w:rFonts w:ascii="Times New Roman" w:hAnsi="Times New Roman" w:cs="Times New Roman"/>
          <w:lang w:val="el-GR"/>
        </w:rPr>
        <w:t xml:space="preserve"> και η έλλειψη φωνητικής πληροφορίας περιορίζουν την ακρίβεια σε περιβάλλοντα με πολύπλοκη υφή ή μη σαφείς αρμονικές λειτουργίες (</w:t>
      </w:r>
      <w:r w:rsidR="00294421" w:rsidRPr="00294421">
        <w:rPr>
          <w:rFonts w:ascii="Times New Roman" w:hAnsi="Times New Roman" w:cs="Times New Roman"/>
        </w:rPr>
        <w:t>MacRitchie</w:t>
      </w:r>
      <w:r w:rsidR="00294421" w:rsidRPr="00294421">
        <w:rPr>
          <w:rFonts w:ascii="Times New Roman" w:hAnsi="Times New Roman" w:cs="Times New Roman"/>
          <w:lang w:val="el-GR"/>
        </w:rPr>
        <w:t xml:space="preserve"> &amp; </w:t>
      </w:r>
      <w:r w:rsidR="00294421" w:rsidRPr="00294421">
        <w:rPr>
          <w:rFonts w:ascii="Times New Roman" w:hAnsi="Times New Roman" w:cs="Times New Roman"/>
        </w:rPr>
        <w:t>Milne</w:t>
      </w:r>
      <w:r w:rsidR="00294421" w:rsidRPr="00294421">
        <w:rPr>
          <w:rFonts w:ascii="Times New Roman" w:hAnsi="Times New Roman" w:cs="Times New Roman"/>
          <w:lang w:val="el-GR"/>
        </w:rPr>
        <w:t>, 2017</w:t>
      </w:r>
      <w:r w:rsidRPr="00AD02D1">
        <w:rPr>
          <w:rFonts w:ascii="Times New Roman" w:hAnsi="Times New Roman" w:cs="Times New Roman"/>
          <w:lang w:val="el-GR"/>
        </w:rPr>
        <w:t xml:space="preserve">). Επιπλέον, η στατιστική μάθηση από υπάρχοντα </w:t>
      </w:r>
      <w:r w:rsidRPr="00AD02D1">
        <w:rPr>
          <w:rFonts w:ascii="Times New Roman" w:hAnsi="Times New Roman" w:cs="Times New Roman"/>
        </w:rPr>
        <w:t>corpora</w:t>
      </w:r>
      <w:r w:rsidRPr="00AD02D1">
        <w:rPr>
          <w:rFonts w:ascii="Times New Roman" w:hAnsi="Times New Roman" w:cs="Times New Roman"/>
          <w:lang w:val="el-GR"/>
        </w:rPr>
        <w:t xml:space="preserve"> ενέχει τον κίνδυνο αναπαραγωγής των προκαταλήψεων ή των ορίων του επιλεγμένου υλικού (</w:t>
      </w:r>
      <w:r w:rsidR="00294421" w:rsidRPr="00294421">
        <w:rPr>
          <w:rFonts w:ascii="Times New Roman" w:hAnsi="Times New Roman" w:cs="Times New Roman"/>
        </w:rPr>
        <w:t>Latif</w:t>
      </w:r>
      <w:r w:rsidR="00294421" w:rsidRPr="00294421">
        <w:rPr>
          <w:rFonts w:ascii="Times New Roman" w:hAnsi="Times New Roman" w:cs="Times New Roman"/>
          <w:lang w:val="el-GR"/>
        </w:rPr>
        <w:t xml:space="preserve"> </w:t>
      </w:r>
      <w:r w:rsidRPr="00AD02D1">
        <w:rPr>
          <w:rFonts w:ascii="Times New Roman" w:hAnsi="Times New Roman" w:cs="Times New Roman"/>
        </w:rPr>
        <w:t>et</w:t>
      </w:r>
      <w:r w:rsidRPr="00AD02D1">
        <w:rPr>
          <w:rFonts w:ascii="Times New Roman" w:hAnsi="Times New Roman" w:cs="Times New Roman"/>
          <w:lang w:val="el-GR"/>
        </w:rPr>
        <w:t xml:space="preserve"> </w:t>
      </w:r>
      <w:r w:rsidRPr="00AD02D1">
        <w:rPr>
          <w:rFonts w:ascii="Times New Roman" w:hAnsi="Times New Roman" w:cs="Times New Roman"/>
        </w:rPr>
        <w:t>al</w:t>
      </w:r>
      <w:r w:rsidRPr="00AD02D1">
        <w:rPr>
          <w:rFonts w:ascii="Times New Roman" w:hAnsi="Times New Roman" w:cs="Times New Roman"/>
          <w:lang w:val="el-GR"/>
        </w:rPr>
        <w:t>., 20</w:t>
      </w:r>
      <w:r w:rsidR="00294421" w:rsidRPr="00294421">
        <w:rPr>
          <w:rFonts w:ascii="Times New Roman" w:hAnsi="Times New Roman" w:cs="Times New Roman"/>
          <w:lang w:val="el-GR"/>
        </w:rPr>
        <w:t>23</w:t>
      </w:r>
      <w:r w:rsidRPr="00AD02D1">
        <w:rPr>
          <w:rFonts w:ascii="Times New Roman" w:hAnsi="Times New Roman" w:cs="Times New Roman"/>
          <w:lang w:val="el-GR"/>
        </w:rPr>
        <w:t>).</w:t>
      </w:r>
    </w:p>
    <w:p w14:paraId="188446A7" w14:textId="327C587A" w:rsidR="00AD02D1" w:rsidRPr="00AD02D1" w:rsidRDefault="00AD02D1" w:rsidP="00AD02D1">
      <w:pPr>
        <w:spacing w:line="360" w:lineRule="auto"/>
        <w:jc w:val="both"/>
        <w:rPr>
          <w:rFonts w:ascii="Times New Roman" w:hAnsi="Times New Roman" w:cs="Times New Roman"/>
          <w:lang w:val="el-GR"/>
        </w:rPr>
      </w:pPr>
      <w:r w:rsidRPr="00AD02D1">
        <w:rPr>
          <w:rFonts w:ascii="Times New Roman" w:hAnsi="Times New Roman" w:cs="Times New Roman"/>
          <w:lang w:val="el-GR"/>
        </w:rPr>
        <w:t xml:space="preserve">Οι προοπτικές εξέλιξης του </w:t>
      </w:r>
      <w:r w:rsidRPr="00AD02D1">
        <w:rPr>
          <w:rFonts w:ascii="Times New Roman" w:hAnsi="Times New Roman" w:cs="Times New Roman"/>
        </w:rPr>
        <w:t>Chameleon</w:t>
      </w:r>
      <w:r w:rsidRPr="00AD02D1">
        <w:rPr>
          <w:rFonts w:ascii="Times New Roman" w:hAnsi="Times New Roman" w:cs="Times New Roman"/>
          <w:lang w:val="el-GR"/>
        </w:rPr>
        <w:t xml:space="preserve"> είναι πολυδιάστατες. Πρώτον, η ενσωμάτωση </w:t>
      </w:r>
      <w:r w:rsidRPr="00AD02D1">
        <w:rPr>
          <w:rFonts w:ascii="Times New Roman" w:hAnsi="Times New Roman" w:cs="Times New Roman"/>
        </w:rPr>
        <w:t>voice</w:t>
      </w:r>
      <w:r w:rsidRPr="00AD02D1">
        <w:rPr>
          <w:rFonts w:ascii="Times New Roman" w:hAnsi="Times New Roman" w:cs="Times New Roman"/>
          <w:lang w:val="el-GR"/>
        </w:rPr>
        <w:t>-</w:t>
      </w:r>
      <w:r w:rsidRPr="00AD02D1">
        <w:rPr>
          <w:rFonts w:ascii="Times New Roman" w:hAnsi="Times New Roman" w:cs="Times New Roman"/>
        </w:rPr>
        <w:t>leading</w:t>
      </w:r>
      <w:r w:rsidRPr="00AD02D1">
        <w:rPr>
          <w:rFonts w:ascii="Times New Roman" w:hAnsi="Times New Roman" w:cs="Times New Roman"/>
          <w:lang w:val="el-GR"/>
        </w:rPr>
        <w:t xml:space="preserve"> </w:t>
      </w:r>
      <w:r w:rsidRPr="00AD02D1">
        <w:rPr>
          <w:rFonts w:ascii="Times New Roman" w:hAnsi="Times New Roman" w:cs="Times New Roman"/>
        </w:rPr>
        <w:t>constraints</w:t>
      </w:r>
      <w:r w:rsidRPr="00AD02D1">
        <w:rPr>
          <w:rFonts w:ascii="Times New Roman" w:hAnsi="Times New Roman" w:cs="Times New Roman"/>
          <w:lang w:val="el-GR"/>
        </w:rPr>
        <w:t xml:space="preserve"> και ρυθμικής πληροφορίας μπορεί να οδηγήσει σε πιο μουσικά ευαίσθητα αποτελέσματα. Δεύτερον, η χρήση ιεραρχικών </w:t>
      </w:r>
      <w:r w:rsidRPr="00AD02D1">
        <w:rPr>
          <w:rFonts w:ascii="Times New Roman" w:hAnsi="Times New Roman" w:cs="Times New Roman"/>
        </w:rPr>
        <w:t>HMMs</w:t>
      </w:r>
      <w:r w:rsidRPr="00AD02D1">
        <w:rPr>
          <w:rFonts w:ascii="Times New Roman" w:hAnsi="Times New Roman" w:cs="Times New Roman"/>
          <w:lang w:val="el-GR"/>
        </w:rPr>
        <w:t xml:space="preserve"> ή μοντέλων βαθύτερης μάθησης (π.χ. </w:t>
      </w:r>
      <w:r w:rsidRPr="00AD02D1">
        <w:rPr>
          <w:rFonts w:ascii="Times New Roman" w:hAnsi="Times New Roman" w:cs="Times New Roman"/>
        </w:rPr>
        <w:t>Transformers</w:t>
      </w:r>
      <w:r w:rsidRPr="00AD02D1">
        <w:rPr>
          <w:rFonts w:ascii="Times New Roman" w:hAnsi="Times New Roman" w:cs="Times New Roman"/>
          <w:lang w:val="el-GR"/>
        </w:rPr>
        <w:t>) θα επέτρεπε την κατανόηση μακροδομικών αρμονικών σχέσεων, οι οποίες υπερβαίνουν τις τοπικές ακολουθίες συγχορδιών (</w:t>
      </w:r>
      <w:r w:rsidR="00CC3BD6" w:rsidRPr="00CC3BD6">
        <w:rPr>
          <w:rFonts w:ascii="Times New Roman" w:hAnsi="Times New Roman" w:cs="Times New Roman"/>
        </w:rPr>
        <w:t>Ji</w:t>
      </w:r>
      <w:r w:rsidR="00CC3BD6" w:rsidRPr="00CC3BD6">
        <w:rPr>
          <w:rFonts w:ascii="Times New Roman" w:hAnsi="Times New Roman" w:cs="Times New Roman"/>
          <w:lang w:val="el-GR"/>
        </w:rPr>
        <w:t xml:space="preserve"> </w:t>
      </w:r>
      <w:r w:rsidRPr="00AD02D1">
        <w:rPr>
          <w:rFonts w:ascii="Times New Roman" w:hAnsi="Times New Roman" w:cs="Times New Roman"/>
        </w:rPr>
        <w:t>et</w:t>
      </w:r>
      <w:r w:rsidRPr="00AD02D1">
        <w:rPr>
          <w:rFonts w:ascii="Times New Roman" w:hAnsi="Times New Roman" w:cs="Times New Roman"/>
          <w:lang w:val="el-GR"/>
        </w:rPr>
        <w:t xml:space="preserve"> </w:t>
      </w:r>
      <w:r w:rsidRPr="00AD02D1">
        <w:rPr>
          <w:rFonts w:ascii="Times New Roman" w:hAnsi="Times New Roman" w:cs="Times New Roman"/>
        </w:rPr>
        <w:t>al</w:t>
      </w:r>
      <w:r w:rsidRPr="00AD02D1">
        <w:rPr>
          <w:rFonts w:ascii="Times New Roman" w:hAnsi="Times New Roman" w:cs="Times New Roman"/>
          <w:lang w:val="el-GR"/>
        </w:rPr>
        <w:t>., 202</w:t>
      </w:r>
      <w:r w:rsidR="00CC3BD6" w:rsidRPr="00CC3BD6">
        <w:rPr>
          <w:rFonts w:ascii="Times New Roman" w:hAnsi="Times New Roman" w:cs="Times New Roman"/>
          <w:lang w:val="el-GR"/>
        </w:rPr>
        <w:t>3</w:t>
      </w:r>
      <w:r w:rsidRPr="00AD02D1">
        <w:rPr>
          <w:rFonts w:ascii="Times New Roman" w:hAnsi="Times New Roman" w:cs="Times New Roman"/>
          <w:lang w:val="el-GR"/>
        </w:rPr>
        <w:t>).</w:t>
      </w:r>
    </w:p>
    <w:p w14:paraId="259743DE" w14:textId="2FC8D78D" w:rsidR="00AD02D1" w:rsidRPr="00AD02D1" w:rsidRDefault="00AD02D1" w:rsidP="00AD02D1">
      <w:pPr>
        <w:spacing w:line="360" w:lineRule="auto"/>
        <w:jc w:val="both"/>
        <w:rPr>
          <w:rFonts w:ascii="Times New Roman" w:hAnsi="Times New Roman" w:cs="Times New Roman"/>
          <w:lang w:val="el-GR"/>
        </w:rPr>
      </w:pPr>
      <w:r w:rsidRPr="00AD02D1">
        <w:rPr>
          <w:rFonts w:ascii="Times New Roman" w:hAnsi="Times New Roman" w:cs="Times New Roman"/>
          <w:lang w:val="el-GR"/>
        </w:rPr>
        <w:t xml:space="preserve">Επιπλέον, η εφαρμογή του συστήματος σε μη-δυτικά ή μη-τονικά μουσικά ιδιώματα προσφέρει ένα σημαντικό πεδίο έρευνας. Η προσαρμοστικότητα της </w:t>
      </w:r>
      <w:r w:rsidRPr="00AD02D1">
        <w:rPr>
          <w:rFonts w:ascii="Times New Roman" w:hAnsi="Times New Roman" w:cs="Times New Roman"/>
        </w:rPr>
        <w:t>GCT</w:t>
      </w:r>
      <w:r w:rsidRPr="00AD02D1">
        <w:rPr>
          <w:rFonts w:ascii="Times New Roman" w:hAnsi="Times New Roman" w:cs="Times New Roman"/>
          <w:lang w:val="el-GR"/>
        </w:rPr>
        <w:t xml:space="preserve"> σε περιβάλλοντα όπως η πολυφωνία της Ηπείρου, η </w:t>
      </w:r>
      <w:r w:rsidRPr="00AD02D1">
        <w:rPr>
          <w:rFonts w:ascii="Times New Roman" w:hAnsi="Times New Roman" w:cs="Times New Roman"/>
        </w:rPr>
        <w:t>jazz</w:t>
      </w:r>
      <w:r w:rsidRPr="00AD02D1">
        <w:rPr>
          <w:rFonts w:ascii="Times New Roman" w:hAnsi="Times New Roman" w:cs="Times New Roman"/>
          <w:lang w:val="el-GR"/>
        </w:rPr>
        <w:t xml:space="preserve"> ή </w:t>
      </w:r>
      <w:r w:rsidRPr="00AD02D1">
        <w:rPr>
          <w:rFonts w:ascii="Times New Roman" w:hAnsi="Times New Roman" w:cs="Times New Roman"/>
        </w:rPr>
        <w:t>modal</w:t>
      </w:r>
      <w:r w:rsidRPr="00AD02D1">
        <w:rPr>
          <w:rFonts w:ascii="Times New Roman" w:hAnsi="Times New Roman" w:cs="Times New Roman"/>
          <w:lang w:val="el-GR"/>
        </w:rPr>
        <w:t xml:space="preserve"> μουσική αποδεικνύει την ευρύτητα του μοντέλου, ενώ ανοίγει νέες δυνατότητες για διαπολιτισμική ανάλυση και σύνθεση (</w:t>
      </w:r>
      <w:proofErr w:type="spellStart"/>
      <w:r w:rsidR="00DB6672" w:rsidRPr="00DB6672">
        <w:rPr>
          <w:rFonts w:ascii="Times New Roman" w:hAnsi="Times New Roman" w:cs="Times New Roman"/>
        </w:rPr>
        <w:t>Kaliakatsos</w:t>
      </w:r>
      <w:proofErr w:type="spellEnd"/>
      <w:r w:rsidR="00DB6672" w:rsidRPr="00DB6672">
        <w:rPr>
          <w:rFonts w:ascii="Times New Roman" w:hAnsi="Times New Roman" w:cs="Times New Roman"/>
          <w:lang w:val="el-GR"/>
        </w:rPr>
        <w:t>-</w:t>
      </w:r>
      <w:r w:rsidR="00DB6672" w:rsidRPr="00DB6672">
        <w:rPr>
          <w:rFonts w:ascii="Times New Roman" w:hAnsi="Times New Roman" w:cs="Times New Roman"/>
        </w:rPr>
        <w:t>Papakostas</w:t>
      </w:r>
      <w:r w:rsidR="00DB6672" w:rsidRPr="00DB6672">
        <w:rPr>
          <w:rFonts w:ascii="Times New Roman" w:hAnsi="Times New Roman" w:cs="Times New Roman"/>
          <w:lang w:val="el-GR"/>
        </w:rPr>
        <w:t xml:space="preserve"> </w:t>
      </w:r>
      <w:r w:rsidRPr="00AD02D1">
        <w:rPr>
          <w:rFonts w:ascii="Times New Roman" w:hAnsi="Times New Roman" w:cs="Times New Roman"/>
        </w:rPr>
        <w:t>et</w:t>
      </w:r>
      <w:r w:rsidRPr="00AD02D1">
        <w:rPr>
          <w:rFonts w:ascii="Times New Roman" w:hAnsi="Times New Roman" w:cs="Times New Roman"/>
          <w:lang w:val="el-GR"/>
        </w:rPr>
        <w:t xml:space="preserve"> </w:t>
      </w:r>
      <w:r w:rsidRPr="00AD02D1">
        <w:rPr>
          <w:rFonts w:ascii="Times New Roman" w:hAnsi="Times New Roman" w:cs="Times New Roman"/>
        </w:rPr>
        <w:t>al</w:t>
      </w:r>
      <w:r w:rsidRPr="00AD02D1">
        <w:rPr>
          <w:rFonts w:ascii="Times New Roman" w:hAnsi="Times New Roman" w:cs="Times New Roman"/>
          <w:lang w:val="el-GR"/>
        </w:rPr>
        <w:t>., 201</w:t>
      </w:r>
      <w:r w:rsidR="00DB6672" w:rsidRPr="00DB6672">
        <w:rPr>
          <w:rFonts w:ascii="Times New Roman" w:hAnsi="Times New Roman" w:cs="Times New Roman"/>
          <w:lang w:val="el-GR"/>
        </w:rPr>
        <w:t>8</w:t>
      </w:r>
      <w:r w:rsidRPr="00AD02D1">
        <w:rPr>
          <w:rFonts w:ascii="Times New Roman" w:hAnsi="Times New Roman" w:cs="Times New Roman"/>
          <w:lang w:val="el-GR"/>
        </w:rPr>
        <w:t>).</w:t>
      </w:r>
    </w:p>
    <w:p w14:paraId="2081D31D" w14:textId="3FF9F1D0" w:rsidR="00D24CF7" w:rsidRDefault="00AD02D1" w:rsidP="00D24CF7">
      <w:pPr>
        <w:spacing w:line="360" w:lineRule="auto"/>
        <w:jc w:val="both"/>
        <w:rPr>
          <w:rFonts w:ascii="Times New Roman" w:hAnsi="Times New Roman" w:cs="Times New Roman"/>
          <w:lang w:val="el-GR"/>
        </w:rPr>
      </w:pPr>
      <w:r w:rsidRPr="00AD02D1">
        <w:rPr>
          <w:rFonts w:ascii="Times New Roman" w:hAnsi="Times New Roman" w:cs="Times New Roman"/>
          <w:lang w:val="el-GR"/>
        </w:rPr>
        <w:t xml:space="preserve">Τέλος, η επέκταση του </w:t>
      </w:r>
      <w:r w:rsidRPr="00AD02D1">
        <w:rPr>
          <w:rFonts w:ascii="Times New Roman" w:hAnsi="Times New Roman" w:cs="Times New Roman"/>
        </w:rPr>
        <w:t>Chameleon</w:t>
      </w:r>
      <w:r w:rsidRPr="00AD02D1">
        <w:rPr>
          <w:rFonts w:ascii="Times New Roman" w:hAnsi="Times New Roman" w:cs="Times New Roman"/>
          <w:lang w:val="el-GR"/>
        </w:rPr>
        <w:t xml:space="preserve"> σε διαδραστικά περιβάλλοντα συν-δημιουργίας, όπου ο χρήστης ελέγχει παραμέτρους ύφους, περιορισμών και στόχων, θα εδραιώσει το σύστημα όχι μόνο ως αναλυτικό εργαλείο, αλλά και ως υπολογιστικό συνεργάτη στη σύνθεση.</w:t>
      </w:r>
      <w:r w:rsidR="00D24CF7">
        <w:rPr>
          <w:rFonts w:ascii="Times New Roman" w:hAnsi="Times New Roman" w:cs="Times New Roman"/>
          <w:lang w:val="el-GR"/>
        </w:rPr>
        <w:t xml:space="preserve"> </w:t>
      </w:r>
      <w:r w:rsidRPr="00AD02D1">
        <w:rPr>
          <w:rFonts w:ascii="Times New Roman" w:hAnsi="Times New Roman" w:cs="Times New Roman"/>
          <w:lang w:val="el-GR"/>
        </w:rPr>
        <w:t xml:space="preserve">Συνολικά, η ερευνητική βάση που αναπτύχθηκε γύρω από το </w:t>
      </w:r>
      <w:r w:rsidRPr="00AD02D1">
        <w:rPr>
          <w:rFonts w:ascii="Times New Roman" w:hAnsi="Times New Roman" w:cs="Times New Roman"/>
        </w:rPr>
        <w:t>Chameleon</w:t>
      </w:r>
      <w:r w:rsidRPr="00AD02D1">
        <w:rPr>
          <w:rFonts w:ascii="Times New Roman" w:hAnsi="Times New Roman" w:cs="Times New Roman"/>
          <w:lang w:val="el-GR"/>
        </w:rPr>
        <w:t xml:space="preserve"> επιβεβαιώνει ότι η υπολογιστική </w:t>
      </w:r>
      <w:r w:rsidRPr="00AD02D1">
        <w:rPr>
          <w:rFonts w:ascii="Times New Roman" w:hAnsi="Times New Roman" w:cs="Times New Roman"/>
          <w:lang w:val="el-GR"/>
        </w:rPr>
        <w:lastRenderedPageBreak/>
        <w:t xml:space="preserve">αρμονία μπορεί να συνδυάσει θεωρητική εγκυρότητα και δημιουργική ευελιξία. Το </w:t>
      </w:r>
      <w:r w:rsidRPr="00AD02D1">
        <w:rPr>
          <w:rFonts w:ascii="Times New Roman" w:hAnsi="Times New Roman" w:cs="Times New Roman"/>
        </w:rPr>
        <w:t>Chameleon</w:t>
      </w:r>
      <w:r w:rsidRPr="00AD02D1">
        <w:rPr>
          <w:rFonts w:ascii="Times New Roman" w:hAnsi="Times New Roman" w:cs="Times New Roman"/>
          <w:lang w:val="el-GR"/>
        </w:rPr>
        <w:t xml:space="preserve"> δεν είναι μόνο εργαλείο εφαρμογής, αλλά και πλαίσιο μελέτης της μουσικής ως δυναμικού, προσαρμοστικού και σύνθετου συστήματος.</w:t>
      </w:r>
    </w:p>
    <w:p w14:paraId="09718F9E" w14:textId="77777777" w:rsidR="00D24CF7" w:rsidRDefault="00D24CF7" w:rsidP="00D24CF7">
      <w:pPr>
        <w:spacing w:line="360" w:lineRule="auto"/>
        <w:jc w:val="both"/>
        <w:rPr>
          <w:rFonts w:ascii="Times New Roman" w:hAnsi="Times New Roman" w:cs="Times New Roman"/>
          <w:lang w:val="el-GR"/>
        </w:rPr>
      </w:pPr>
    </w:p>
    <w:p w14:paraId="4D70406B" w14:textId="42D74698" w:rsidR="00D24CF7" w:rsidRPr="00D24CF7" w:rsidRDefault="00D24CF7" w:rsidP="00D24CF7">
      <w:pPr>
        <w:spacing w:line="360" w:lineRule="auto"/>
        <w:jc w:val="both"/>
        <w:rPr>
          <w:rFonts w:ascii="Times New Roman" w:hAnsi="Times New Roman" w:cs="Times New Roman"/>
          <w:b/>
          <w:bCs/>
          <w:lang w:val="el-GR"/>
        </w:rPr>
      </w:pPr>
      <w:r w:rsidRPr="00D24CF7">
        <w:rPr>
          <w:rFonts w:ascii="Times New Roman" w:hAnsi="Times New Roman" w:cs="Times New Roman"/>
          <w:b/>
          <w:bCs/>
          <w:lang w:val="el-GR"/>
        </w:rPr>
        <w:t>Βιβλιογραφικές Αναφορές</w:t>
      </w:r>
    </w:p>
    <w:p w14:paraId="6BE560ED" w14:textId="77777777" w:rsidR="00D24CF7" w:rsidRPr="004B2692" w:rsidRDefault="00D24CF7" w:rsidP="00D24CF7">
      <w:pPr>
        <w:spacing w:line="360" w:lineRule="auto"/>
        <w:jc w:val="both"/>
        <w:rPr>
          <w:rFonts w:ascii="Times New Roman" w:hAnsi="Times New Roman" w:cs="Times New Roman"/>
        </w:rPr>
      </w:pPr>
      <w:r w:rsidRPr="00CF7A90">
        <w:rPr>
          <w:rFonts w:ascii="Times New Roman" w:hAnsi="Times New Roman" w:cs="Times New Roman"/>
        </w:rPr>
        <w:t>Allan</w:t>
      </w:r>
      <w:r w:rsidRPr="00A02F1D">
        <w:rPr>
          <w:rFonts w:ascii="Times New Roman" w:hAnsi="Times New Roman" w:cs="Times New Roman"/>
          <w:lang w:val="el-GR"/>
        </w:rPr>
        <w:t xml:space="preserve">, </w:t>
      </w:r>
      <w:r w:rsidRPr="00CF7A90">
        <w:rPr>
          <w:rFonts w:ascii="Times New Roman" w:hAnsi="Times New Roman" w:cs="Times New Roman"/>
        </w:rPr>
        <w:t>M</w:t>
      </w:r>
      <w:r w:rsidRPr="00A02F1D">
        <w:rPr>
          <w:rFonts w:ascii="Times New Roman" w:hAnsi="Times New Roman" w:cs="Times New Roman"/>
          <w:lang w:val="el-GR"/>
        </w:rPr>
        <w:t xml:space="preserve">., &amp; </w:t>
      </w:r>
      <w:r w:rsidRPr="00CF7A90">
        <w:rPr>
          <w:rFonts w:ascii="Times New Roman" w:hAnsi="Times New Roman" w:cs="Times New Roman"/>
        </w:rPr>
        <w:t>Williams</w:t>
      </w:r>
      <w:r w:rsidRPr="00A02F1D">
        <w:rPr>
          <w:rFonts w:ascii="Times New Roman" w:hAnsi="Times New Roman" w:cs="Times New Roman"/>
          <w:lang w:val="el-GR"/>
        </w:rPr>
        <w:t xml:space="preserve">, </w:t>
      </w:r>
      <w:r w:rsidRPr="00CF7A90">
        <w:rPr>
          <w:rFonts w:ascii="Times New Roman" w:hAnsi="Times New Roman" w:cs="Times New Roman"/>
        </w:rPr>
        <w:t>C</w:t>
      </w:r>
      <w:r w:rsidRPr="00A02F1D">
        <w:rPr>
          <w:rFonts w:ascii="Times New Roman" w:hAnsi="Times New Roman" w:cs="Times New Roman"/>
          <w:lang w:val="el-GR"/>
        </w:rPr>
        <w:t xml:space="preserve">. (2004). </w:t>
      </w:r>
      <w:proofErr w:type="spellStart"/>
      <w:r w:rsidRPr="00CF7A90">
        <w:rPr>
          <w:rFonts w:ascii="Times New Roman" w:hAnsi="Times New Roman" w:cs="Times New Roman"/>
        </w:rPr>
        <w:t>Harmonising</w:t>
      </w:r>
      <w:proofErr w:type="spellEnd"/>
      <w:r w:rsidRPr="00CF7A90">
        <w:rPr>
          <w:rFonts w:ascii="Times New Roman" w:hAnsi="Times New Roman" w:cs="Times New Roman"/>
        </w:rPr>
        <w:t xml:space="preserve"> chorales by probabilistic inference. </w:t>
      </w:r>
      <w:r w:rsidRPr="00CF7A90">
        <w:rPr>
          <w:rFonts w:ascii="Times New Roman" w:hAnsi="Times New Roman" w:cs="Times New Roman"/>
          <w:i/>
          <w:iCs/>
        </w:rPr>
        <w:t>Advances in neural information processing systems</w:t>
      </w:r>
      <w:r w:rsidRPr="00CF7A90">
        <w:rPr>
          <w:rFonts w:ascii="Times New Roman" w:hAnsi="Times New Roman" w:cs="Times New Roman"/>
        </w:rPr>
        <w:t>, </w:t>
      </w:r>
      <w:r w:rsidRPr="00CF7A90">
        <w:rPr>
          <w:rFonts w:ascii="Times New Roman" w:hAnsi="Times New Roman" w:cs="Times New Roman"/>
          <w:i/>
          <w:iCs/>
        </w:rPr>
        <w:t>17</w:t>
      </w:r>
      <w:r w:rsidRPr="00CF7A90">
        <w:rPr>
          <w:rFonts w:ascii="Times New Roman" w:hAnsi="Times New Roman" w:cs="Times New Roman"/>
        </w:rPr>
        <w:t>.</w:t>
      </w:r>
    </w:p>
    <w:p w14:paraId="59C449A0" w14:textId="77777777" w:rsidR="00D24CF7" w:rsidRPr="00CF7A90" w:rsidRDefault="00D24CF7" w:rsidP="00D24CF7">
      <w:pPr>
        <w:spacing w:line="360" w:lineRule="auto"/>
        <w:jc w:val="both"/>
        <w:rPr>
          <w:rFonts w:ascii="Times New Roman" w:hAnsi="Times New Roman" w:cs="Times New Roman"/>
        </w:rPr>
      </w:pPr>
      <w:r w:rsidRPr="00CF7A90">
        <w:rPr>
          <w:rFonts w:ascii="Times New Roman" w:hAnsi="Times New Roman" w:cs="Times New Roman"/>
        </w:rPr>
        <w:t>Ames, C. (1989). The Markov process as a compositional model: A survey and tutorial. </w:t>
      </w:r>
      <w:r w:rsidRPr="00CF7A90">
        <w:rPr>
          <w:rFonts w:ascii="Times New Roman" w:hAnsi="Times New Roman" w:cs="Times New Roman"/>
          <w:i/>
          <w:iCs/>
        </w:rPr>
        <w:t>Leonardo</w:t>
      </w:r>
      <w:r w:rsidRPr="00CF7A90">
        <w:rPr>
          <w:rFonts w:ascii="Times New Roman" w:hAnsi="Times New Roman" w:cs="Times New Roman"/>
        </w:rPr>
        <w:t>, </w:t>
      </w:r>
      <w:r w:rsidRPr="00CF7A90">
        <w:rPr>
          <w:rFonts w:ascii="Times New Roman" w:hAnsi="Times New Roman" w:cs="Times New Roman"/>
          <w:i/>
          <w:iCs/>
        </w:rPr>
        <w:t>22</w:t>
      </w:r>
      <w:r w:rsidRPr="00CF7A90">
        <w:rPr>
          <w:rFonts w:ascii="Times New Roman" w:hAnsi="Times New Roman" w:cs="Times New Roman"/>
        </w:rPr>
        <w:t>(2), 175-187.</w:t>
      </w:r>
    </w:p>
    <w:p w14:paraId="5A495DC2"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r w:rsidRPr="00CF7A90">
        <w:rPr>
          <w:rFonts w:ascii="Times New Roman" w:hAnsi="Times New Roman" w:cs="Times New Roman"/>
          <w:color w:val="222222"/>
          <w:shd w:val="clear" w:color="auto" w:fill="FFFFFF"/>
        </w:rPr>
        <w:t>Boulanger-Lewandowski, N., Bengio, Y., &amp; Vincent, P. (2012). Modeling temporal dependencies in high-dimensional sequences: Application to polyphonic music generation and transcription. </w:t>
      </w:r>
      <w:proofErr w:type="spellStart"/>
      <w:r w:rsidRPr="00CF7A90">
        <w:rPr>
          <w:rFonts w:ascii="Times New Roman" w:hAnsi="Times New Roman" w:cs="Times New Roman"/>
          <w:i/>
          <w:iCs/>
          <w:color w:val="222222"/>
          <w:shd w:val="clear" w:color="auto" w:fill="FFFFFF"/>
        </w:rPr>
        <w:t>arXiv</w:t>
      </w:r>
      <w:proofErr w:type="spellEnd"/>
      <w:r w:rsidRPr="00CF7A90">
        <w:rPr>
          <w:rFonts w:ascii="Times New Roman" w:hAnsi="Times New Roman" w:cs="Times New Roman"/>
          <w:i/>
          <w:iCs/>
          <w:color w:val="222222"/>
          <w:shd w:val="clear" w:color="auto" w:fill="FFFFFF"/>
        </w:rPr>
        <w:t xml:space="preserve"> preprint arXiv:1206.6392</w:t>
      </w:r>
      <w:r w:rsidRPr="00CF7A90">
        <w:rPr>
          <w:rFonts w:ascii="Times New Roman" w:hAnsi="Times New Roman" w:cs="Times New Roman"/>
          <w:color w:val="222222"/>
          <w:shd w:val="clear" w:color="auto" w:fill="FFFFFF"/>
        </w:rPr>
        <w:t>.</w:t>
      </w:r>
    </w:p>
    <w:p w14:paraId="4B9EC520"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r w:rsidRPr="00CF7A90">
        <w:rPr>
          <w:rFonts w:ascii="Times New Roman" w:hAnsi="Times New Roman" w:cs="Times New Roman"/>
          <w:color w:val="222222"/>
          <w:shd w:val="clear" w:color="auto" w:fill="FFFFFF"/>
        </w:rPr>
        <w:t xml:space="preserve">Cambouropoulos, E., &amp; </w:t>
      </w:r>
      <w:proofErr w:type="spellStart"/>
      <w:r w:rsidRPr="00CF7A90">
        <w:rPr>
          <w:rFonts w:ascii="Times New Roman" w:hAnsi="Times New Roman" w:cs="Times New Roman"/>
          <w:color w:val="222222"/>
          <w:shd w:val="clear" w:color="auto" w:fill="FFFFFF"/>
        </w:rPr>
        <w:t>Kaliakatsos</w:t>
      </w:r>
      <w:proofErr w:type="spellEnd"/>
      <w:r w:rsidRPr="00CF7A90">
        <w:rPr>
          <w:rFonts w:ascii="Times New Roman" w:hAnsi="Times New Roman" w:cs="Times New Roman"/>
          <w:color w:val="222222"/>
          <w:shd w:val="clear" w:color="auto" w:fill="FFFFFF"/>
        </w:rPr>
        <w:t>-Papakostas, M. (2021). Cognitive musicology and artificial intelligence: Harmonic analysis, learning, and generation. </w:t>
      </w:r>
      <w:r w:rsidRPr="00CF7A90">
        <w:rPr>
          <w:rFonts w:ascii="Times New Roman" w:hAnsi="Times New Roman" w:cs="Times New Roman"/>
          <w:i/>
          <w:iCs/>
          <w:color w:val="222222"/>
          <w:shd w:val="clear" w:color="auto" w:fill="FFFFFF"/>
        </w:rPr>
        <w:t>Handbook of artificial intelligence for music: foundations, advanced approaches, and developments for creativity</w:t>
      </w:r>
      <w:r w:rsidRPr="00CF7A90">
        <w:rPr>
          <w:rFonts w:ascii="Times New Roman" w:hAnsi="Times New Roman" w:cs="Times New Roman"/>
          <w:color w:val="222222"/>
          <w:shd w:val="clear" w:color="auto" w:fill="FFFFFF"/>
        </w:rPr>
        <w:t>, 263-281.</w:t>
      </w:r>
    </w:p>
    <w:p w14:paraId="24FD3AD0"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r w:rsidRPr="00CF7A90">
        <w:rPr>
          <w:rFonts w:ascii="Times New Roman" w:hAnsi="Times New Roman" w:cs="Times New Roman"/>
          <w:color w:val="222222"/>
          <w:shd w:val="clear" w:color="auto" w:fill="FFFFFF"/>
        </w:rPr>
        <w:t xml:space="preserve">Cambouropoulos, E., </w:t>
      </w:r>
      <w:proofErr w:type="spellStart"/>
      <w:r w:rsidRPr="00CF7A90">
        <w:rPr>
          <w:rFonts w:ascii="Times New Roman" w:hAnsi="Times New Roman" w:cs="Times New Roman"/>
          <w:color w:val="222222"/>
          <w:shd w:val="clear" w:color="auto" w:fill="FFFFFF"/>
        </w:rPr>
        <w:t>Kaliakatsos</w:t>
      </w:r>
      <w:proofErr w:type="spellEnd"/>
      <w:r w:rsidRPr="00CF7A90">
        <w:rPr>
          <w:rFonts w:ascii="Times New Roman" w:hAnsi="Times New Roman" w:cs="Times New Roman"/>
          <w:color w:val="222222"/>
          <w:shd w:val="clear" w:color="auto" w:fill="FFFFFF"/>
        </w:rPr>
        <w:t xml:space="preserve">-Papakostas, M. A., &amp; </w:t>
      </w:r>
      <w:proofErr w:type="spellStart"/>
      <w:r w:rsidRPr="00CF7A90">
        <w:rPr>
          <w:rFonts w:ascii="Times New Roman" w:hAnsi="Times New Roman" w:cs="Times New Roman"/>
          <w:color w:val="222222"/>
          <w:shd w:val="clear" w:color="auto" w:fill="FFFFFF"/>
        </w:rPr>
        <w:t>Tsougras</w:t>
      </w:r>
      <w:proofErr w:type="spellEnd"/>
      <w:r w:rsidRPr="00CF7A90">
        <w:rPr>
          <w:rFonts w:ascii="Times New Roman" w:hAnsi="Times New Roman" w:cs="Times New Roman"/>
          <w:color w:val="222222"/>
          <w:shd w:val="clear" w:color="auto" w:fill="FFFFFF"/>
        </w:rPr>
        <w:t>, C. (2014, September). An idiom-independent representation of chords for computational music analysis and generation. In </w:t>
      </w:r>
      <w:r w:rsidRPr="00CF7A90">
        <w:rPr>
          <w:rFonts w:ascii="Times New Roman" w:hAnsi="Times New Roman" w:cs="Times New Roman"/>
          <w:i/>
          <w:iCs/>
          <w:color w:val="222222"/>
          <w:shd w:val="clear" w:color="auto" w:fill="FFFFFF"/>
        </w:rPr>
        <w:t>ICMC</w:t>
      </w:r>
      <w:r w:rsidRPr="00CF7A90">
        <w:rPr>
          <w:rFonts w:ascii="Times New Roman" w:hAnsi="Times New Roman" w:cs="Times New Roman"/>
          <w:color w:val="222222"/>
          <w:shd w:val="clear" w:color="auto" w:fill="FFFFFF"/>
        </w:rPr>
        <w:t>.</w:t>
      </w:r>
    </w:p>
    <w:p w14:paraId="21C5FD67" w14:textId="77777777" w:rsidR="00D24CF7" w:rsidRPr="008858CA" w:rsidRDefault="00D24CF7" w:rsidP="00D24CF7">
      <w:pPr>
        <w:spacing w:line="360" w:lineRule="auto"/>
        <w:jc w:val="both"/>
        <w:rPr>
          <w:rFonts w:ascii="Times New Roman" w:hAnsi="Times New Roman" w:cs="Times New Roman"/>
        </w:rPr>
      </w:pPr>
      <w:r w:rsidRPr="00CF7A90">
        <w:rPr>
          <w:rFonts w:ascii="Times New Roman" w:hAnsi="Times New Roman" w:cs="Times New Roman"/>
          <w:color w:val="222222"/>
          <w:shd w:val="clear" w:color="auto" w:fill="FFFFFF"/>
        </w:rPr>
        <w:t>Colton, S. (2012). The painting fool: Stories from building an automated painter. In </w:t>
      </w:r>
      <w:r w:rsidRPr="00CF7A90">
        <w:rPr>
          <w:rFonts w:ascii="Times New Roman" w:hAnsi="Times New Roman" w:cs="Times New Roman"/>
          <w:i/>
          <w:iCs/>
          <w:color w:val="222222"/>
          <w:shd w:val="clear" w:color="auto" w:fill="FFFFFF"/>
        </w:rPr>
        <w:t>Computers and creativity</w:t>
      </w:r>
      <w:r w:rsidRPr="00CF7A90">
        <w:rPr>
          <w:rFonts w:ascii="Times New Roman" w:hAnsi="Times New Roman" w:cs="Times New Roman"/>
          <w:color w:val="222222"/>
          <w:shd w:val="clear" w:color="auto" w:fill="FFFFFF"/>
        </w:rPr>
        <w:t> (pp. 3-38). Berlin, Heidelberg: Springer Berlin Heidelberg.</w:t>
      </w:r>
    </w:p>
    <w:p w14:paraId="439728F7" w14:textId="77777777" w:rsidR="00D24CF7" w:rsidRPr="00D24CF7" w:rsidRDefault="00D24CF7" w:rsidP="00D24CF7">
      <w:pPr>
        <w:spacing w:line="360" w:lineRule="auto"/>
        <w:jc w:val="both"/>
        <w:rPr>
          <w:rFonts w:ascii="Times New Roman" w:hAnsi="Times New Roman" w:cs="Times New Roman"/>
          <w:color w:val="222222"/>
          <w:shd w:val="clear" w:color="auto" w:fill="FFFFFF"/>
        </w:rPr>
      </w:pPr>
      <w:r w:rsidRPr="00CF7A90">
        <w:rPr>
          <w:rFonts w:ascii="Times New Roman" w:hAnsi="Times New Roman" w:cs="Times New Roman"/>
          <w:color w:val="222222"/>
          <w:shd w:val="clear" w:color="auto" w:fill="FFFFFF"/>
        </w:rPr>
        <w:t xml:space="preserve">Colton, S., &amp; Wiggins, G. A. (2012). Computational creativity: The final </w:t>
      </w:r>
      <w:proofErr w:type="gramStart"/>
      <w:r w:rsidRPr="00CF7A90">
        <w:rPr>
          <w:rFonts w:ascii="Times New Roman" w:hAnsi="Times New Roman" w:cs="Times New Roman"/>
          <w:color w:val="222222"/>
          <w:shd w:val="clear" w:color="auto" w:fill="FFFFFF"/>
        </w:rPr>
        <w:t>frontier?.</w:t>
      </w:r>
      <w:proofErr w:type="gramEnd"/>
      <w:r w:rsidRPr="00CF7A90">
        <w:rPr>
          <w:rFonts w:ascii="Times New Roman" w:hAnsi="Times New Roman" w:cs="Times New Roman"/>
          <w:color w:val="222222"/>
          <w:shd w:val="clear" w:color="auto" w:fill="FFFFFF"/>
        </w:rPr>
        <w:t xml:space="preserve"> In </w:t>
      </w:r>
      <w:r w:rsidRPr="00CF7A90">
        <w:rPr>
          <w:rFonts w:ascii="Times New Roman" w:hAnsi="Times New Roman" w:cs="Times New Roman"/>
          <w:i/>
          <w:iCs/>
          <w:color w:val="222222"/>
          <w:shd w:val="clear" w:color="auto" w:fill="FFFFFF"/>
        </w:rPr>
        <w:t>ECAI 2012</w:t>
      </w:r>
      <w:r w:rsidRPr="00CF7A90">
        <w:rPr>
          <w:rFonts w:ascii="Times New Roman" w:hAnsi="Times New Roman" w:cs="Times New Roman"/>
          <w:color w:val="222222"/>
          <w:shd w:val="clear" w:color="auto" w:fill="FFFFFF"/>
        </w:rPr>
        <w:t> (pp. 21-26). IOS Press.</w:t>
      </w:r>
    </w:p>
    <w:p w14:paraId="190B6FB0" w14:textId="77777777" w:rsidR="00D24CF7" w:rsidRPr="00CF7A90" w:rsidRDefault="00D24CF7" w:rsidP="00D24CF7">
      <w:pPr>
        <w:spacing w:line="360" w:lineRule="auto"/>
        <w:jc w:val="both"/>
        <w:rPr>
          <w:rFonts w:ascii="Times New Roman" w:hAnsi="Times New Roman" w:cs="Times New Roman"/>
        </w:rPr>
      </w:pPr>
      <w:r w:rsidRPr="00CF7A90">
        <w:rPr>
          <w:rFonts w:ascii="Times New Roman" w:hAnsi="Times New Roman" w:cs="Times New Roman"/>
        </w:rPr>
        <w:t>Conklin, D. (2013). Multiple viewpoint systems for music classification. </w:t>
      </w:r>
      <w:r w:rsidRPr="00CF7A90">
        <w:rPr>
          <w:rFonts w:ascii="Times New Roman" w:hAnsi="Times New Roman" w:cs="Times New Roman"/>
          <w:i/>
          <w:iCs/>
        </w:rPr>
        <w:t>Journal of New Music Research</w:t>
      </w:r>
      <w:r w:rsidRPr="00CF7A90">
        <w:rPr>
          <w:rFonts w:ascii="Times New Roman" w:hAnsi="Times New Roman" w:cs="Times New Roman"/>
        </w:rPr>
        <w:t>, </w:t>
      </w:r>
      <w:r w:rsidRPr="00CF7A90">
        <w:rPr>
          <w:rFonts w:ascii="Times New Roman" w:hAnsi="Times New Roman" w:cs="Times New Roman"/>
          <w:i/>
          <w:iCs/>
        </w:rPr>
        <w:t>42</w:t>
      </w:r>
      <w:r w:rsidRPr="00CF7A90">
        <w:rPr>
          <w:rFonts w:ascii="Times New Roman" w:hAnsi="Times New Roman" w:cs="Times New Roman"/>
        </w:rPr>
        <w:t>(1), 19-26.</w:t>
      </w:r>
    </w:p>
    <w:p w14:paraId="66C87240"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proofErr w:type="spellStart"/>
      <w:r w:rsidRPr="00CF7A90">
        <w:rPr>
          <w:rFonts w:ascii="Times New Roman" w:hAnsi="Times New Roman" w:cs="Times New Roman"/>
          <w:color w:val="222222"/>
          <w:shd w:val="clear" w:color="auto" w:fill="FFFFFF"/>
        </w:rPr>
        <w:t>Fauconnier</w:t>
      </w:r>
      <w:proofErr w:type="spellEnd"/>
      <w:r w:rsidRPr="00CF7A90">
        <w:rPr>
          <w:rFonts w:ascii="Times New Roman" w:hAnsi="Times New Roman" w:cs="Times New Roman"/>
          <w:color w:val="222222"/>
          <w:shd w:val="clear" w:color="auto" w:fill="FFFFFF"/>
        </w:rPr>
        <w:t>, G., &amp; Turner, M. (2008). </w:t>
      </w:r>
      <w:r w:rsidRPr="00CF7A90">
        <w:rPr>
          <w:rFonts w:ascii="Times New Roman" w:hAnsi="Times New Roman" w:cs="Times New Roman"/>
          <w:i/>
          <w:iCs/>
          <w:color w:val="222222"/>
          <w:shd w:val="clear" w:color="auto" w:fill="FFFFFF"/>
        </w:rPr>
        <w:t>The way we think: Conceptual blending and the mind's hidden complexities</w:t>
      </w:r>
      <w:r w:rsidRPr="00CF7A90">
        <w:rPr>
          <w:rFonts w:ascii="Times New Roman" w:hAnsi="Times New Roman" w:cs="Times New Roman"/>
          <w:color w:val="222222"/>
          <w:shd w:val="clear" w:color="auto" w:fill="FFFFFF"/>
        </w:rPr>
        <w:t>. Basic books.</w:t>
      </w:r>
    </w:p>
    <w:p w14:paraId="32D3EDBF" w14:textId="77777777" w:rsidR="00D24CF7" w:rsidRPr="00CF7A90" w:rsidRDefault="00D24CF7" w:rsidP="00D24CF7">
      <w:pPr>
        <w:spacing w:line="360" w:lineRule="auto"/>
        <w:jc w:val="both"/>
        <w:rPr>
          <w:rFonts w:ascii="Times New Roman" w:hAnsi="Times New Roman" w:cs="Times New Roman"/>
        </w:rPr>
      </w:pPr>
      <w:r w:rsidRPr="00CF7A90">
        <w:rPr>
          <w:rFonts w:ascii="Times New Roman" w:hAnsi="Times New Roman" w:cs="Times New Roman"/>
        </w:rPr>
        <w:t>Forte, A. (1973). </w:t>
      </w:r>
      <w:r w:rsidRPr="00CF7A90">
        <w:rPr>
          <w:rFonts w:ascii="Times New Roman" w:hAnsi="Times New Roman" w:cs="Times New Roman"/>
          <w:i/>
          <w:iCs/>
        </w:rPr>
        <w:t>The structure of atonal music</w:t>
      </w:r>
      <w:r w:rsidRPr="00CF7A90">
        <w:rPr>
          <w:rFonts w:ascii="Times New Roman" w:hAnsi="Times New Roman" w:cs="Times New Roman"/>
        </w:rPr>
        <w:t> (Vol. 304). Yale University Press.</w:t>
      </w:r>
    </w:p>
    <w:p w14:paraId="075492D4"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proofErr w:type="spellStart"/>
      <w:r w:rsidRPr="00CF7A90">
        <w:rPr>
          <w:rFonts w:ascii="Times New Roman" w:hAnsi="Times New Roman" w:cs="Times New Roman"/>
          <w:color w:val="222222"/>
          <w:shd w:val="clear" w:color="auto" w:fill="FFFFFF"/>
        </w:rPr>
        <w:t>Gervás</w:t>
      </w:r>
      <w:proofErr w:type="spellEnd"/>
      <w:r w:rsidRPr="00CF7A90">
        <w:rPr>
          <w:rFonts w:ascii="Times New Roman" w:hAnsi="Times New Roman" w:cs="Times New Roman"/>
          <w:color w:val="222222"/>
          <w:shd w:val="clear" w:color="auto" w:fill="FFFFFF"/>
        </w:rPr>
        <w:t>, P. (2009). Computational approaches to storytelling and creativity. </w:t>
      </w:r>
      <w:r w:rsidRPr="00CF7A90">
        <w:rPr>
          <w:rFonts w:ascii="Times New Roman" w:hAnsi="Times New Roman" w:cs="Times New Roman"/>
          <w:i/>
          <w:iCs/>
          <w:color w:val="222222"/>
          <w:shd w:val="clear" w:color="auto" w:fill="FFFFFF"/>
        </w:rPr>
        <w:t>AI Magazine</w:t>
      </w:r>
      <w:r w:rsidRPr="00CF7A90">
        <w:rPr>
          <w:rFonts w:ascii="Times New Roman" w:hAnsi="Times New Roman" w:cs="Times New Roman"/>
          <w:color w:val="222222"/>
          <w:shd w:val="clear" w:color="auto" w:fill="FFFFFF"/>
        </w:rPr>
        <w:t>, </w:t>
      </w:r>
      <w:r w:rsidRPr="00CF7A90">
        <w:rPr>
          <w:rFonts w:ascii="Times New Roman" w:hAnsi="Times New Roman" w:cs="Times New Roman"/>
          <w:i/>
          <w:iCs/>
          <w:color w:val="222222"/>
          <w:shd w:val="clear" w:color="auto" w:fill="FFFFFF"/>
        </w:rPr>
        <w:t>30</w:t>
      </w:r>
      <w:r w:rsidRPr="00CF7A90">
        <w:rPr>
          <w:rFonts w:ascii="Times New Roman" w:hAnsi="Times New Roman" w:cs="Times New Roman"/>
          <w:color w:val="222222"/>
          <w:shd w:val="clear" w:color="auto" w:fill="FFFFFF"/>
        </w:rPr>
        <w:t>(3), 49-49.</w:t>
      </w:r>
    </w:p>
    <w:p w14:paraId="52918BB5"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r w:rsidRPr="00CF7A90">
        <w:rPr>
          <w:rFonts w:ascii="Times New Roman" w:hAnsi="Times New Roman" w:cs="Times New Roman"/>
          <w:color w:val="222222"/>
          <w:shd w:val="clear" w:color="auto" w:fill="FFFFFF"/>
        </w:rPr>
        <w:t xml:space="preserve">Gillick, J., Tang, K., &amp; Keller, R. M. (2010). Machine </w:t>
      </w:r>
      <w:proofErr w:type="gramStart"/>
      <w:r w:rsidRPr="00CF7A90">
        <w:rPr>
          <w:rFonts w:ascii="Times New Roman" w:hAnsi="Times New Roman" w:cs="Times New Roman"/>
          <w:color w:val="222222"/>
          <w:shd w:val="clear" w:color="auto" w:fill="FFFFFF"/>
        </w:rPr>
        <w:t>learning of</w:t>
      </w:r>
      <w:proofErr w:type="gramEnd"/>
      <w:r w:rsidRPr="00CF7A90">
        <w:rPr>
          <w:rFonts w:ascii="Times New Roman" w:hAnsi="Times New Roman" w:cs="Times New Roman"/>
          <w:color w:val="222222"/>
          <w:shd w:val="clear" w:color="auto" w:fill="FFFFFF"/>
        </w:rPr>
        <w:t xml:space="preserve"> jazz </w:t>
      </w:r>
      <w:proofErr w:type="gramStart"/>
      <w:r w:rsidRPr="00CF7A90">
        <w:rPr>
          <w:rFonts w:ascii="Times New Roman" w:hAnsi="Times New Roman" w:cs="Times New Roman"/>
          <w:color w:val="222222"/>
          <w:shd w:val="clear" w:color="auto" w:fill="FFFFFF"/>
        </w:rPr>
        <w:t>grammars</w:t>
      </w:r>
      <w:proofErr w:type="gramEnd"/>
      <w:r w:rsidRPr="00CF7A90">
        <w:rPr>
          <w:rFonts w:ascii="Times New Roman" w:hAnsi="Times New Roman" w:cs="Times New Roman"/>
          <w:color w:val="222222"/>
          <w:shd w:val="clear" w:color="auto" w:fill="FFFFFF"/>
        </w:rPr>
        <w:t>. </w:t>
      </w:r>
      <w:r w:rsidRPr="00CF7A90">
        <w:rPr>
          <w:rFonts w:ascii="Times New Roman" w:hAnsi="Times New Roman" w:cs="Times New Roman"/>
          <w:i/>
          <w:iCs/>
          <w:color w:val="222222"/>
          <w:shd w:val="clear" w:color="auto" w:fill="FFFFFF"/>
        </w:rPr>
        <w:t>Computer Music Journal</w:t>
      </w:r>
      <w:r w:rsidRPr="00CF7A90">
        <w:rPr>
          <w:rFonts w:ascii="Times New Roman" w:hAnsi="Times New Roman" w:cs="Times New Roman"/>
          <w:color w:val="222222"/>
          <w:shd w:val="clear" w:color="auto" w:fill="FFFFFF"/>
        </w:rPr>
        <w:t>, </w:t>
      </w:r>
      <w:r w:rsidRPr="00CF7A90">
        <w:rPr>
          <w:rFonts w:ascii="Times New Roman" w:hAnsi="Times New Roman" w:cs="Times New Roman"/>
          <w:i/>
          <w:iCs/>
          <w:color w:val="222222"/>
          <w:shd w:val="clear" w:color="auto" w:fill="FFFFFF"/>
        </w:rPr>
        <w:t>34</w:t>
      </w:r>
      <w:r w:rsidRPr="00CF7A90">
        <w:rPr>
          <w:rFonts w:ascii="Times New Roman" w:hAnsi="Times New Roman" w:cs="Times New Roman"/>
          <w:color w:val="222222"/>
          <w:shd w:val="clear" w:color="auto" w:fill="FFFFFF"/>
        </w:rPr>
        <w:t>(3), 56-66.</w:t>
      </w:r>
    </w:p>
    <w:p w14:paraId="34A97D8A" w14:textId="77777777" w:rsidR="00D24CF7" w:rsidRPr="008858CA" w:rsidRDefault="00D24CF7" w:rsidP="00D24CF7">
      <w:pPr>
        <w:spacing w:line="360" w:lineRule="auto"/>
        <w:jc w:val="both"/>
        <w:rPr>
          <w:rFonts w:ascii="Times New Roman" w:hAnsi="Times New Roman" w:cs="Times New Roman"/>
        </w:rPr>
      </w:pPr>
      <w:proofErr w:type="spellStart"/>
      <w:r w:rsidRPr="00CF7A90">
        <w:rPr>
          <w:rFonts w:ascii="Times New Roman" w:hAnsi="Times New Roman" w:cs="Times New Roman"/>
        </w:rPr>
        <w:lastRenderedPageBreak/>
        <w:t>Hadjeres</w:t>
      </w:r>
      <w:proofErr w:type="spellEnd"/>
      <w:r w:rsidRPr="00CF7A90">
        <w:rPr>
          <w:rFonts w:ascii="Times New Roman" w:hAnsi="Times New Roman" w:cs="Times New Roman"/>
        </w:rPr>
        <w:t xml:space="preserve">, G., </w:t>
      </w:r>
      <w:proofErr w:type="spellStart"/>
      <w:r w:rsidRPr="00CF7A90">
        <w:rPr>
          <w:rFonts w:ascii="Times New Roman" w:hAnsi="Times New Roman" w:cs="Times New Roman"/>
        </w:rPr>
        <w:t>Pachet</w:t>
      </w:r>
      <w:proofErr w:type="spellEnd"/>
      <w:r w:rsidRPr="00CF7A90">
        <w:rPr>
          <w:rFonts w:ascii="Times New Roman" w:hAnsi="Times New Roman" w:cs="Times New Roman"/>
        </w:rPr>
        <w:t xml:space="preserve">, F., &amp; Nielsen, F. (2017, July). </w:t>
      </w:r>
      <w:proofErr w:type="spellStart"/>
      <w:r w:rsidRPr="00CF7A90">
        <w:rPr>
          <w:rFonts w:ascii="Times New Roman" w:hAnsi="Times New Roman" w:cs="Times New Roman"/>
        </w:rPr>
        <w:t>Deepbach</w:t>
      </w:r>
      <w:proofErr w:type="spellEnd"/>
      <w:r w:rsidRPr="00CF7A90">
        <w:rPr>
          <w:rFonts w:ascii="Times New Roman" w:hAnsi="Times New Roman" w:cs="Times New Roman"/>
        </w:rPr>
        <w:t xml:space="preserve">: a steerable model for </w:t>
      </w:r>
      <w:proofErr w:type="spellStart"/>
      <w:proofErr w:type="gramStart"/>
      <w:r w:rsidRPr="00CF7A90">
        <w:rPr>
          <w:rFonts w:ascii="Times New Roman" w:hAnsi="Times New Roman" w:cs="Times New Roman"/>
        </w:rPr>
        <w:t>bach</w:t>
      </w:r>
      <w:proofErr w:type="spellEnd"/>
      <w:proofErr w:type="gramEnd"/>
      <w:r w:rsidRPr="00CF7A90">
        <w:rPr>
          <w:rFonts w:ascii="Times New Roman" w:hAnsi="Times New Roman" w:cs="Times New Roman"/>
        </w:rPr>
        <w:t xml:space="preserve"> chorales generation. In </w:t>
      </w:r>
      <w:r w:rsidRPr="00CF7A90">
        <w:rPr>
          <w:rFonts w:ascii="Times New Roman" w:hAnsi="Times New Roman" w:cs="Times New Roman"/>
          <w:i/>
          <w:iCs/>
        </w:rPr>
        <w:t>International conference on machine learning</w:t>
      </w:r>
      <w:r w:rsidRPr="00CF7A90">
        <w:rPr>
          <w:rFonts w:ascii="Times New Roman" w:hAnsi="Times New Roman" w:cs="Times New Roman"/>
        </w:rPr>
        <w:t> (pp. 1362-1371). PMLR.</w:t>
      </w:r>
    </w:p>
    <w:p w14:paraId="6541E85A"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proofErr w:type="spellStart"/>
      <w:r w:rsidRPr="00CF7A90">
        <w:rPr>
          <w:rFonts w:ascii="Times New Roman" w:hAnsi="Times New Roman" w:cs="Times New Roman"/>
          <w:color w:val="222222"/>
          <w:shd w:val="clear" w:color="auto" w:fill="FFFFFF"/>
        </w:rPr>
        <w:t>Herremans</w:t>
      </w:r>
      <w:proofErr w:type="spellEnd"/>
      <w:r w:rsidRPr="00CF7A90">
        <w:rPr>
          <w:rFonts w:ascii="Times New Roman" w:hAnsi="Times New Roman" w:cs="Times New Roman"/>
          <w:color w:val="222222"/>
          <w:shd w:val="clear" w:color="auto" w:fill="FFFFFF"/>
        </w:rPr>
        <w:t xml:space="preserve">, D., &amp; Chew, E. (2017). </w:t>
      </w:r>
      <w:proofErr w:type="spellStart"/>
      <w:r w:rsidRPr="00CF7A90">
        <w:rPr>
          <w:rFonts w:ascii="Times New Roman" w:hAnsi="Times New Roman" w:cs="Times New Roman"/>
          <w:color w:val="222222"/>
          <w:shd w:val="clear" w:color="auto" w:fill="FFFFFF"/>
        </w:rPr>
        <w:t>MorpheuS</w:t>
      </w:r>
      <w:proofErr w:type="spellEnd"/>
      <w:r w:rsidRPr="00CF7A90">
        <w:rPr>
          <w:rFonts w:ascii="Times New Roman" w:hAnsi="Times New Roman" w:cs="Times New Roman"/>
          <w:color w:val="222222"/>
          <w:shd w:val="clear" w:color="auto" w:fill="FFFFFF"/>
        </w:rPr>
        <w:t>: generating structured music with constrained patterns and tension. </w:t>
      </w:r>
      <w:r w:rsidRPr="00CF7A90">
        <w:rPr>
          <w:rFonts w:ascii="Times New Roman" w:hAnsi="Times New Roman" w:cs="Times New Roman"/>
          <w:i/>
          <w:iCs/>
          <w:color w:val="222222"/>
          <w:shd w:val="clear" w:color="auto" w:fill="FFFFFF"/>
        </w:rPr>
        <w:t>IEEE Transactions on Affective Computing</w:t>
      </w:r>
      <w:r w:rsidRPr="00CF7A90">
        <w:rPr>
          <w:rFonts w:ascii="Times New Roman" w:hAnsi="Times New Roman" w:cs="Times New Roman"/>
          <w:color w:val="222222"/>
          <w:shd w:val="clear" w:color="auto" w:fill="FFFFFF"/>
        </w:rPr>
        <w:t>, </w:t>
      </w:r>
      <w:r w:rsidRPr="00CF7A90">
        <w:rPr>
          <w:rFonts w:ascii="Times New Roman" w:hAnsi="Times New Roman" w:cs="Times New Roman"/>
          <w:i/>
          <w:iCs/>
          <w:color w:val="222222"/>
          <w:shd w:val="clear" w:color="auto" w:fill="FFFFFF"/>
        </w:rPr>
        <w:t>10</w:t>
      </w:r>
      <w:r w:rsidRPr="00CF7A90">
        <w:rPr>
          <w:rFonts w:ascii="Times New Roman" w:hAnsi="Times New Roman" w:cs="Times New Roman"/>
          <w:color w:val="222222"/>
          <w:shd w:val="clear" w:color="auto" w:fill="FFFFFF"/>
        </w:rPr>
        <w:t>(4), 510-523.</w:t>
      </w:r>
    </w:p>
    <w:p w14:paraId="2C7BC101"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proofErr w:type="spellStart"/>
      <w:r w:rsidRPr="00CF7A90">
        <w:rPr>
          <w:rFonts w:ascii="Times New Roman" w:hAnsi="Times New Roman" w:cs="Times New Roman"/>
          <w:color w:val="222222"/>
          <w:shd w:val="clear" w:color="auto" w:fill="FFFFFF"/>
        </w:rPr>
        <w:t>Herremans</w:t>
      </w:r>
      <w:proofErr w:type="spellEnd"/>
      <w:r w:rsidRPr="00CF7A90">
        <w:rPr>
          <w:rFonts w:ascii="Times New Roman" w:hAnsi="Times New Roman" w:cs="Times New Roman"/>
          <w:color w:val="222222"/>
          <w:shd w:val="clear" w:color="auto" w:fill="FFFFFF"/>
        </w:rPr>
        <w:t>, D., &amp; Chuan, C. H. (2017). Modeling musical context with word2vec. </w:t>
      </w:r>
      <w:proofErr w:type="spellStart"/>
      <w:r w:rsidRPr="00CF7A90">
        <w:rPr>
          <w:rFonts w:ascii="Times New Roman" w:hAnsi="Times New Roman" w:cs="Times New Roman"/>
          <w:i/>
          <w:iCs/>
          <w:color w:val="222222"/>
          <w:shd w:val="clear" w:color="auto" w:fill="FFFFFF"/>
        </w:rPr>
        <w:t>arXiv</w:t>
      </w:r>
      <w:proofErr w:type="spellEnd"/>
      <w:r w:rsidRPr="00CF7A90">
        <w:rPr>
          <w:rFonts w:ascii="Times New Roman" w:hAnsi="Times New Roman" w:cs="Times New Roman"/>
          <w:i/>
          <w:iCs/>
          <w:color w:val="222222"/>
          <w:shd w:val="clear" w:color="auto" w:fill="FFFFFF"/>
        </w:rPr>
        <w:t xml:space="preserve"> preprint arXiv:1706.09088</w:t>
      </w:r>
      <w:r w:rsidRPr="00CF7A90">
        <w:rPr>
          <w:rFonts w:ascii="Times New Roman" w:hAnsi="Times New Roman" w:cs="Times New Roman"/>
          <w:color w:val="222222"/>
          <w:shd w:val="clear" w:color="auto" w:fill="FFFFFF"/>
        </w:rPr>
        <w:t>.</w:t>
      </w:r>
    </w:p>
    <w:p w14:paraId="22A803F4"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r w:rsidRPr="00CF7A90">
        <w:rPr>
          <w:rFonts w:ascii="Times New Roman" w:hAnsi="Times New Roman" w:cs="Times New Roman"/>
          <w:color w:val="222222"/>
          <w:shd w:val="clear" w:color="auto" w:fill="FFFFFF"/>
        </w:rPr>
        <w:t>Ji, S., Yang, X., &amp; Luo, J. (2023). A survey on deep learning for symbolic music generation: Representations, algorithms, evaluations, and challenges. </w:t>
      </w:r>
      <w:r w:rsidRPr="00CF7A90">
        <w:rPr>
          <w:rFonts w:ascii="Times New Roman" w:hAnsi="Times New Roman" w:cs="Times New Roman"/>
          <w:i/>
          <w:iCs/>
          <w:color w:val="222222"/>
          <w:shd w:val="clear" w:color="auto" w:fill="FFFFFF"/>
        </w:rPr>
        <w:t>ACM Computing Surveys</w:t>
      </w:r>
      <w:r w:rsidRPr="00CF7A90">
        <w:rPr>
          <w:rFonts w:ascii="Times New Roman" w:hAnsi="Times New Roman" w:cs="Times New Roman"/>
          <w:color w:val="222222"/>
          <w:shd w:val="clear" w:color="auto" w:fill="FFFFFF"/>
        </w:rPr>
        <w:t>, </w:t>
      </w:r>
      <w:r w:rsidRPr="00CF7A90">
        <w:rPr>
          <w:rFonts w:ascii="Times New Roman" w:hAnsi="Times New Roman" w:cs="Times New Roman"/>
          <w:i/>
          <w:iCs/>
          <w:color w:val="222222"/>
          <w:shd w:val="clear" w:color="auto" w:fill="FFFFFF"/>
        </w:rPr>
        <w:t>56</w:t>
      </w:r>
      <w:r w:rsidRPr="00CF7A90">
        <w:rPr>
          <w:rFonts w:ascii="Times New Roman" w:hAnsi="Times New Roman" w:cs="Times New Roman"/>
          <w:color w:val="222222"/>
          <w:shd w:val="clear" w:color="auto" w:fill="FFFFFF"/>
        </w:rPr>
        <w:t>(1), 1-39.</w:t>
      </w:r>
    </w:p>
    <w:p w14:paraId="22AC7126"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proofErr w:type="spellStart"/>
      <w:r w:rsidRPr="00CF7A90">
        <w:rPr>
          <w:rFonts w:ascii="Times New Roman" w:hAnsi="Times New Roman" w:cs="Times New Roman"/>
          <w:color w:val="222222"/>
          <w:shd w:val="clear" w:color="auto" w:fill="FFFFFF"/>
        </w:rPr>
        <w:t>Kaliakatsos</w:t>
      </w:r>
      <w:proofErr w:type="spellEnd"/>
      <w:r w:rsidRPr="00CF7A90">
        <w:rPr>
          <w:rFonts w:ascii="Times New Roman" w:hAnsi="Times New Roman" w:cs="Times New Roman"/>
          <w:color w:val="222222"/>
          <w:shd w:val="clear" w:color="auto" w:fill="FFFFFF"/>
        </w:rPr>
        <w:t>-Papakostas, M. (2021). Evolutionary Music, Deep Learning and Conceptual Blending: Enhancing User Involvement in Generative Music Systems. </w:t>
      </w:r>
      <w:r w:rsidRPr="00CF7A90">
        <w:rPr>
          <w:rFonts w:ascii="Times New Roman" w:hAnsi="Times New Roman" w:cs="Times New Roman"/>
          <w:i/>
          <w:iCs/>
          <w:color w:val="222222"/>
          <w:shd w:val="clear" w:color="auto" w:fill="FFFFFF"/>
        </w:rPr>
        <w:t>Artificial Intelligence and the Arts: Computational Creativity, Artistic Behavior, and Tools for Creatives</w:t>
      </w:r>
      <w:r w:rsidRPr="00CF7A90">
        <w:rPr>
          <w:rFonts w:ascii="Times New Roman" w:hAnsi="Times New Roman" w:cs="Times New Roman"/>
          <w:color w:val="222222"/>
          <w:shd w:val="clear" w:color="auto" w:fill="FFFFFF"/>
        </w:rPr>
        <w:t>, 109.</w:t>
      </w:r>
    </w:p>
    <w:p w14:paraId="4C7D798C"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proofErr w:type="spellStart"/>
      <w:r w:rsidRPr="00CF7A90">
        <w:rPr>
          <w:rFonts w:ascii="Times New Roman" w:hAnsi="Times New Roman" w:cs="Times New Roman"/>
          <w:color w:val="222222"/>
          <w:shd w:val="clear" w:color="auto" w:fill="FFFFFF"/>
        </w:rPr>
        <w:t>Kaliakatsos</w:t>
      </w:r>
      <w:proofErr w:type="spellEnd"/>
      <w:r w:rsidRPr="00CF7A90">
        <w:rPr>
          <w:rFonts w:ascii="Times New Roman" w:hAnsi="Times New Roman" w:cs="Times New Roman"/>
          <w:color w:val="222222"/>
          <w:shd w:val="clear" w:color="auto" w:fill="FFFFFF"/>
        </w:rPr>
        <w:t xml:space="preserve">-Papakostas, M. A., Zacharakis, A. I., </w:t>
      </w:r>
      <w:proofErr w:type="spellStart"/>
      <w:r w:rsidRPr="00CF7A90">
        <w:rPr>
          <w:rFonts w:ascii="Times New Roman" w:hAnsi="Times New Roman" w:cs="Times New Roman"/>
          <w:color w:val="222222"/>
          <w:shd w:val="clear" w:color="auto" w:fill="FFFFFF"/>
        </w:rPr>
        <w:t>Tsougras</w:t>
      </w:r>
      <w:proofErr w:type="spellEnd"/>
      <w:r w:rsidRPr="00CF7A90">
        <w:rPr>
          <w:rFonts w:ascii="Times New Roman" w:hAnsi="Times New Roman" w:cs="Times New Roman"/>
          <w:color w:val="222222"/>
          <w:shd w:val="clear" w:color="auto" w:fill="FFFFFF"/>
        </w:rPr>
        <w:t xml:space="preserve">, C., &amp; Cambouropoulos, E. (2015, October). Evaluating the General Chord Type Representation in Tonal Music and </w:t>
      </w:r>
      <w:proofErr w:type="spellStart"/>
      <w:r w:rsidRPr="00CF7A90">
        <w:rPr>
          <w:rFonts w:ascii="Times New Roman" w:hAnsi="Times New Roman" w:cs="Times New Roman"/>
          <w:color w:val="222222"/>
          <w:shd w:val="clear" w:color="auto" w:fill="FFFFFF"/>
        </w:rPr>
        <w:t>Organising</w:t>
      </w:r>
      <w:proofErr w:type="spellEnd"/>
      <w:r w:rsidRPr="00CF7A90">
        <w:rPr>
          <w:rFonts w:ascii="Times New Roman" w:hAnsi="Times New Roman" w:cs="Times New Roman"/>
          <w:color w:val="222222"/>
          <w:shd w:val="clear" w:color="auto" w:fill="FFFFFF"/>
        </w:rPr>
        <w:t xml:space="preserve"> GCT Chord Labels in Functional Chord Categories. In </w:t>
      </w:r>
      <w:r w:rsidRPr="00CF7A90">
        <w:rPr>
          <w:rFonts w:ascii="Times New Roman" w:hAnsi="Times New Roman" w:cs="Times New Roman"/>
          <w:i/>
          <w:iCs/>
          <w:color w:val="222222"/>
          <w:shd w:val="clear" w:color="auto" w:fill="FFFFFF"/>
        </w:rPr>
        <w:t>ISMIR</w:t>
      </w:r>
      <w:r w:rsidRPr="00CF7A90">
        <w:rPr>
          <w:rFonts w:ascii="Times New Roman" w:hAnsi="Times New Roman" w:cs="Times New Roman"/>
          <w:color w:val="222222"/>
          <w:shd w:val="clear" w:color="auto" w:fill="FFFFFF"/>
        </w:rPr>
        <w:t> (pp. 427-433).</w:t>
      </w:r>
    </w:p>
    <w:p w14:paraId="04ACD94A"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proofErr w:type="spellStart"/>
      <w:r w:rsidRPr="00CF7A90">
        <w:rPr>
          <w:rFonts w:ascii="Times New Roman" w:hAnsi="Times New Roman" w:cs="Times New Roman"/>
          <w:color w:val="222222"/>
          <w:shd w:val="clear" w:color="auto" w:fill="FFFFFF"/>
        </w:rPr>
        <w:t>Kaliakatsos</w:t>
      </w:r>
      <w:proofErr w:type="spellEnd"/>
      <w:r w:rsidRPr="00CF7A90">
        <w:rPr>
          <w:rFonts w:ascii="Times New Roman" w:hAnsi="Times New Roman" w:cs="Times New Roman"/>
          <w:color w:val="222222"/>
          <w:shd w:val="clear" w:color="auto" w:fill="FFFFFF"/>
        </w:rPr>
        <w:t xml:space="preserve">-Papakostas, M., </w:t>
      </w:r>
      <w:proofErr w:type="spellStart"/>
      <w:r w:rsidRPr="00CF7A90">
        <w:rPr>
          <w:rFonts w:ascii="Times New Roman" w:hAnsi="Times New Roman" w:cs="Times New Roman"/>
          <w:color w:val="222222"/>
          <w:shd w:val="clear" w:color="auto" w:fill="FFFFFF"/>
        </w:rPr>
        <w:t>Katsiavalos</w:t>
      </w:r>
      <w:proofErr w:type="spellEnd"/>
      <w:r w:rsidRPr="00CF7A90">
        <w:rPr>
          <w:rFonts w:ascii="Times New Roman" w:hAnsi="Times New Roman" w:cs="Times New Roman"/>
          <w:color w:val="222222"/>
          <w:shd w:val="clear" w:color="auto" w:fill="FFFFFF"/>
        </w:rPr>
        <w:t xml:space="preserve">, A., </w:t>
      </w:r>
      <w:proofErr w:type="spellStart"/>
      <w:r w:rsidRPr="00CF7A90">
        <w:rPr>
          <w:rFonts w:ascii="Times New Roman" w:hAnsi="Times New Roman" w:cs="Times New Roman"/>
          <w:color w:val="222222"/>
          <w:shd w:val="clear" w:color="auto" w:fill="FFFFFF"/>
        </w:rPr>
        <w:t>Tsougras</w:t>
      </w:r>
      <w:proofErr w:type="spellEnd"/>
      <w:r w:rsidRPr="00CF7A90">
        <w:rPr>
          <w:rFonts w:ascii="Times New Roman" w:hAnsi="Times New Roman" w:cs="Times New Roman"/>
          <w:color w:val="222222"/>
          <w:shd w:val="clear" w:color="auto" w:fill="FFFFFF"/>
        </w:rPr>
        <w:t xml:space="preserve">, C., &amp; Cambouropoulos, E. (2014). Harmony in the polyphonic songs of </w:t>
      </w:r>
      <w:proofErr w:type="spellStart"/>
      <w:r w:rsidRPr="00CF7A90">
        <w:rPr>
          <w:rFonts w:ascii="Times New Roman" w:hAnsi="Times New Roman" w:cs="Times New Roman"/>
          <w:color w:val="222222"/>
          <w:shd w:val="clear" w:color="auto" w:fill="FFFFFF"/>
        </w:rPr>
        <w:t>epirus</w:t>
      </w:r>
      <w:proofErr w:type="spellEnd"/>
      <w:r w:rsidRPr="00CF7A90">
        <w:rPr>
          <w:rFonts w:ascii="Times New Roman" w:hAnsi="Times New Roman" w:cs="Times New Roman"/>
          <w:color w:val="222222"/>
          <w:shd w:val="clear" w:color="auto" w:fill="FFFFFF"/>
        </w:rPr>
        <w:t>: Representation, statistical analysis and generation. In </w:t>
      </w:r>
      <w:r w:rsidRPr="00CF7A90">
        <w:rPr>
          <w:rFonts w:ascii="Times New Roman" w:hAnsi="Times New Roman" w:cs="Times New Roman"/>
          <w:i/>
          <w:iCs/>
          <w:color w:val="222222"/>
          <w:shd w:val="clear" w:color="auto" w:fill="FFFFFF"/>
        </w:rPr>
        <w:t>Proceedings of the 4th international workshop on folk music analysis</w:t>
      </w:r>
      <w:r w:rsidRPr="00CF7A90">
        <w:rPr>
          <w:rFonts w:ascii="Times New Roman" w:hAnsi="Times New Roman" w:cs="Times New Roman"/>
          <w:color w:val="222222"/>
          <w:shd w:val="clear" w:color="auto" w:fill="FFFFFF"/>
        </w:rPr>
        <w:t> (pp. 21-28).</w:t>
      </w:r>
    </w:p>
    <w:p w14:paraId="76188ECC"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proofErr w:type="spellStart"/>
      <w:r w:rsidRPr="00CF7A90">
        <w:rPr>
          <w:rFonts w:ascii="Times New Roman" w:hAnsi="Times New Roman" w:cs="Times New Roman"/>
          <w:color w:val="222222"/>
          <w:shd w:val="clear" w:color="auto" w:fill="FFFFFF"/>
        </w:rPr>
        <w:t>Kaliakatsos</w:t>
      </w:r>
      <w:proofErr w:type="spellEnd"/>
      <w:r w:rsidRPr="00CF7A90">
        <w:rPr>
          <w:rFonts w:ascii="Times New Roman" w:hAnsi="Times New Roman" w:cs="Times New Roman"/>
          <w:color w:val="222222"/>
          <w:shd w:val="clear" w:color="auto" w:fill="FFFFFF"/>
        </w:rPr>
        <w:t xml:space="preserve">-Papakostas, M., Makris, D., </w:t>
      </w:r>
      <w:proofErr w:type="spellStart"/>
      <w:r w:rsidRPr="00CF7A90">
        <w:rPr>
          <w:rFonts w:ascii="Times New Roman" w:hAnsi="Times New Roman" w:cs="Times New Roman"/>
          <w:color w:val="222222"/>
          <w:shd w:val="clear" w:color="auto" w:fill="FFFFFF"/>
        </w:rPr>
        <w:t>Tsougras</w:t>
      </w:r>
      <w:proofErr w:type="spellEnd"/>
      <w:r w:rsidRPr="00CF7A90">
        <w:rPr>
          <w:rFonts w:ascii="Times New Roman" w:hAnsi="Times New Roman" w:cs="Times New Roman"/>
          <w:color w:val="222222"/>
          <w:shd w:val="clear" w:color="auto" w:fill="FFFFFF"/>
        </w:rPr>
        <w:t xml:space="preserve">, C., &amp; Cambouropoulos, E. (2016). Learning and creating novel harmonies in diverse musical idioms: An adaptive modular melodic </w:t>
      </w:r>
      <w:proofErr w:type="spellStart"/>
      <w:r w:rsidRPr="00CF7A90">
        <w:rPr>
          <w:rFonts w:ascii="Times New Roman" w:hAnsi="Times New Roman" w:cs="Times New Roman"/>
          <w:color w:val="222222"/>
          <w:shd w:val="clear" w:color="auto" w:fill="FFFFFF"/>
        </w:rPr>
        <w:t>harmonisation</w:t>
      </w:r>
      <w:proofErr w:type="spellEnd"/>
      <w:r w:rsidRPr="00CF7A90">
        <w:rPr>
          <w:rFonts w:ascii="Times New Roman" w:hAnsi="Times New Roman" w:cs="Times New Roman"/>
          <w:color w:val="222222"/>
          <w:shd w:val="clear" w:color="auto" w:fill="FFFFFF"/>
        </w:rPr>
        <w:t xml:space="preserve"> system. </w:t>
      </w:r>
      <w:r w:rsidRPr="00CF7A90">
        <w:rPr>
          <w:rFonts w:ascii="Times New Roman" w:hAnsi="Times New Roman" w:cs="Times New Roman"/>
          <w:i/>
          <w:iCs/>
          <w:color w:val="222222"/>
          <w:shd w:val="clear" w:color="auto" w:fill="FFFFFF"/>
        </w:rPr>
        <w:t>Journal of Creative Music Systems</w:t>
      </w:r>
      <w:r w:rsidRPr="00CF7A90">
        <w:rPr>
          <w:rFonts w:ascii="Times New Roman" w:hAnsi="Times New Roman" w:cs="Times New Roman"/>
          <w:color w:val="222222"/>
          <w:shd w:val="clear" w:color="auto" w:fill="FFFFFF"/>
        </w:rPr>
        <w:t>, </w:t>
      </w:r>
      <w:r w:rsidRPr="00CF7A90">
        <w:rPr>
          <w:rFonts w:ascii="Times New Roman" w:hAnsi="Times New Roman" w:cs="Times New Roman"/>
          <w:i/>
          <w:iCs/>
          <w:color w:val="222222"/>
          <w:shd w:val="clear" w:color="auto" w:fill="FFFFFF"/>
        </w:rPr>
        <w:t>1</w:t>
      </w:r>
      <w:r w:rsidRPr="00CF7A90">
        <w:rPr>
          <w:rFonts w:ascii="Times New Roman" w:hAnsi="Times New Roman" w:cs="Times New Roman"/>
          <w:color w:val="222222"/>
          <w:shd w:val="clear" w:color="auto" w:fill="FFFFFF"/>
        </w:rPr>
        <w:t>(1).</w:t>
      </w:r>
    </w:p>
    <w:p w14:paraId="272B1AAD" w14:textId="77777777" w:rsidR="00D24CF7" w:rsidRPr="00B97E5A" w:rsidRDefault="00D24CF7" w:rsidP="00D24CF7">
      <w:pPr>
        <w:spacing w:line="360" w:lineRule="auto"/>
        <w:jc w:val="both"/>
        <w:rPr>
          <w:rFonts w:ascii="Times New Roman" w:hAnsi="Times New Roman" w:cs="Times New Roman"/>
        </w:rPr>
      </w:pPr>
      <w:proofErr w:type="spellStart"/>
      <w:r w:rsidRPr="00CF7A90">
        <w:rPr>
          <w:rFonts w:ascii="Times New Roman" w:hAnsi="Times New Roman" w:cs="Times New Roman"/>
          <w:color w:val="222222"/>
          <w:shd w:val="clear" w:color="auto" w:fill="FFFFFF"/>
        </w:rPr>
        <w:t>Kaliakatsos</w:t>
      </w:r>
      <w:proofErr w:type="spellEnd"/>
      <w:r w:rsidRPr="00CF7A90">
        <w:rPr>
          <w:rFonts w:ascii="Times New Roman" w:hAnsi="Times New Roman" w:cs="Times New Roman"/>
          <w:color w:val="222222"/>
          <w:shd w:val="clear" w:color="auto" w:fill="FFFFFF"/>
        </w:rPr>
        <w:t xml:space="preserve">-Papakostas, M., Queiroz, M., </w:t>
      </w:r>
      <w:proofErr w:type="spellStart"/>
      <w:r w:rsidRPr="00CF7A90">
        <w:rPr>
          <w:rFonts w:ascii="Times New Roman" w:hAnsi="Times New Roman" w:cs="Times New Roman"/>
          <w:color w:val="222222"/>
          <w:shd w:val="clear" w:color="auto" w:fill="FFFFFF"/>
        </w:rPr>
        <w:t>Tsougras</w:t>
      </w:r>
      <w:proofErr w:type="spellEnd"/>
      <w:r w:rsidRPr="00CF7A90">
        <w:rPr>
          <w:rFonts w:ascii="Times New Roman" w:hAnsi="Times New Roman" w:cs="Times New Roman"/>
          <w:color w:val="222222"/>
          <w:shd w:val="clear" w:color="auto" w:fill="FFFFFF"/>
        </w:rPr>
        <w:t xml:space="preserve">, C., &amp; Cambouropoulos, E. (2017). Conceptual blending of harmonic spaces for creative melodic </w:t>
      </w:r>
      <w:proofErr w:type="spellStart"/>
      <w:r w:rsidRPr="00CF7A90">
        <w:rPr>
          <w:rFonts w:ascii="Times New Roman" w:hAnsi="Times New Roman" w:cs="Times New Roman"/>
          <w:color w:val="222222"/>
          <w:shd w:val="clear" w:color="auto" w:fill="FFFFFF"/>
        </w:rPr>
        <w:t>harmonisation</w:t>
      </w:r>
      <w:proofErr w:type="spellEnd"/>
      <w:r w:rsidRPr="00CF7A90">
        <w:rPr>
          <w:rFonts w:ascii="Times New Roman" w:hAnsi="Times New Roman" w:cs="Times New Roman"/>
          <w:color w:val="222222"/>
          <w:shd w:val="clear" w:color="auto" w:fill="FFFFFF"/>
        </w:rPr>
        <w:t>. </w:t>
      </w:r>
      <w:r w:rsidRPr="00CF7A90">
        <w:rPr>
          <w:rFonts w:ascii="Times New Roman" w:hAnsi="Times New Roman" w:cs="Times New Roman"/>
          <w:i/>
          <w:iCs/>
          <w:color w:val="222222"/>
          <w:shd w:val="clear" w:color="auto" w:fill="FFFFFF"/>
        </w:rPr>
        <w:t>Journal of New Music Research</w:t>
      </w:r>
      <w:r w:rsidRPr="00CF7A90">
        <w:rPr>
          <w:rFonts w:ascii="Times New Roman" w:hAnsi="Times New Roman" w:cs="Times New Roman"/>
          <w:color w:val="222222"/>
          <w:shd w:val="clear" w:color="auto" w:fill="FFFFFF"/>
        </w:rPr>
        <w:t>, </w:t>
      </w:r>
      <w:r w:rsidRPr="00CF7A90">
        <w:rPr>
          <w:rFonts w:ascii="Times New Roman" w:hAnsi="Times New Roman" w:cs="Times New Roman"/>
          <w:i/>
          <w:iCs/>
          <w:color w:val="222222"/>
          <w:shd w:val="clear" w:color="auto" w:fill="FFFFFF"/>
        </w:rPr>
        <w:t>46</w:t>
      </w:r>
      <w:r w:rsidRPr="00CF7A90">
        <w:rPr>
          <w:rFonts w:ascii="Times New Roman" w:hAnsi="Times New Roman" w:cs="Times New Roman"/>
          <w:color w:val="222222"/>
          <w:shd w:val="clear" w:color="auto" w:fill="FFFFFF"/>
        </w:rPr>
        <w:t>(4), 305-328.</w:t>
      </w:r>
    </w:p>
    <w:p w14:paraId="3BAB2E59" w14:textId="77777777" w:rsidR="00D24CF7" w:rsidRPr="00D24CF7" w:rsidRDefault="00D24CF7" w:rsidP="00D24CF7">
      <w:pPr>
        <w:spacing w:line="360" w:lineRule="auto"/>
        <w:jc w:val="both"/>
        <w:rPr>
          <w:rFonts w:ascii="Times New Roman" w:hAnsi="Times New Roman" w:cs="Times New Roman"/>
          <w:color w:val="222222"/>
          <w:shd w:val="clear" w:color="auto" w:fill="FFFFFF"/>
        </w:rPr>
      </w:pPr>
      <w:proofErr w:type="spellStart"/>
      <w:r w:rsidRPr="00CF7A90">
        <w:rPr>
          <w:rFonts w:ascii="Times New Roman" w:hAnsi="Times New Roman" w:cs="Times New Roman"/>
          <w:color w:val="222222"/>
          <w:shd w:val="clear" w:color="auto" w:fill="FFFFFF"/>
        </w:rPr>
        <w:t>Kaliakatsos</w:t>
      </w:r>
      <w:proofErr w:type="spellEnd"/>
      <w:r w:rsidRPr="00CF7A90">
        <w:rPr>
          <w:rFonts w:ascii="Times New Roman" w:hAnsi="Times New Roman" w:cs="Times New Roman"/>
          <w:color w:val="222222"/>
          <w:shd w:val="clear" w:color="auto" w:fill="FFFFFF"/>
        </w:rPr>
        <w:t xml:space="preserve">-Papakostas, M., </w:t>
      </w:r>
      <w:proofErr w:type="spellStart"/>
      <w:r w:rsidRPr="00CF7A90">
        <w:rPr>
          <w:rFonts w:ascii="Times New Roman" w:hAnsi="Times New Roman" w:cs="Times New Roman"/>
          <w:color w:val="222222"/>
          <w:shd w:val="clear" w:color="auto" w:fill="FFFFFF"/>
        </w:rPr>
        <w:t>Velenis</w:t>
      </w:r>
      <w:proofErr w:type="spellEnd"/>
      <w:r w:rsidRPr="00CF7A90">
        <w:rPr>
          <w:rFonts w:ascii="Times New Roman" w:hAnsi="Times New Roman" w:cs="Times New Roman"/>
          <w:color w:val="222222"/>
          <w:shd w:val="clear" w:color="auto" w:fill="FFFFFF"/>
        </w:rPr>
        <w:t xml:space="preserve">, K., </w:t>
      </w:r>
      <w:proofErr w:type="spellStart"/>
      <w:r w:rsidRPr="00CF7A90">
        <w:rPr>
          <w:rFonts w:ascii="Times New Roman" w:hAnsi="Times New Roman" w:cs="Times New Roman"/>
          <w:color w:val="222222"/>
          <w:shd w:val="clear" w:color="auto" w:fill="FFFFFF"/>
        </w:rPr>
        <w:t>Pasias</w:t>
      </w:r>
      <w:proofErr w:type="spellEnd"/>
      <w:r w:rsidRPr="00CF7A90">
        <w:rPr>
          <w:rFonts w:ascii="Times New Roman" w:hAnsi="Times New Roman" w:cs="Times New Roman"/>
          <w:color w:val="222222"/>
          <w:shd w:val="clear" w:color="auto" w:fill="FFFFFF"/>
        </w:rPr>
        <w:t xml:space="preserve">, L., </w:t>
      </w:r>
      <w:proofErr w:type="spellStart"/>
      <w:r w:rsidRPr="00CF7A90">
        <w:rPr>
          <w:rFonts w:ascii="Times New Roman" w:hAnsi="Times New Roman" w:cs="Times New Roman"/>
          <w:color w:val="222222"/>
          <w:shd w:val="clear" w:color="auto" w:fill="FFFFFF"/>
        </w:rPr>
        <w:t>Alexandraki</w:t>
      </w:r>
      <w:proofErr w:type="spellEnd"/>
      <w:r w:rsidRPr="00CF7A90">
        <w:rPr>
          <w:rFonts w:ascii="Times New Roman" w:hAnsi="Times New Roman" w:cs="Times New Roman"/>
          <w:color w:val="222222"/>
          <w:shd w:val="clear" w:color="auto" w:fill="FFFFFF"/>
        </w:rPr>
        <w:t>, C., &amp; Cambouropoulos, E. (2023). An HMM-Based Approach for Cross-Harmonization of Jazz Standards. </w:t>
      </w:r>
      <w:r w:rsidRPr="00CF7A90">
        <w:rPr>
          <w:rFonts w:ascii="Times New Roman" w:hAnsi="Times New Roman" w:cs="Times New Roman"/>
          <w:i/>
          <w:iCs/>
          <w:color w:val="222222"/>
          <w:shd w:val="clear" w:color="auto" w:fill="FFFFFF"/>
        </w:rPr>
        <w:t>Applied Sciences</w:t>
      </w:r>
      <w:r w:rsidRPr="00CF7A90">
        <w:rPr>
          <w:rFonts w:ascii="Times New Roman" w:hAnsi="Times New Roman" w:cs="Times New Roman"/>
          <w:color w:val="222222"/>
          <w:shd w:val="clear" w:color="auto" w:fill="FFFFFF"/>
        </w:rPr>
        <w:t>, </w:t>
      </w:r>
      <w:r w:rsidRPr="00CF7A90">
        <w:rPr>
          <w:rFonts w:ascii="Times New Roman" w:hAnsi="Times New Roman" w:cs="Times New Roman"/>
          <w:i/>
          <w:iCs/>
          <w:color w:val="222222"/>
          <w:shd w:val="clear" w:color="auto" w:fill="FFFFFF"/>
        </w:rPr>
        <w:t>13</w:t>
      </w:r>
      <w:r w:rsidRPr="00CF7A90">
        <w:rPr>
          <w:rFonts w:ascii="Times New Roman" w:hAnsi="Times New Roman" w:cs="Times New Roman"/>
          <w:color w:val="222222"/>
          <w:shd w:val="clear" w:color="auto" w:fill="FFFFFF"/>
        </w:rPr>
        <w:t>(3), 1338.</w:t>
      </w:r>
    </w:p>
    <w:p w14:paraId="311DDB75"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proofErr w:type="spellStart"/>
      <w:r w:rsidRPr="00CF7A90">
        <w:rPr>
          <w:rFonts w:ascii="Times New Roman" w:hAnsi="Times New Roman" w:cs="Times New Roman"/>
          <w:color w:val="222222"/>
          <w:shd w:val="clear" w:color="auto" w:fill="FFFFFF"/>
        </w:rPr>
        <w:t>Kaliakatsos</w:t>
      </w:r>
      <w:proofErr w:type="spellEnd"/>
      <w:r w:rsidRPr="00CF7A90">
        <w:rPr>
          <w:rFonts w:ascii="Times New Roman" w:hAnsi="Times New Roman" w:cs="Times New Roman"/>
          <w:color w:val="222222"/>
          <w:shd w:val="clear" w:color="auto" w:fill="FFFFFF"/>
        </w:rPr>
        <w:t xml:space="preserve">-Papakostas, M., Zacharakis, A., &amp; Cambouropoulos, E. (2018). Chapter 9 Conceptual Blending in Melodic </w:t>
      </w:r>
      <w:proofErr w:type="spellStart"/>
      <w:r w:rsidRPr="00CF7A90">
        <w:rPr>
          <w:rFonts w:ascii="Times New Roman" w:hAnsi="Times New Roman" w:cs="Times New Roman"/>
          <w:color w:val="222222"/>
          <w:shd w:val="clear" w:color="auto" w:fill="FFFFFF"/>
        </w:rPr>
        <w:t>Harmonisation</w:t>
      </w:r>
      <w:proofErr w:type="spellEnd"/>
      <w:r w:rsidRPr="00CF7A90">
        <w:rPr>
          <w:rFonts w:ascii="Times New Roman" w:hAnsi="Times New Roman" w:cs="Times New Roman"/>
          <w:color w:val="222222"/>
          <w:shd w:val="clear" w:color="auto" w:fill="FFFFFF"/>
        </w:rPr>
        <w:t>: Development and Empirical Evaluation in the Case of the CHAMELEON System. </w:t>
      </w:r>
      <w:r w:rsidRPr="00CF7A90">
        <w:rPr>
          <w:rFonts w:ascii="Times New Roman" w:hAnsi="Times New Roman" w:cs="Times New Roman"/>
          <w:i/>
          <w:iCs/>
          <w:color w:val="222222"/>
          <w:shd w:val="clear" w:color="auto" w:fill="FFFFFF"/>
        </w:rPr>
        <w:t>Concept Invention: Foundations, Implementation, Social Aspects and Applications</w:t>
      </w:r>
      <w:r w:rsidRPr="00CF7A90">
        <w:rPr>
          <w:rFonts w:ascii="Times New Roman" w:hAnsi="Times New Roman" w:cs="Times New Roman"/>
          <w:color w:val="222222"/>
          <w:shd w:val="clear" w:color="auto" w:fill="FFFFFF"/>
        </w:rPr>
        <w:t>, 241-274.</w:t>
      </w:r>
    </w:p>
    <w:p w14:paraId="6178EA26"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proofErr w:type="spellStart"/>
      <w:r w:rsidRPr="00CF7A90">
        <w:rPr>
          <w:rFonts w:ascii="Times New Roman" w:hAnsi="Times New Roman" w:cs="Times New Roman"/>
          <w:color w:val="222222"/>
          <w:shd w:val="clear" w:color="auto" w:fill="FFFFFF"/>
        </w:rPr>
        <w:t>Krumhansl</w:t>
      </w:r>
      <w:proofErr w:type="spellEnd"/>
      <w:r w:rsidRPr="00CF7A90">
        <w:rPr>
          <w:rFonts w:ascii="Times New Roman" w:hAnsi="Times New Roman" w:cs="Times New Roman"/>
          <w:color w:val="222222"/>
          <w:shd w:val="clear" w:color="auto" w:fill="FFFFFF"/>
        </w:rPr>
        <w:t>, C. L. (2001). </w:t>
      </w:r>
      <w:r w:rsidRPr="00CF7A90">
        <w:rPr>
          <w:rFonts w:ascii="Times New Roman" w:hAnsi="Times New Roman" w:cs="Times New Roman"/>
          <w:i/>
          <w:iCs/>
          <w:color w:val="222222"/>
          <w:shd w:val="clear" w:color="auto" w:fill="FFFFFF"/>
        </w:rPr>
        <w:t>Cognitive foundations of musical pitch</w:t>
      </w:r>
      <w:r w:rsidRPr="00CF7A90">
        <w:rPr>
          <w:rFonts w:ascii="Times New Roman" w:hAnsi="Times New Roman" w:cs="Times New Roman"/>
          <w:color w:val="222222"/>
          <w:shd w:val="clear" w:color="auto" w:fill="FFFFFF"/>
        </w:rPr>
        <w:t>. Oxford University Press.</w:t>
      </w:r>
    </w:p>
    <w:p w14:paraId="76BB9B0E"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r w:rsidRPr="00CF7A90">
        <w:rPr>
          <w:rFonts w:ascii="Times New Roman" w:hAnsi="Times New Roman" w:cs="Times New Roman"/>
          <w:color w:val="222222"/>
          <w:shd w:val="clear" w:color="auto" w:fill="FFFFFF"/>
        </w:rPr>
        <w:lastRenderedPageBreak/>
        <w:t xml:space="preserve">Latif, S., </w:t>
      </w:r>
      <w:proofErr w:type="spellStart"/>
      <w:r w:rsidRPr="00CF7A90">
        <w:rPr>
          <w:rFonts w:ascii="Times New Roman" w:hAnsi="Times New Roman" w:cs="Times New Roman"/>
          <w:color w:val="222222"/>
          <w:shd w:val="clear" w:color="auto" w:fill="FFFFFF"/>
        </w:rPr>
        <w:t>Shoukat</w:t>
      </w:r>
      <w:proofErr w:type="spellEnd"/>
      <w:r w:rsidRPr="00CF7A90">
        <w:rPr>
          <w:rFonts w:ascii="Times New Roman" w:hAnsi="Times New Roman" w:cs="Times New Roman"/>
          <w:color w:val="222222"/>
          <w:shd w:val="clear" w:color="auto" w:fill="FFFFFF"/>
        </w:rPr>
        <w:t xml:space="preserve">, M., Shamshad, F., Usama, M., Ren, Y., </w:t>
      </w:r>
      <w:proofErr w:type="spellStart"/>
      <w:r w:rsidRPr="00CF7A90">
        <w:rPr>
          <w:rFonts w:ascii="Times New Roman" w:hAnsi="Times New Roman" w:cs="Times New Roman"/>
          <w:color w:val="222222"/>
          <w:shd w:val="clear" w:color="auto" w:fill="FFFFFF"/>
        </w:rPr>
        <w:t>Cuayáhuitl</w:t>
      </w:r>
      <w:proofErr w:type="spellEnd"/>
      <w:r w:rsidRPr="00CF7A90">
        <w:rPr>
          <w:rFonts w:ascii="Times New Roman" w:hAnsi="Times New Roman" w:cs="Times New Roman"/>
          <w:color w:val="222222"/>
          <w:shd w:val="clear" w:color="auto" w:fill="FFFFFF"/>
        </w:rPr>
        <w:t>, H., ... &amp; Schuller, B. W. (2023). Sparks of large audio models: A survey and outlook. </w:t>
      </w:r>
      <w:proofErr w:type="spellStart"/>
      <w:r w:rsidRPr="00CF7A90">
        <w:rPr>
          <w:rFonts w:ascii="Times New Roman" w:hAnsi="Times New Roman" w:cs="Times New Roman"/>
          <w:i/>
          <w:iCs/>
          <w:color w:val="222222"/>
          <w:shd w:val="clear" w:color="auto" w:fill="FFFFFF"/>
        </w:rPr>
        <w:t>arXiv</w:t>
      </w:r>
      <w:proofErr w:type="spellEnd"/>
      <w:r w:rsidRPr="00CF7A90">
        <w:rPr>
          <w:rFonts w:ascii="Times New Roman" w:hAnsi="Times New Roman" w:cs="Times New Roman"/>
          <w:i/>
          <w:iCs/>
          <w:color w:val="222222"/>
          <w:shd w:val="clear" w:color="auto" w:fill="FFFFFF"/>
        </w:rPr>
        <w:t xml:space="preserve"> preprint arXiv:2308.12792</w:t>
      </w:r>
      <w:r w:rsidRPr="00CF7A90">
        <w:rPr>
          <w:rFonts w:ascii="Times New Roman" w:hAnsi="Times New Roman" w:cs="Times New Roman"/>
          <w:color w:val="222222"/>
          <w:shd w:val="clear" w:color="auto" w:fill="FFFFFF"/>
        </w:rPr>
        <w:t>.</w:t>
      </w:r>
    </w:p>
    <w:p w14:paraId="16384D78"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r w:rsidRPr="00CF7A90">
        <w:rPr>
          <w:rFonts w:ascii="Times New Roman" w:hAnsi="Times New Roman" w:cs="Times New Roman"/>
          <w:color w:val="222222"/>
          <w:shd w:val="clear" w:color="auto" w:fill="FFFFFF"/>
        </w:rPr>
        <w:t xml:space="preserve">Liang, F. (2016). </w:t>
      </w:r>
      <w:proofErr w:type="spellStart"/>
      <w:r w:rsidRPr="00CF7A90">
        <w:rPr>
          <w:rFonts w:ascii="Times New Roman" w:hAnsi="Times New Roman" w:cs="Times New Roman"/>
          <w:color w:val="222222"/>
          <w:shd w:val="clear" w:color="auto" w:fill="FFFFFF"/>
        </w:rPr>
        <w:t>Bachbot</w:t>
      </w:r>
      <w:proofErr w:type="spellEnd"/>
      <w:r w:rsidRPr="00CF7A90">
        <w:rPr>
          <w:rFonts w:ascii="Times New Roman" w:hAnsi="Times New Roman" w:cs="Times New Roman"/>
          <w:color w:val="222222"/>
          <w:shd w:val="clear" w:color="auto" w:fill="FFFFFF"/>
        </w:rPr>
        <w:t xml:space="preserve">: Automatic composition in the style of </w:t>
      </w:r>
      <w:proofErr w:type="spellStart"/>
      <w:r w:rsidRPr="00CF7A90">
        <w:rPr>
          <w:rFonts w:ascii="Times New Roman" w:hAnsi="Times New Roman" w:cs="Times New Roman"/>
          <w:color w:val="222222"/>
          <w:shd w:val="clear" w:color="auto" w:fill="FFFFFF"/>
        </w:rPr>
        <w:t>bach</w:t>
      </w:r>
      <w:proofErr w:type="spellEnd"/>
      <w:r w:rsidRPr="00CF7A90">
        <w:rPr>
          <w:rFonts w:ascii="Times New Roman" w:hAnsi="Times New Roman" w:cs="Times New Roman"/>
          <w:color w:val="222222"/>
          <w:shd w:val="clear" w:color="auto" w:fill="FFFFFF"/>
        </w:rPr>
        <w:t xml:space="preserve"> chorales. </w:t>
      </w:r>
      <w:r w:rsidRPr="00CF7A90">
        <w:rPr>
          <w:rFonts w:ascii="Times New Roman" w:hAnsi="Times New Roman" w:cs="Times New Roman"/>
          <w:i/>
          <w:iCs/>
          <w:color w:val="222222"/>
          <w:shd w:val="clear" w:color="auto" w:fill="FFFFFF"/>
        </w:rPr>
        <w:t>University of Cambridge</w:t>
      </w:r>
      <w:r w:rsidRPr="00CF7A90">
        <w:rPr>
          <w:rFonts w:ascii="Times New Roman" w:hAnsi="Times New Roman" w:cs="Times New Roman"/>
          <w:color w:val="222222"/>
          <w:shd w:val="clear" w:color="auto" w:fill="FFFFFF"/>
        </w:rPr>
        <w:t>, </w:t>
      </w:r>
      <w:r w:rsidRPr="00CF7A90">
        <w:rPr>
          <w:rFonts w:ascii="Times New Roman" w:hAnsi="Times New Roman" w:cs="Times New Roman"/>
          <w:i/>
          <w:iCs/>
          <w:color w:val="222222"/>
          <w:shd w:val="clear" w:color="auto" w:fill="FFFFFF"/>
        </w:rPr>
        <w:t>8</w:t>
      </w:r>
      <w:r w:rsidRPr="00CF7A90">
        <w:rPr>
          <w:rFonts w:ascii="Times New Roman" w:hAnsi="Times New Roman" w:cs="Times New Roman"/>
          <w:color w:val="222222"/>
          <w:shd w:val="clear" w:color="auto" w:fill="FFFFFF"/>
        </w:rPr>
        <w:t>(19-48), 3-1.</w:t>
      </w:r>
    </w:p>
    <w:p w14:paraId="09009EEF"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r w:rsidRPr="00CF7A90">
        <w:rPr>
          <w:rFonts w:ascii="Times New Roman" w:hAnsi="Times New Roman" w:cs="Times New Roman"/>
          <w:color w:val="222222"/>
          <w:shd w:val="clear" w:color="auto" w:fill="FFFFFF"/>
        </w:rPr>
        <w:t>MacRitchie, J., &amp; Milne, A</w:t>
      </w:r>
      <w:proofErr w:type="gramStart"/>
      <w:r w:rsidRPr="00CF7A90">
        <w:rPr>
          <w:rFonts w:ascii="Times New Roman" w:hAnsi="Times New Roman" w:cs="Times New Roman"/>
          <w:color w:val="222222"/>
          <w:shd w:val="clear" w:color="auto" w:fill="FFFFFF"/>
        </w:rPr>
        <w:t>. J</w:t>
      </w:r>
      <w:proofErr w:type="gramEnd"/>
      <w:r w:rsidRPr="00CF7A90">
        <w:rPr>
          <w:rFonts w:ascii="Times New Roman" w:hAnsi="Times New Roman" w:cs="Times New Roman"/>
          <w:color w:val="222222"/>
          <w:shd w:val="clear" w:color="auto" w:fill="FFFFFF"/>
        </w:rPr>
        <w:t>. (2017, July). Evaluation of the learnability and playability of pitch layouts in new musical instruments. In </w:t>
      </w:r>
      <w:r w:rsidRPr="00CF7A90">
        <w:rPr>
          <w:rFonts w:ascii="Times New Roman" w:hAnsi="Times New Roman" w:cs="Times New Roman"/>
          <w:i/>
          <w:iCs/>
          <w:color w:val="222222"/>
          <w:shd w:val="clear" w:color="auto" w:fill="FFFFFF"/>
        </w:rPr>
        <w:t>Proceedings of the 14th Sound and Music Computing Conference, Espoo, Finland</w:t>
      </w:r>
      <w:r w:rsidRPr="00CF7A90">
        <w:rPr>
          <w:rFonts w:ascii="Times New Roman" w:hAnsi="Times New Roman" w:cs="Times New Roman"/>
          <w:color w:val="222222"/>
          <w:shd w:val="clear" w:color="auto" w:fill="FFFFFF"/>
        </w:rPr>
        <w:t> (pp. 5-8).</w:t>
      </w:r>
    </w:p>
    <w:p w14:paraId="77DDDBFC" w14:textId="77777777" w:rsidR="00D24CF7" w:rsidRPr="008858CA" w:rsidRDefault="00D24CF7" w:rsidP="00D24CF7">
      <w:pPr>
        <w:spacing w:line="360" w:lineRule="auto"/>
        <w:jc w:val="both"/>
        <w:rPr>
          <w:rFonts w:ascii="Times New Roman" w:hAnsi="Times New Roman" w:cs="Times New Roman"/>
        </w:rPr>
      </w:pPr>
      <w:r w:rsidRPr="00CF7A90">
        <w:rPr>
          <w:rFonts w:ascii="Times New Roman" w:hAnsi="Times New Roman" w:cs="Times New Roman"/>
          <w:color w:val="222222"/>
          <w:shd w:val="clear" w:color="auto" w:fill="FFFFFF"/>
        </w:rPr>
        <w:t xml:space="preserve">Olarewaju, O., Kokkinakis, A., </w:t>
      </w:r>
      <w:proofErr w:type="spellStart"/>
      <w:r w:rsidRPr="00CF7A90">
        <w:rPr>
          <w:rFonts w:ascii="Times New Roman" w:hAnsi="Times New Roman" w:cs="Times New Roman"/>
          <w:color w:val="222222"/>
          <w:shd w:val="clear" w:color="auto" w:fill="FFFFFF"/>
        </w:rPr>
        <w:t>Demediuk</w:t>
      </w:r>
      <w:proofErr w:type="spellEnd"/>
      <w:r w:rsidRPr="00CF7A90">
        <w:rPr>
          <w:rFonts w:ascii="Times New Roman" w:hAnsi="Times New Roman" w:cs="Times New Roman"/>
          <w:color w:val="222222"/>
          <w:shd w:val="clear" w:color="auto" w:fill="FFFFFF"/>
        </w:rPr>
        <w:t xml:space="preserve">, S., Robertson, J., </w:t>
      </w:r>
      <w:proofErr w:type="spellStart"/>
      <w:r w:rsidRPr="00CF7A90">
        <w:rPr>
          <w:rFonts w:ascii="Times New Roman" w:hAnsi="Times New Roman" w:cs="Times New Roman"/>
          <w:color w:val="222222"/>
          <w:shd w:val="clear" w:color="auto" w:fill="FFFFFF"/>
        </w:rPr>
        <w:t>Nölle</w:t>
      </w:r>
      <w:proofErr w:type="spellEnd"/>
      <w:r w:rsidRPr="00CF7A90">
        <w:rPr>
          <w:rFonts w:ascii="Times New Roman" w:hAnsi="Times New Roman" w:cs="Times New Roman"/>
          <w:color w:val="222222"/>
          <w:shd w:val="clear" w:color="auto" w:fill="FFFFFF"/>
        </w:rPr>
        <w:t>, I., Patra, S., ... &amp; Hook, J. (2020). Automatic generation of text for match recaps using esport caster commentaries. In </w:t>
      </w:r>
      <w:r w:rsidRPr="00CF7A90">
        <w:rPr>
          <w:rFonts w:ascii="Times New Roman" w:hAnsi="Times New Roman" w:cs="Times New Roman"/>
          <w:i/>
          <w:iCs/>
          <w:color w:val="222222"/>
          <w:shd w:val="clear" w:color="auto" w:fill="FFFFFF"/>
        </w:rPr>
        <w:t>International Conference of Natural Language Computing</w:t>
      </w:r>
      <w:r w:rsidRPr="00CF7A90">
        <w:rPr>
          <w:rFonts w:ascii="Times New Roman" w:hAnsi="Times New Roman" w:cs="Times New Roman"/>
          <w:color w:val="222222"/>
          <w:shd w:val="clear" w:color="auto" w:fill="FFFFFF"/>
        </w:rPr>
        <w:t> (</w:t>
      </w:r>
      <w:proofErr w:type="gramStart"/>
      <w:r w:rsidRPr="00CF7A90">
        <w:rPr>
          <w:rFonts w:ascii="Times New Roman" w:hAnsi="Times New Roman" w:cs="Times New Roman"/>
          <w:color w:val="222222"/>
          <w:shd w:val="clear" w:color="auto" w:fill="FFFFFF"/>
        </w:rPr>
        <w:t>pp</w:t>
      </w:r>
      <w:proofErr w:type="gramEnd"/>
      <w:r w:rsidRPr="00CF7A90">
        <w:rPr>
          <w:rFonts w:ascii="Times New Roman" w:hAnsi="Times New Roman" w:cs="Times New Roman"/>
          <w:color w:val="222222"/>
          <w:shd w:val="clear" w:color="auto" w:fill="FFFFFF"/>
        </w:rPr>
        <w:t>. 117-131).</w:t>
      </w:r>
    </w:p>
    <w:p w14:paraId="154D5659"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proofErr w:type="spellStart"/>
      <w:r w:rsidRPr="00CF7A90">
        <w:rPr>
          <w:rFonts w:ascii="Times New Roman" w:hAnsi="Times New Roman" w:cs="Times New Roman"/>
          <w:color w:val="222222"/>
          <w:shd w:val="clear" w:color="auto" w:fill="FFFFFF"/>
        </w:rPr>
        <w:t>Pachet</w:t>
      </w:r>
      <w:proofErr w:type="spellEnd"/>
      <w:r w:rsidRPr="00CF7A90">
        <w:rPr>
          <w:rFonts w:ascii="Times New Roman" w:hAnsi="Times New Roman" w:cs="Times New Roman"/>
          <w:color w:val="222222"/>
          <w:shd w:val="clear" w:color="auto" w:fill="FFFFFF"/>
        </w:rPr>
        <w:t>, F., &amp; Roy, P. (2001). Musical harmonization with constraints: A survey. </w:t>
      </w:r>
      <w:proofErr w:type="gramStart"/>
      <w:r w:rsidRPr="00CF7A90">
        <w:rPr>
          <w:rFonts w:ascii="Times New Roman" w:hAnsi="Times New Roman" w:cs="Times New Roman"/>
          <w:i/>
          <w:iCs/>
          <w:color w:val="222222"/>
          <w:shd w:val="clear" w:color="auto" w:fill="FFFFFF"/>
        </w:rPr>
        <w:t>Constraints</w:t>
      </w:r>
      <w:r w:rsidRPr="00CF7A90">
        <w:rPr>
          <w:rFonts w:ascii="Times New Roman" w:hAnsi="Times New Roman" w:cs="Times New Roman"/>
          <w:color w:val="222222"/>
          <w:shd w:val="clear" w:color="auto" w:fill="FFFFFF"/>
        </w:rPr>
        <w:t>,</w:t>
      </w:r>
      <w:proofErr w:type="gramEnd"/>
      <w:r w:rsidRPr="00CF7A90">
        <w:rPr>
          <w:rFonts w:ascii="Times New Roman" w:hAnsi="Times New Roman" w:cs="Times New Roman"/>
          <w:color w:val="222222"/>
          <w:shd w:val="clear" w:color="auto" w:fill="FFFFFF"/>
        </w:rPr>
        <w:t> </w:t>
      </w:r>
      <w:r w:rsidRPr="00CF7A90">
        <w:rPr>
          <w:rFonts w:ascii="Times New Roman" w:hAnsi="Times New Roman" w:cs="Times New Roman"/>
          <w:i/>
          <w:iCs/>
          <w:color w:val="222222"/>
          <w:shd w:val="clear" w:color="auto" w:fill="FFFFFF"/>
        </w:rPr>
        <w:t>6</w:t>
      </w:r>
      <w:r w:rsidRPr="00CF7A90">
        <w:rPr>
          <w:rFonts w:ascii="Times New Roman" w:hAnsi="Times New Roman" w:cs="Times New Roman"/>
          <w:color w:val="222222"/>
          <w:shd w:val="clear" w:color="auto" w:fill="FFFFFF"/>
        </w:rPr>
        <w:t>, 7-19.</w:t>
      </w:r>
    </w:p>
    <w:p w14:paraId="52F65B4A"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r w:rsidRPr="00CF7A90">
        <w:rPr>
          <w:rFonts w:ascii="Times New Roman" w:hAnsi="Times New Roman" w:cs="Times New Roman"/>
          <w:color w:val="222222"/>
          <w:shd w:val="clear" w:color="auto" w:fill="FFFFFF"/>
        </w:rPr>
        <w:t>Papadopoulos, H., &amp; Peeters, G. (2007, June). Large-scale study of chord estimation algorithms based on chroma representation and HMM. In </w:t>
      </w:r>
      <w:r w:rsidRPr="00CF7A90">
        <w:rPr>
          <w:rFonts w:ascii="Times New Roman" w:hAnsi="Times New Roman" w:cs="Times New Roman"/>
          <w:i/>
          <w:iCs/>
          <w:color w:val="222222"/>
          <w:shd w:val="clear" w:color="auto" w:fill="FFFFFF"/>
        </w:rPr>
        <w:t>2007 International Workshop on Content-Based Multimedia Indexing</w:t>
      </w:r>
      <w:r w:rsidRPr="00CF7A90">
        <w:rPr>
          <w:rFonts w:ascii="Times New Roman" w:hAnsi="Times New Roman" w:cs="Times New Roman"/>
          <w:color w:val="222222"/>
          <w:shd w:val="clear" w:color="auto" w:fill="FFFFFF"/>
        </w:rPr>
        <w:t> (pp. 53-60). IEEE.</w:t>
      </w:r>
    </w:p>
    <w:p w14:paraId="5019003F"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r w:rsidRPr="00CF7A90">
        <w:rPr>
          <w:rFonts w:ascii="Times New Roman" w:hAnsi="Times New Roman" w:cs="Times New Roman"/>
          <w:color w:val="222222"/>
          <w:shd w:val="clear" w:color="auto" w:fill="FFFFFF"/>
        </w:rPr>
        <w:t>Pardo, B., &amp; Birmingham, W. P. (2002). Algorithms for chordal analysis. </w:t>
      </w:r>
      <w:r w:rsidRPr="00CF7A90">
        <w:rPr>
          <w:rFonts w:ascii="Times New Roman" w:hAnsi="Times New Roman" w:cs="Times New Roman"/>
          <w:i/>
          <w:iCs/>
          <w:color w:val="222222"/>
          <w:shd w:val="clear" w:color="auto" w:fill="FFFFFF"/>
        </w:rPr>
        <w:t>Computer Music Journal</w:t>
      </w:r>
      <w:r w:rsidRPr="00CF7A90">
        <w:rPr>
          <w:rFonts w:ascii="Times New Roman" w:hAnsi="Times New Roman" w:cs="Times New Roman"/>
          <w:color w:val="222222"/>
          <w:shd w:val="clear" w:color="auto" w:fill="FFFFFF"/>
        </w:rPr>
        <w:t>, </w:t>
      </w:r>
      <w:r w:rsidRPr="00CF7A90">
        <w:rPr>
          <w:rFonts w:ascii="Times New Roman" w:hAnsi="Times New Roman" w:cs="Times New Roman"/>
          <w:i/>
          <w:iCs/>
          <w:color w:val="222222"/>
          <w:shd w:val="clear" w:color="auto" w:fill="FFFFFF"/>
        </w:rPr>
        <w:t>26</w:t>
      </w:r>
      <w:r w:rsidRPr="00CF7A90">
        <w:rPr>
          <w:rFonts w:ascii="Times New Roman" w:hAnsi="Times New Roman" w:cs="Times New Roman"/>
          <w:color w:val="222222"/>
          <w:shd w:val="clear" w:color="auto" w:fill="FFFFFF"/>
        </w:rPr>
        <w:t>(2), 27-49.</w:t>
      </w:r>
    </w:p>
    <w:p w14:paraId="6A2B4CF9"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r w:rsidRPr="00CF7A90">
        <w:rPr>
          <w:rFonts w:ascii="Times New Roman" w:hAnsi="Times New Roman" w:cs="Times New Roman"/>
          <w:color w:val="222222"/>
          <w:shd w:val="clear" w:color="auto" w:fill="FFFFFF"/>
        </w:rPr>
        <w:t>Pearce, M. T., &amp; Wiggins, G. A. (2006). Expectation in melody: The influence of context and learning. </w:t>
      </w:r>
      <w:r w:rsidRPr="00CF7A90">
        <w:rPr>
          <w:rFonts w:ascii="Times New Roman" w:hAnsi="Times New Roman" w:cs="Times New Roman"/>
          <w:i/>
          <w:iCs/>
          <w:color w:val="222222"/>
          <w:shd w:val="clear" w:color="auto" w:fill="FFFFFF"/>
        </w:rPr>
        <w:t>Music Perception</w:t>
      </w:r>
      <w:r w:rsidRPr="00CF7A90">
        <w:rPr>
          <w:rFonts w:ascii="Times New Roman" w:hAnsi="Times New Roman" w:cs="Times New Roman"/>
          <w:color w:val="222222"/>
          <w:shd w:val="clear" w:color="auto" w:fill="FFFFFF"/>
        </w:rPr>
        <w:t>, </w:t>
      </w:r>
      <w:r w:rsidRPr="00CF7A90">
        <w:rPr>
          <w:rFonts w:ascii="Times New Roman" w:hAnsi="Times New Roman" w:cs="Times New Roman"/>
          <w:i/>
          <w:iCs/>
          <w:color w:val="222222"/>
          <w:shd w:val="clear" w:color="auto" w:fill="FFFFFF"/>
        </w:rPr>
        <w:t>23</w:t>
      </w:r>
      <w:r w:rsidRPr="00CF7A90">
        <w:rPr>
          <w:rFonts w:ascii="Times New Roman" w:hAnsi="Times New Roman" w:cs="Times New Roman"/>
          <w:color w:val="222222"/>
          <w:shd w:val="clear" w:color="auto" w:fill="FFFFFF"/>
        </w:rPr>
        <w:t>(5), 377-405.</w:t>
      </w:r>
    </w:p>
    <w:p w14:paraId="1A34CF5D"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r w:rsidRPr="00CF7A90">
        <w:rPr>
          <w:rFonts w:ascii="Times New Roman" w:hAnsi="Times New Roman" w:cs="Times New Roman"/>
          <w:color w:val="222222"/>
          <w:shd w:val="clear" w:color="auto" w:fill="FFFFFF"/>
        </w:rPr>
        <w:t>Quinn, I. (2001). Listening to similarity relations. </w:t>
      </w:r>
      <w:r w:rsidRPr="00CF7A90">
        <w:rPr>
          <w:rFonts w:ascii="Times New Roman" w:hAnsi="Times New Roman" w:cs="Times New Roman"/>
          <w:i/>
          <w:iCs/>
          <w:color w:val="222222"/>
          <w:shd w:val="clear" w:color="auto" w:fill="FFFFFF"/>
        </w:rPr>
        <w:t>Perspectives of New Music</w:t>
      </w:r>
      <w:r w:rsidRPr="00CF7A90">
        <w:rPr>
          <w:rFonts w:ascii="Times New Roman" w:hAnsi="Times New Roman" w:cs="Times New Roman"/>
          <w:color w:val="222222"/>
          <w:shd w:val="clear" w:color="auto" w:fill="FFFFFF"/>
        </w:rPr>
        <w:t>, 108-158.</w:t>
      </w:r>
    </w:p>
    <w:p w14:paraId="7703F3A1"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r w:rsidRPr="00CF7A90">
        <w:rPr>
          <w:rFonts w:ascii="Times New Roman" w:hAnsi="Times New Roman" w:cs="Times New Roman"/>
          <w:color w:val="222222"/>
          <w:shd w:val="clear" w:color="auto" w:fill="FFFFFF"/>
        </w:rPr>
        <w:t>Quinn, I. (2019). </w:t>
      </w:r>
      <w:r w:rsidRPr="00CF7A90">
        <w:rPr>
          <w:rFonts w:ascii="Times New Roman" w:hAnsi="Times New Roman" w:cs="Times New Roman"/>
          <w:i/>
          <w:iCs/>
          <w:color w:val="222222"/>
          <w:shd w:val="clear" w:color="auto" w:fill="FFFFFF"/>
        </w:rPr>
        <w:t>Tonal harmony</w:t>
      </w:r>
      <w:r w:rsidRPr="00CF7A90">
        <w:rPr>
          <w:rFonts w:ascii="Times New Roman" w:hAnsi="Times New Roman" w:cs="Times New Roman"/>
          <w:color w:val="222222"/>
          <w:shd w:val="clear" w:color="auto" w:fill="FFFFFF"/>
        </w:rPr>
        <w:t> (pp. 467-97). New York: Oxford University Press.</w:t>
      </w:r>
    </w:p>
    <w:p w14:paraId="6DA66750"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r w:rsidRPr="00CF7A90">
        <w:rPr>
          <w:rFonts w:ascii="Times New Roman" w:hAnsi="Times New Roman" w:cs="Times New Roman"/>
          <w:color w:val="222222"/>
          <w:shd w:val="clear" w:color="auto" w:fill="FFFFFF"/>
        </w:rPr>
        <w:t>Rabiner, L. R. (1989). A tutorial on hidden Markov models and selected applications in speech recognition. </w:t>
      </w:r>
      <w:r w:rsidRPr="00CF7A90">
        <w:rPr>
          <w:rFonts w:ascii="Times New Roman" w:hAnsi="Times New Roman" w:cs="Times New Roman"/>
          <w:i/>
          <w:iCs/>
          <w:color w:val="222222"/>
          <w:shd w:val="clear" w:color="auto" w:fill="FFFFFF"/>
        </w:rPr>
        <w:t>Proceedings of the IEEE</w:t>
      </w:r>
      <w:r w:rsidRPr="00CF7A90">
        <w:rPr>
          <w:rFonts w:ascii="Times New Roman" w:hAnsi="Times New Roman" w:cs="Times New Roman"/>
          <w:color w:val="222222"/>
          <w:shd w:val="clear" w:color="auto" w:fill="FFFFFF"/>
        </w:rPr>
        <w:t>, </w:t>
      </w:r>
      <w:r w:rsidRPr="00CF7A90">
        <w:rPr>
          <w:rFonts w:ascii="Times New Roman" w:hAnsi="Times New Roman" w:cs="Times New Roman"/>
          <w:i/>
          <w:iCs/>
          <w:color w:val="222222"/>
          <w:shd w:val="clear" w:color="auto" w:fill="FFFFFF"/>
        </w:rPr>
        <w:t>77</w:t>
      </w:r>
      <w:r w:rsidRPr="00CF7A90">
        <w:rPr>
          <w:rFonts w:ascii="Times New Roman" w:hAnsi="Times New Roman" w:cs="Times New Roman"/>
          <w:color w:val="222222"/>
          <w:shd w:val="clear" w:color="auto" w:fill="FFFFFF"/>
        </w:rPr>
        <w:t>(2), 257-286.</w:t>
      </w:r>
    </w:p>
    <w:p w14:paraId="23D663C5"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proofErr w:type="spellStart"/>
      <w:r w:rsidRPr="00CF7A90">
        <w:rPr>
          <w:rFonts w:ascii="Times New Roman" w:hAnsi="Times New Roman" w:cs="Times New Roman"/>
          <w:color w:val="222222"/>
          <w:shd w:val="clear" w:color="auto" w:fill="FFFFFF"/>
        </w:rPr>
        <w:t>Raczyński</w:t>
      </w:r>
      <w:proofErr w:type="spellEnd"/>
      <w:r w:rsidRPr="00CF7A90">
        <w:rPr>
          <w:rFonts w:ascii="Times New Roman" w:hAnsi="Times New Roman" w:cs="Times New Roman"/>
          <w:color w:val="222222"/>
          <w:shd w:val="clear" w:color="auto" w:fill="FFFFFF"/>
        </w:rPr>
        <w:t xml:space="preserve">, S. A., </w:t>
      </w:r>
      <w:proofErr w:type="spellStart"/>
      <w:r w:rsidRPr="00CF7A90">
        <w:rPr>
          <w:rFonts w:ascii="Times New Roman" w:hAnsi="Times New Roman" w:cs="Times New Roman"/>
          <w:color w:val="222222"/>
          <w:shd w:val="clear" w:color="auto" w:fill="FFFFFF"/>
        </w:rPr>
        <w:t>Fukayama</w:t>
      </w:r>
      <w:proofErr w:type="spellEnd"/>
      <w:r w:rsidRPr="00CF7A90">
        <w:rPr>
          <w:rFonts w:ascii="Times New Roman" w:hAnsi="Times New Roman" w:cs="Times New Roman"/>
          <w:color w:val="222222"/>
          <w:shd w:val="clear" w:color="auto" w:fill="FFFFFF"/>
        </w:rPr>
        <w:t>, S., &amp; Vincent, E. (2013). Melody harmonization with interpolated probabilistic models. </w:t>
      </w:r>
      <w:r w:rsidRPr="00CF7A90">
        <w:rPr>
          <w:rFonts w:ascii="Times New Roman" w:hAnsi="Times New Roman" w:cs="Times New Roman"/>
          <w:i/>
          <w:iCs/>
          <w:color w:val="222222"/>
          <w:shd w:val="clear" w:color="auto" w:fill="FFFFFF"/>
        </w:rPr>
        <w:t>Journal of New Music Research</w:t>
      </w:r>
      <w:r w:rsidRPr="00CF7A90">
        <w:rPr>
          <w:rFonts w:ascii="Times New Roman" w:hAnsi="Times New Roman" w:cs="Times New Roman"/>
          <w:color w:val="222222"/>
          <w:shd w:val="clear" w:color="auto" w:fill="FFFFFF"/>
        </w:rPr>
        <w:t>, </w:t>
      </w:r>
      <w:r w:rsidRPr="00CF7A90">
        <w:rPr>
          <w:rFonts w:ascii="Times New Roman" w:hAnsi="Times New Roman" w:cs="Times New Roman"/>
          <w:i/>
          <w:iCs/>
          <w:color w:val="222222"/>
          <w:shd w:val="clear" w:color="auto" w:fill="FFFFFF"/>
        </w:rPr>
        <w:t>42</w:t>
      </w:r>
      <w:r w:rsidRPr="00CF7A90">
        <w:rPr>
          <w:rFonts w:ascii="Times New Roman" w:hAnsi="Times New Roman" w:cs="Times New Roman"/>
          <w:color w:val="222222"/>
          <w:shd w:val="clear" w:color="auto" w:fill="FFFFFF"/>
        </w:rPr>
        <w:t>(3), 223-235.</w:t>
      </w:r>
    </w:p>
    <w:p w14:paraId="72BE5235"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r w:rsidRPr="00CF7A90">
        <w:rPr>
          <w:rFonts w:ascii="Times New Roman" w:hAnsi="Times New Roman" w:cs="Times New Roman"/>
          <w:color w:val="222222"/>
          <w:shd w:val="clear" w:color="auto" w:fill="FFFFFF"/>
        </w:rPr>
        <w:t xml:space="preserve">Radicioni, D. P., &amp; Esposito, R. (2010). BREVE: an </w:t>
      </w:r>
      <w:proofErr w:type="spellStart"/>
      <w:r w:rsidRPr="00CF7A90">
        <w:rPr>
          <w:rFonts w:ascii="Times New Roman" w:hAnsi="Times New Roman" w:cs="Times New Roman"/>
          <w:color w:val="222222"/>
          <w:shd w:val="clear" w:color="auto" w:fill="FFFFFF"/>
        </w:rPr>
        <w:t>HMPerceptron</w:t>
      </w:r>
      <w:proofErr w:type="spellEnd"/>
      <w:r w:rsidRPr="00CF7A90">
        <w:rPr>
          <w:rFonts w:ascii="Times New Roman" w:hAnsi="Times New Roman" w:cs="Times New Roman"/>
          <w:color w:val="222222"/>
          <w:shd w:val="clear" w:color="auto" w:fill="FFFFFF"/>
        </w:rPr>
        <w:t>-based chord recognition system. </w:t>
      </w:r>
      <w:r w:rsidRPr="00CF7A90">
        <w:rPr>
          <w:rFonts w:ascii="Times New Roman" w:hAnsi="Times New Roman" w:cs="Times New Roman"/>
          <w:i/>
          <w:iCs/>
          <w:color w:val="222222"/>
          <w:shd w:val="clear" w:color="auto" w:fill="FFFFFF"/>
        </w:rPr>
        <w:t>Advances in Music Information Retrieval</w:t>
      </w:r>
      <w:r w:rsidRPr="00CF7A90">
        <w:rPr>
          <w:rFonts w:ascii="Times New Roman" w:hAnsi="Times New Roman" w:cs="Times New Roman"/>
          <w:color w:val="222222"/>
          <w:shd w:val="clear" w:color="auto" w:fill="FFFFFF"/>
        </w:rPr>
        <w:t>, 143-164.</w:t>
      </w:r>
    </w:p>
    <w:p w14:paraId="0A64ACB3"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r w:rsidRPr="00CF7A90">
        <w:rPr>
          <w:rFonts w:ascii="Times New Roman" w:hAnsi="Times New Roman" w:cs="Times New Roman"/>
          <w:color w:val="222222"/>
          <w:shd w:val="clear" w:color="auto" w:fill="FFFFFF"/>
        </w:rPr>
        <w:t>Randolph, D. A. (2023). </w:t>
      </w:r>
      <w:r w:rsidRPr="00CF7A90">
        <w:rPr>
          <w:rFonts w:ascii="Times New Roman" w:hAnsi="Times New Roman" w:cs="Times New Roman"/>
          <w:i/>
          <w:iCs/>
          <w:color w:val="222222"/>
          <w:shd w:val="clear" w:color="auto" w:fill="FFFFFF"/>
        </w:rPr>
        <w:t>Toward Actionable Computational Models of Piano Fingering</w:t>
      </w:r>
      <w:r w:rsidRPr="00CF7A90">
        <w:rPr>
          <w:rFonts w:ascii="Times New Roman" w:hAnsi="Times New Roman" w:cs="Times New Roman"/>
          <w:color w:val="222222"/>
          <w:shd w:val="clear" w:color="auto" w:fill="FFFFFF"/>
        </w:rPr>
        <w:t> (Doctoral dissertation, University of Illinois at Chicago).</w:t>
      </w:r>
    </w:p>
    <w:p w14:paraId="534202CD"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r w:rsidRPr="00CF7A90">
        <w:rPr>
          <w:rFonts w:ascii="Times New Roman" w:hAnsi="Times New Roman" w:cs="Times New Roman"/>
          <w:color w:val="222222"/>
          <w:shd w:val="clear" w:color="auto" w:fill="FFFFFF"/>
        </w:rPr>
        <w:t>Raphael, C., &amp; Stoddard, J. (2004). Functional harmonic analysis using probabilistic models. </w:t>
      </w:r>
      <w:r w:rsidRPr="00CF7A90">
        <w:rPr>
          <w:rFonts w:ascii="Times New Roman" w:hAnsi="Times New Roman" w:cs="Times New Roman"/>
          <w:i/>
          <w:iCs/>
          <w:color w:val="222222"/>
          <w:shd w:val="clear" w:color="auto" w:fill="FFFFFF"/>
        </w:rPr>
        <w:t>Computer Music Journal</w:t>
      </w:r>
      <w:r w:rsidRPr="00CF7A90">
        <w:rPr>
          <w:rFonts w:ascii="Times New Roman" w:hAnsi="Times New Roman" w:cs="Times New Roman"/>
          <w:color w:val="222222"/>
          <w:shd w:val="clear" w:color="auto" w:fill="FFFFFF"/>
        </w:rPr>
        <w:t>, </w:t>
      </w:r>
      <w:r w:rsidRPr="00CF7A90">
        <w:rPr>
          <w:rFonts w:ascii="Times New Roman" w:hAnsi="Times New Roman" w:cs="Times New Roman"/>
          <w:i/>
          <w:iCs/>
          <w:color w:val="222222"/>
          <w:shd w:val="clear" w:color="auto" w:fill="FFFFFF"/>
        </w:rPr>
        <w:t>28</w:t>
      </w:r>
      <w:r w:rsidRPr="00CF7A90">
        <w:rPr>
          <w:rFonts w:ascii="Times New Roman" w:hAnsi="Times New Roman" w:cs="Times New Roman"/>
          <w:color w:val="222222"/>
          <w:shd w:val="clear" w:color="auto" w:fill="FFFFFF"/>
        </w:rPr>
        <w:t>(3), 45-52.</w:t>
      </w:r>
    </w:p>
    <w:p w14:paraId="26726005" w14:textId="77777777" w:rsidR="00D24CF7" w:rsidRPr="00D11C97" w:rsidRDefault="00D24CF7" w:rsidP="00D24CF7">
      <w:pPr>
        <w:spacing w:line="360" w:lineRule="auto"/>
        <w:jc w:val="both"/>
        <w:rPr>
          <w:rFonts w:ascii="Times New Roman" w:hAnsi="Times New Roman" w:cs="Times New Roman"/>
        </w:rPr>
      </w:pPr>
      <w:r w:rsidRPr="00CF7A90">
        <w:rPr>
          <w:rFonts w:ascii="Times New Roman" w:hAnsi="Times New Roman" w:cs="Times New Roman"/>
        </w:rPr>
        <w:lastRenderedPageBreak/>
        <w:t>Richmond, B. (1981). Tonal implications of the diatonic set. </w:t>
      </w:r>
      <w:r w:rsidRPr="00CF7A90">
        <w:rPr>
          <w:rFonts w:ascii="Times New Roman" w:hAnsi="Times New Roman" w:cs="Times New Roman"/>
          <w:i/>
          <w:iCs/>
        </w:rPr>
        <w:t>Theory Only</w:t>
      </w:r>
      <w:r w:rsidRPr="00CF7A90">
        <w:rPr>
          <w:rFonts w:ascii="Times New Roman" w:hAnsi="Times New Roman" w:cs="Times New Roman"/>
        </w:rPr>
        <w:t>, </w:t>
      </w:r>
      <w:r w:rsidRPr="00CF7A90">
        <w:rPr>
          <w:rFonts w:ascii="Times New Roman" w:hAnsi="Times New Roman" w:cs="Times New Roman"/>
          <w:i/>
          <w:iCs/>
        </w:rPr>
        <w:t>5</w:t>
      </w:r>
      <w:r w:rsidRPr="00CF7A90">
        <w:rPr>
          <w:rFonts w:ascii="Times New Roman" w:hAnsi="Times New Roman" w:cs="Times New Roman"/>
        </w:rPr>
        <w:t>(6), 3-21.</w:t>
      </w:r>
    </w:p>
    <w:p w14:paraId="0CDA68BA"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proofErr w:type="spellStart"/>
      <w:r w:rsidRPr="00CF7A90">
        <w:rPr>
          <w:rFonts w:ascii="Times New Roman" w:hAnsi="Times New Roman" w:cs="Times New Roman"/>
          <w:color w:val="222222"/>
          <w:shd w:val="clear" w:color="auto" w:fill="FFFFFF"/>
        </w:rPr>
        <w:t>Rohrmeier</w:t>
      </w:r>
      <w:proofErr w:type="spellEnd"/>
      <w:r w:rsidRPr="00CF7A90">
        <w:rPr>
          <w:rFonts w:ascii="Times New Roman" w:hAnsi="Times New Roman" w:cs="Times New Roman"/>
          <w:color w:val="222222"/>
          <w:shd w:val="clear" w:color="auto" w:fill="FFFFFF"/>
        </w:rPr>
        <w:t>, M., &amp; Graepel, T. (2012, June). Comparing feature-based models of harmony. In </w:t>
      </w:r>
      <w:r w:rsidRPr="00CF7A90">
        <w:rPr>
          <w:rFonts w:ascii="Times New Roman" w:hAnsi="Times New Roman" w:cs="Times New Roman"/>
          <w:i/>
          <w:iCs/>
          <w:color w:val="222222"/>
          <w:shd w:val="clear" w:color="auto" w:fill="FFFFFF"/>
        </w:rPr>
        <w:t>Proceedings of the 9th International Symposium on Computer Music Modelling and Retrieval</w:t>
      </w:r>
      <w:r w:rsidRPr="00CF7A90">
        <w:rPr>
          <w:rFonts w:ascii="Times New Roman" w:hAnsi="Times New Roman" w:cs="Times New Roman"/>
          <w:color w:val="222222"/>
          <w:shd w:val="clear" w:color="auto" w:fill="FFFFFF"/>
        </w:rPr>
        <w:t> (pp. 357-370). London: Springer.</w:t>
      </w:r>
    </w:p>
    <w:p w14:paraId="31F050EF" w14:textId="77777777" w:rsidR="00D24CF7" w:rsidRPr="00B97E5A" w:rsidRDefault="00D24CF7" w:rsidP="00D24CF7">
      <w:pPr>
        <w:spacing w:line="360" w:lineRule="auto"/>
        <w:jc w:val="both"/>
        <w:rPr>
          <w:rFonts w:ascii="Times New Roman" w:hAnsi="Times New Roman" w:cs="Times New Roman"/>
        </w:rPr>
      </w:pPr>
      <w:r w:rsidRPr="00CF7A90">
        <w:rPr>
          <w:rFonts w:ascii="Times New Roman" w:hAnsi="Times New Roman" w:cs="Times New Roman"/>
        </w:rPr>
        <w:t>Schachter, C., &amp; Aldwell, E. (2011). Harmony &amp; voice leading.</w:t>
      </w:r>
    </w:p>
    <w:p w14:paraId="6B5D9E7D"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r w:rsidRPr="00CF7A90">
        <w:rPr>
          <w:rFonts w:ascii="Times New Roman" w:hAnsi="Times New Roman" w:cs="Times New Roman"/>
          <w:color w:val="222222"/>
          <w:shd w:val="clear" w:color="auto" w:fill="FFFFFF"/>
        </w:rPr>
        <w:t>Temperley, D. (2004). </w:t>
      </w:r>
      <w:r w:rsidRPr="00CF7A90">
        <w:rPr>
          <w:rFonts w:ascii="Times New Roman" w:hAnsi="Times New Roman" w:cs="Times New Roman"/>
          <w:i/>
          <w:iCs/>
          <w:color w:val="222222"/>
          <w:shd w:val="clear" w:color="auto" w:fill="FFFFFF"/>
        </w:rPr>
        <w:t>The cognition of basic musical structures</w:t>
      </w:r>
      <w:r w:rsidRPr="00CF7A90">
        <w:rPr>
          <w:rFonts w:ascii="Times New Roman" w:hAnsi="Times New Roman" w:cs="Times New Roman"/>
          <w:color w:val="222222"/>
          <w:shd w:val="clear" w:color="auto" w:fill="FFFFFF"/>
        </w:rPr>
        <w:t>. MIT press.</w:t>
      </w:r>
    </w:p>
    <w:p w14:paraId="01960E0F"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r w:rsidRPr="00CF7A90">
        <w:rPr>
          <w:rFonts w:ascii="Times New Roman" w:hAnsi="Times New Roman" w:cs="Times New Roman"/>
          <w:color w:val="222222"/>
          <w:shd w:val="clear" w:color="auto" w:fill="FFFFFF"/>
        </w:rPr>
        <w:t>Temperley, D., &amp; Marvin, E. W. (2008). Pitch-class distribution and the identification of key. </w:t>
      </w:r>
      <w:r w:rsidRPr="00CF7A90">
        <w:rPr>
          <w:rFonts w:ascii="Times New Roman" w:hAnsi="Times New Roman" w:cs="Times New Roman"/>
          <w:i/>
          <w:iCs/>
          <w:color w:val="222222"/>
          <w:shd w:val="clear" w:color="auto" w:fill="FFFFFF"/>
        </w:rPr>
        <w:t>Music Perception</w:t>
      </w:r>
      <w:r w:rsidRPr="00CF7A90">
        <w:rPr>
          <w:rFonts w:ascii="Times New Roman" w:hAnsi="Times New Roman" w:cs="Times New Roman"/>
          <w:color w:val="222222"/>
          <w:shd w:val="clear" w:color="auto" w:fill="FFFFFF"/>
        </w:rPr>
        <w:t>, </w:t>
      </w:r>
      <w:r w:rsidRPr="00CF7A90">
        <w:rPr>
          <w:rFonts w:ascii="Times New Roman" w:hAnsi="Times New Roman" w:cs="Times New Roman"/>
          <w:i/>
          <w:iCs/>
          <w:color w:val="222222"/>
          <w:shd w:val="clear" w:color="auto" w:fill="FFFFFF"/>
        </w:rPr>
        <w:t>25</w:t>
      </w:r>
      <w:r w:rsidRPr="00CF7A90">
        <w:rPr>
          <w:rFonts w:ascii="Times New Roman" w:hAnsi="Times New Roman" w:cs="Times New Roman"/>
          <w:color w:val="222222"/>
          <w:shd w:val="clear" w:color="auto" w:fill="FFFFFF"/>
        </w:rPr>
        <w:t>(3), 193-212.</w:t>
      </w:r>
    </w:p>
    <w:p w14:paraId="74A6179C"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proofErr w:type="spellStart"/>
      <w:r w:rsidRPr="00CF7A90">
        <w:rPr>
          <w:rFonts w:ascii="Times New Roman" w:hAnsi="Times New Roman" w:cs="Times New Roman"/>
          <w:color w:val="222222"/>
          <w:shd w:val="clear" w:color="auto" w:fill="FFFFFF"/>
        </w:rPr>
        <w:t>Tymoczko</w:t>
      </w:r>
      <w:proofErr w:type="spellEnd"/>
      <w:r w:rsidRPr="00CF7A90">
        <w:rPr>
          <w:rFonts w:ascii="Times New Roman" w:hAnsi="Times New Roman" w:cs="Times New Roman"/>
          <w:color w:val="222222"/>
          <w:shd w:val="clear" w:color="auto" w:fill="FFFFFF"/>
        </w:rPr>
        <w:t>, D. (2011). </w:t>
      </w:r>
      <w:r w:rsidRPr="00CF7A90">
        <w:rPr>
          <w:rFonts w:ascii="Times New Roman" w:hAnsi="Times New Roman" w:cs="Times New Roman"/>
          <w:i/>
          <w:iCs/>
          <w:color w:val="222222"/>
          <w:shd w:val="clear" w:color="auto" w:fill="FFFFFF"/>
        </w:rPr>
        <w:t>A geometry of music: Harmony and counterpoint in the extended common practice</w:t>
      </w:r>
      <w:r w:rsidRPr="00CF7A90">
        <w:rPr>
          <w:rFonts w:ascii="Times New Roman" w:hAnsi="Times New Roman" w:cs="Times New Roman"/>
          <w:color w:val="222222"/>
          <w:shd w:val="clear" w:color="auto" w:fill="FFFFFF"/>
        </w:rPr>
        <w:t>. Oxford University Press.</w:t>
      </w:r>
    </w:p>
    <w:p w14:paraId="22E4A46D"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r w:rsidRPr="00CF7A90">
        <w:rPr>
          <w:rFonts w:ascii="Times New Roman" w:hAnsi="Times New Roman" w:cs="Times New Roman"/>
          <w:color w:val="222222"/>
          <w:shd w:val="clear" w:color="auto" w:fill="FFFFFF"/>
        </w:rPr>
        <w:t>Westergaard, P. (1975). </w:t>
      </w:r>
      <w:r w:rsidRPr="00CF7A90">
        <w:rPr>
          <w:rFonts w:ascii="Times New Roman" w:hAnsi="Times New Roman" w:cs="Times New Roman"/>
          <w:i/>
          <w:iCs/>
          <w:color w:val="222222"/>
          <w:shd w:val="clear" w:color="auto" w:fill="FFFFFF"/>
        </w:rPr>
        <w:t>An introduction to tonal theory</w:t>
      </w:r>
      <w:r w:rsidRPr="00CF7A90">
        <w:rPr>
          <w:rFonts w:ascii="Times New Roman" w:hAnsi="Times New Roman" w:cs="Times New Roman"/>
          <w:color w:val="222222"/>
          <w:shd w:val="clear" w:color="auto" w:fill="FFFFFF"/>
        </w:rPr>
        <w:t>. New York: Norton.</w:t>
      </w:r>
    </w:p>
    <w:p w14:paraId="3884A611"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r w:rsidRPr="00CF7A90">
        <w:rPr>
          <w:rFonts w:ascii="Times New Roman" w:hAnsi="Times New Roman" w:cs="Times New Roman"/>
          <w:color w:val="222222"/>
          <w:shd w:val="clear" w:color="auto" w:fill="FFFFFF"/>
        </w:rPr>
        <w:t>Whorley, R. P. (2013). </w:t>
      </w:r>
      <w:r w:rsidRPr="00CF7A90">
        <w:rPr>
          <w:rFonts w:ascii="Times New Roman" w:hAnsi="Times New Roman" w:cs="Times New Roman"/>
          <w:i/>
          <w:iCs/>
          <w:color w:val="222222"/>
          <w:shd w:val="clear" w:color="auto" w:fill="FFFFFF"/>
        </w:rPr>
        <w:t>The construction and evaluation of statistical models of melody and harmony</w:t>
      </w:r>
      <w:r w:rsidRPr="00CF7A90">
        <w:rPr>
          <w:rFonts w:ascii="Times New Roman" w:hAnsi="Times New Roman" w:cs="Times New Roman"/>
          <w:color w:val="222222"/>
          <w:shd w:val="clear" w:color="auto" w:fill="FFFFFF"/>
        </w:rPr>
        <w:t> (Doctoral dissertation, Goldsmiths, University of London).</w:t>
      </w:r>
    </w:p>
    <w:p w14:paraId="53E3A40E"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r w:rsidRPr="00CF7A90">
        <w:rPr>
          <w:rFonts w:ascii="Times New Roman" w:hAnsi="Times New Roman" w:cs="Times New Roman"/>
          <w:color w:val="222222"/>
          <w:shd w:val="clear" w:color="auto" w:fill="FFFFFF"/>
        </w:rPr>
        <w:t xml:space="preserve">Yeh, Y. C., Hsiao, W. Y., </w:t>
      </w:r>
      <w:proofErr w:type="spellStart"/>
      <w:r w:rsidRPr="00CF7A90">
        <w:rPr>
          <w:rFonts w:ascii="Times New Roman" w:hAnsi="Times New Roman" w:cs="Times New Roman"/>
          <w:color w:val="222222"/>
          <w:shd w:val="clear" w:color="auto" w:fill="FFFFFF"/>
        </w:rPr>
        <w:t>Fukayama</w:t>
      </w:r>
      <w:proofErr w:type="spellEnd"/>
      <w:r w:rsidRPr="00CF7A90">
        <w:rPr>
          <w:rFonts w:ascii="Times New Roman" w:hAnsi="Times New Roman" w:cs="Times New Roman"/>
          <w:color w:val="222222"/>
          <w:shd w:val="clear" w:color="auto" w:fill="FFFFFF"/>
        </w:rPr>
        <w:t xml:space="preserve">, S., Kitahara, T., </w:t>
      </w:r>
      <w:proofErr w:type="spellStart"/>
      <w:r w:rsidRPr="00CF7A90">
        <w:rPr>
          <w:rFonts w:ascii="Times New Roman" w:hAnsi="Times New Roman" w:cs="Times New Roman"/>
          <w:color w:val="222222"/>
          <w:shd w:val="clear" w:color="auto" w:fill="FFFFFF"/>
        </w:rPr>
        <w:t>Genchel</w:t>
      </w:r>
      <w:proofErr w:type="spellEnd"/>
      <w:r w:rsidRPr="00CF7A90">
        <w:rPr>
          <w:rFonts w:ascii="Times New Roman" w:hAnsi="Times New Roman" w:cs="Times New Roman"/>
          <w:color w:val="222222"/>
          <w:shd w:val="clear" w:color="auto" w:fill="FFFFFF"/>
        </w:rPr>
        <w:t>, B., Liu, H. M., ... &amp; Yang, Y. H. (2021). Automatic melody harmonization with triad chords: A comparative study. </w:t>
      </w:r>
      <w:r w:rsidRPr="00CF7A90">
        <w:rPr>
          <w:rFonts w:ascii="Times New Roman" w:hAnsi="Times New Roman" w:cs="Times New Roman"/>
          <w:i/>
          <w:iCs/>
          <w:color w:val="222222"/>
          <w:shd w:val="clear" w:color="auto" w:fill="FFFFFF"/>
        </w:rPr>
        <w:t>Journal of New Music Research</w:t>
      </w:r>
      <w:r w:rsidRPr="00CF7A90">
        <w:rPr>
          <w:rFonts w:ascii="Times New Roman" w:hAnsi="Times New Roman" w:cs="Times New Roman"/>
          <w:color w:val="222222"/>
          <w:shd w:val="clear" w:color="auto" w:fill="FFFFFF"/>
        </w:rPr>
        <w:t>, </w:t>
      </w:r>
      <w:r w:rsidRPr="00CF7A90">
        <w:rPr>
          <w:rFonts w:ascii="Times New Roman" w:hAnsi="Times New Roman" w:cs="Times New Roman"/>
          <w:i/>
          <w:iCs/>
          <w:color w:val="222222"/>
          <w:shd w:val="clear" w:color="auto" w:fill="FFFFFF"/>
        </w:rPr>
        <w:t>50</w:t>
      </w:r>
      <w:r w:rsidRPr="00CF7A90">
        <w:rPr>
          <w:rFonts w:ascii="Times New Roman" w:hAnsi="Times New Roman" w:cs="Times New Roman"/>
          <w:color w:val="222222"/>
          <w:shd w:val="clear" w:color="auto" w:fill="FFFFFF"/>
        </w:rPr>
        <w:t>(1), 37-51.</w:t>
      </w:r>
    </w:p>
    <w:p w14:paraId="5F198AAB" w14:textId="77777777" w:rsidR="00D24CF7" w:rsidRPr="00CF7A90" w:rsidRDefault="00D24CF7" w:rsidP="00D24CF7">
      <w:pPr>
        <w:spacing w:line="360" w:lineRule="auto"/>
        <w:jc w:val="both"/>
        <w:rPr>
          <w:rFonts w:ascii="Times New Roman" w:hAnsi="Times New Roman" w:cs="Times New Roman"/>
          <w:color w:val="222222"/>
          <w:shd w:val="clear" w:color="auto" w:fill="FFFFFF"/>
        </w:rPr>
      </w:pPr>
      <w:r w:rsidRPr="00CF7A90">
        <w:rPr>
          <w:rFonts w:ascii="Times New Roman" w:hAnsi="Times New Roman" w:cs="Times New Roman"/>
          <w:color w:val="222222"/>
          <w:shd w:val="clear" w:color="auto" w:fill="FFFFFF"/>
        </w:rPr>
        <w:t xml:space="preserve">Zacharakis, A., </w:t>
      </w:r>
      <w:proofErr w:type="spellStart"/>
      <w:r w:rsidRPr="00CF7A90">
        <w:rPr>
          <w:rFonts w:ascii="Times New Roman" w:hAnsi="Times New Roman" w:cs="Times New Roman"/>
          <w:color w:val="222222"/>
          <w:shd w:val="clear" w:color="auto" w:fill="FFFFFF"/>
        </w:rPr>
        <w:t>Kaliakatsos</w:t>
      </w:r>
      <w:proofErr w:type="spellEnd"/>
      <w:r w:rsidRPr="00CF7A90">
        <w:rPr>
          <w:rFonts w:ascii="Times New Roman" w:hAnsi="Times New Roman" w:cs="Times New Roman"/>
          <w:color w:val="222222"/>
          <w:shd w:val="clear" w:color="auto" w:fill="FFFFFF"/>
        </w:rPr>
        <w:t xml:space="preserve">-Papakostas, M., </w:t>
      </w:r>
      <w:proofErr w:type="spellStart"/>
      <w:r w:rsidRPr="00CF7A90">
        <w:rPr>
          <w:rFonts w:ascii="Times New Roman" w:hAnsi="Times New Roman" w:cs="Times New Roman"/>
          <w:color w:val="222222"/>
          <w:shd w:val="clear" w:color="auto" w:fill="FFFFFF"/>
        </w:rPr>
        <w:t>Tsougras</w:t>
      </w:r>
      <w:proofErr w:type="spellEnd"/>
      <w:r w:rsidRPr="00CF7A90">
        <w:rPr>
          <w:rFonts w:ascii="Times New Roman" w:hAnsi="Times New Roman" w:cs="Times New Roman"/>
          <w:color w:val="222222"/>
          <w:shd w:val="clear" w:color="auto" w:fill="FFFFFF"/>
        </w:rPr>
        <w:t xml:space="preserve">, C., &amp; Cambouropoulos, E. (2018). Musical blending and creativity: An empirical evaluation of the CHAMELEON melodic </w:t>
      </w:r>
      <w:proofErr w:type="spellStart"/>
      <w:r w:rsidRPr="00CF7A90">
        <w:rPr>
          <w:rFonts w:ascii="Times New Roman" w:hAnsi="Times New Roman" w:cs="Times New Roman"/>
          <w:color w:val="222222"/>
          <w:shd w:val="clear" w:color="auto" w:fill="FFFFFF"/>
        </w:rPr>
        <w:t>harmonisation</w:t>
      </w:r>
      <w:proofErr w:type="spellEnd"/>
      <w:r w:rsidRPr="00CF7A90">
        <w:rPr>
          <w:rFonts w:ascii="Times New Roman" w:hAnsi="Times New Roman" w:cs="Times New Roman"/>
          <w:color w:val="222222"/>
          <w:shd w:val="clear" w:color="auto" w:fill="FFFFFF"/>
        </w:rPr>
        <w:t xml:space="preserve"> assistant. </w:t>
      </w:r>
      <w:r w:rsidRPr="00CF7A90">
        <w:rPr>
          <w:rFonts w:ascii="Times New Roman" w:hAnsi="Times New Roman" w:cs="Times New Roman"/>
          <w:i/>
          <w:iCs/>
          <w:color w:val="222222"/>
          <w:shd w:val="clear" w:color="auto" w:fill="FFFFFF"/>
        </w:rPr>
        <w:t>Musicae Scientiae</w:t>
      </w:r>
      <w:r w:rsidRPr="00CF7A90">
        <w:rPr>
          <w:rFonts w:ascii="Times New Roman" w:hAnsi="Times New Roman" w:cs="Times New Roman"/>
          <w:color w:val="222222"/>
          <w:shd w:val="clear" w:color="auto" w:fill="FFFFFF"/>
        </w:rPr>
        <w:t>, </w:t>
      </w:r>
      <w:r w:rsidRPr="00CF7A90">
        <w:rPr>
          <w:rFonts w:ascii="Times New Roman" w:hAnsi="Times New Roman" w:cs="Times New Roman"/>
          <w:i/>
          <w:iCs/>
          <w:color w:val="222222"/>
          <w:shd w:val="clear" w:color="auto" w:fill="FFFFFF"/>
        </w:rPr>
        <w:t>22</w:t>
      </w:r>
      <w:r w:rsidRPr="00CF7A90">
        <w:rPr>
          <w:rFonts w:ascii="Times New Roman" w:hAnsi="Times New Roman" w:cs="Times New Roman"/>
          <w:color w:val="222222"/>
          <w:shd w:val="clear" w:color="auto" w:fill="FFFFFF"/>
        </w:rPr>
        <w:t>(1), 119-144.</w:t>
      </w:r>
    </w:p>
    <w:p w14:paraId="6463E694" w14:textId="77777777" w:rsidR="00D24CF7" w:rsidRPr="00D11C97" w:rsidRDefault="00D24CF7" w:rsidP="00D24CF7">
      <w:pPr>
        <w:spacing w:line="360" w:lineRule="auto"/>
        <w:jc w:val="both"/>
        <w:rPr>
          <w:rFonts w:ascii="Times New Roman" w:hAnsi="Times New Roman" w:cs="Times New Roman"/>
          <w:lang w:val="el-GR"/>
        </w:rPr>
      </w:pPr>
    </w:p>
    <w:sectPr w:rsidR="00D24CF7" w:rsidRPr="00D11C9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F65E04" w14:textId="77777777" w:rsidR="00F47A46" w:rsidRDefault="00F47A46" w:rsidP="000B24AA">
      <w:r>
        <w:separator/>
      </w:r>
    </w:p>
  </w:endnote>
  <w:endnote w:type="continuationSeparator" w:id="0">
    <w:p w14:paraId="62E0F49E" w14:textId="77777777" w:rsidR="00F47A46" w:rsidRDefault="00F47A46" w:rsidP="000B2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723764" w14:textId="77777777" w:rsidR="00F47A46" w:rsidRDefault="00F47A46" w:rsidP="000B24AA">
      <w:r>
        <w:separator/>
      </w:r>
    </w:p>
  </w:footnote>
  <w:footnote w:type="continuationSeparator" w:id="0">
    <w:p w14:paraId="400EE067" w14:textId="77777777" w:rsidR="00F47A46" w:rsidRDefault="00F47A46" w:rsidP="000B24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12EDA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0950526" o:spid="_x0000_i1025" type="#_x0000_t75" style="width:12pt;height:12pt;visibility:visible;mso-wrap-style:square">
            <v:imagedata r:id="rId1" o:title=""/>
          </v:shape>
        </w:pict>
      </mc:Choice>
      <mc:Fallback>
        <w:drawing>
          <wp:inline distT="0" distB="0" distL="0" distR="0" wp14:anchorId="3F4BEE6E" wp14:editId="5F06C7FA">
            <wp:extent cx="152400" cy="152400"/>
            <wp:effectExtent l="0" t="0" r="0" b="0"/>
            <wp:docPr id="460950526" name="Picture 460950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mc:Fallback>
    </mc:AlternateContent>
  </w:numPicBullet>
  <w:abstractNum w:abstractNumId="0" w15:restartNumberingAfterBreak="0">
    <w:nsid w:val="0303421B"/>
    <w:multiLevelType w:val="multilevel"/>
    <w:tmpl w:val="89E4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06146"/>
    <w:multiLevelType w:val="multilevel"/>
    <w:tmpl w:val="FAD2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D5CE4"/>
    <w:multiLevelType w:val="multilevel"/>
    <w:tmpl w:val="DA02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10182C"/>
    <w:multiLevelType w:val="multilevel"/>
    <w:tmpl w:val="516E477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B05CC3"/>
    <w:multiLevelType w:val="multilevel"/>
    <w:tmpl w:val="B7B66AC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32903"/>
    <w:multiLevelType w:val="multilevel"/>
    <w:tmpl w:val="1E06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817E55"/>
    <w:multiLevelType w:val="multilevel"/>
    <w:tmpl w:val="A3D6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D47B9B"/>
    <w:multiLevelType w:val="multilevel"/>
    <w:tmpl w:val="269C86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507542">
    <w:abstractNumId w:val="0"/>
  </w:num>
  <w:num w:numId="2" w16cid:durableId="1516462597">
    <w:abstractNumId w:val="1"/>
  </w:num>
  <w:num w:numId="3" w16cid:durableId="1679188997">
    <w:abstractNumId w:val="6"/>
  </w:num>
  <w:num w:numId="4" w16cid:durableId="2019653578">
    <w:abstractNumId w:val="5"/>
  </w:num>
  <w:num w:numId="5" w16cid:durableId="768962787">
    <w:abstractNumId w:val="2"/>
  </w:num>
  <w:num w:numId="6" w16cid:durableId="1998804010">
    <w:abstractNumId w:val="3"/>
  </w:num>
  <w:num w:numId="7" w16cid:durableId="1786533085">
    <w:abstractNumId w:val="4"/>
  </w:num>
  <w:num w:numId="8" w16cid:durableId="7898599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C97"/>
    <w:rsid w:val="000B24AA"/>
    <w:rsid w:val="000F47FE"/>
    <w:rsid w:val="00155321"/>
    <w:rsid w:val="00163910"/>
    <w:rsid w:val="001E0E60"/>
    <w:rsid w:val="0027074C"/>
    <w:rsid w:val="00280E82"/>
    <w:rsid w:val="00294421"/>
    <w:rsid w:val="00334993"/>
    <w:rsid w:val="003A1D9C"/>
    <w:rsid w:val="00405BAD"/>
    <w:rsid w:val="00426434"/>
    <w:rsid w:val="00443C13"/>
    <w:rsid w:val="004621D2"/>
    <w:rsid w:val="004A61C6"/>
    <w:rsid w:val="00597900"/>
    <w:rsid w:val="00655DF8"/>
    <w:rsid w:val="006C3D18"/>
    <w:rsid w:val="006E7077"/>
    <w:rsid w:val="007476AC"/>
    <w:rsid w:val="0077485D"/>
    <w:rsid w:val="00841FD5"/>
    <w:rsid w:val="00885028"/>
    <w:rsid w:val="008A1084"/>
    <w:rsid w:val="00981B7F"/>
    <w:rsid w:val="009D57C9"/>
    <w:rsid w:val="00A02F1D"/>
    <w:rsid w:val="00A365FC"/>
    <w:rsid w:val="00AD02D1"/>
    <w:rsid w:val="00B72041"/>
    <w:rsid w:val="00BA5875"/>
    <w:rsid w:val="00C90DE9"/>
    <w:rsid w:val="00CC3BD6"/>
    <w:rsid w:val="00CE291C"/>
    <w:rsid w:val="00D11C97"/>
    <w:rsid w:val="00D24CF7"/>
    <w:rsid w:val="00D61045"/>
    <w:rsid w:val="00D764AE"/>
    <w:rsid w:val="00D87490"/>
    <w:rsid w:val="00DB6672"/>
    <w:rsid w:val="00DC3536"/>
    <w:rsid w:val="00EE619C"/>
    <w:rsid w:val="00F1456F"/>
    <w:rsid w:val="00F47A46"/>
    <w:rsid w:val="00F7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F88FD"/>
  <w15:chartTrackingRefBased/>
  <w15:docId w15:val="{7C46B1C9-ED56-48B6-84C5-056CD5F92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D9C"/>
  </w:style>
  <w:style w:type="paragraph" w:styleId="Heading1">
    <w:name w:val="heading 1"/>
    <w:basedOn w:val="Normal"/>
    <w:next w:val="Normal"/>
    <w:link w:val="Heading1Char"/>
    <w:autoRedefine/>
    <w:uiPriority w:val="9"/>
    <w:qFormat/>
    <w:rsid w:val="003A1D9C"/>
    <w:pPr>
      <w:keepNext/>
      <w:keepLines/>
      <w:spacing w:before="360" w:after="80"/>
      <w:outlineLvl w:val="0"/>
    </w:pPr>
    <w:rPr>
      <w:rFonts w:ascii="Times New Roman" w:eastAsiaTheme="majorEastAsia" w:hAnsi="Times New Roman" w:cstheme="majorBidi"/>
      <w:b/>
      <w:color w:val="0F4761" w:themeColor="accent1" w:themeShade="BF"/>
      <w:sz w:val="32"/>
      <w:szCs w:val="40"/>
    </w:rPr>
  </w:style>
  <w:style w:type="paragraph" w:styleId="Heading2">
    <w:name w:val="heading 2"/>
    <w:basedOn w:val="Normal"/>
    <w:next w:val="Normal"/>
    <w:link w:val="Heading2Char"/>
    <w:autoRedefine/>
    <w:uiPriority w:val="9"/>
    <w:unhideWhenUsed/>
    <w:qFormat/>
    <w:rsid w:val="003A1D9C"/>
    <w:pPr>
      <w:keepNext/>
      <w:keepLines/>
      <w:spacing w:before="160" w:after="80"/>
      <w:outlineLvl w:val="1"/>
    </w:pPr>
    <w:rPr>
      <w:rFonts w:ascii="Times New Roman" w:eastAsiaTheme="majorEastAsia" w:hAnsi="Times New Roman"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3A1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A1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D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D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D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D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1D9C"/>
    <w:rPr>
      <w:rFonts w:ascii="Times New Roman" w:eastAsiaTheme="majorEastAsia" w:hAnsi="Times New Roman" w:cstheme="majorBidi"/>
      <w:b/>
      <w:color w:val="0F4761" w:themeColor="accent1" w:themeShade="BF"/>
      <w:sz w:val="28"/>
      <w:szCs w:val="32"/>
    </w:rPr>
  </w:style>
  <w:style w:type="character" w:customStyle="1" w:styleId="Heading1Char">
    <w:name w:val="Heading 1 Char"/>
    <w:basedOn w:val="DefaultParagraphFont"/>
    <w:link w:val="Heading1"/>
    <w:uiPriority w:val="9"/>
    <w:rsid w:val="003A1D9C"/>
    <w:rPr>
      <w:rFonts w:ascii="Times New Roman" w:eastAsiaTheme="majorEastAsia" w:hAnsi="Times New Roman" w:cstheme="majorBidi"/>
      <w:b/>
      <w:color w:val="0F4761" w:themeColor="accent1" w:themeShade="BF"/>
      <w:sz w:val="32"/>
      <w:szCs w:val="40"/>
    </w:rPr>
  </w:style>
  <w:style w:type="character" w:customStyle="1" w:styleId="Heading3Char">
    <w:name w:val="Heading 3 Char"/>
    <w:basedOn w:val="DefaultParagraphFont"/>
    <w:link w:val="Heading3"/>
    <w:uiPriority w:val="9"/>
    <w:rsid w:val="003A1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A1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D9C"/>
    <w:rPr>
      <w:rFonts w:eastAsiaTheme="majorEastAsia" w:cstheme="majorBidi"/>
      <w:color w:val="272727" w:themeColor="text1" w:themeTint="D8"/>
    </w:rPr>
  </w:style>
  <w:style w:type="paragraph" w:styleId="TOC3">
    <w:name w:val="toc 3"/>
    <w:basedOn w:val="Normal"/>
    <w:next w:val="Normal"/>
    <w:autoRedefine/>
    <w:uiPriority w:val="39"/>
    <w:unhideWhenUsed/>
    <w:rsid w:val="003A1D9C"/>
    <w:pPr>
      <w:spacing w:after="100"/>
      <w:ind w:left="480"/>
    </w:pPr>
  </w:style>
  <w:style w:type="paragraph" w:styleId="Title">
    <w:name w:val="Title"/>
    <w:basedOn w:val="Normal"/>
    <w:next w:val="Normal"/>
    <w:link w:val="TitleChar"/>
    <w:uiPriority w:val="10"/>
    <w:qFormat/>
    <w:rsid w:val="003A1D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D9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D9C"/>
    <w:rPr>
      <w:rFonts w:eastAsiaTheme="majorEastAsia" w:cstheme="majorBidi"/>
      <w:color w:val="595959" w:themeColor="text1" w:themeTint="A6"/>
      <w:spacing w:val="15"/>
      <w:sz w:val="28"/>
      <w:szCs w:val="28"/>
    </w:rPr>
  </w:style>
  <w:style w:type="character" w:styleId="Hyperlink">
    <w:name w:val="Hyperlink"/>
    <w:basedOn w:val="DefaultParagraphFont"/>
    <w:uiPriority w:val="99"/>
    <w:unhideWhenUsed/>
    <w:rsid w:val="003A1D9C"/>
    <w:rPr>
      <w:color w:val="467886" w:themeColor="hyperlink"/>
      <w:u w:val="single"/>
    </w:rPr>
  </w:style>
  <w:style w:type="character" w:styleId="Strong">
    <w:name w:val="Strong"/>
    <w:basedOn w:val="DefaultParagraphFont"/>
    <w:uiPriority w:val="22"/>
    <w:qFormat/>
    <w:rsid w:val="003A1D9C"/>
    <w:rPr>
      <w:b/>
      <w:bCs/>
    </w:rPr>
  </w:style>
  <w:style w:type="paragraph" w:styleId="NormalWeb">
    <w:name w:val="Normal (Web)"/>
    <w:basedOn w:val="Normal"/>
    <w:uiPriority w:val="99"/>
    <w:semiHidden/>
    <w:unhideWhenUsed/>
    <w:rsid w:val="003A1D9C"/>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3A1D9C"/>
    <w:pPr>
      <w:ind w:left="720"/>
      <w:contextualSpacing/>
    </w:pPr>
  </w:style>
  <w:style w:type="paragraph" w:styleId="Quote">
    <w:name w:val="Quote"/>
    <w:basedOn w:val="Normal"/>
    <w:next w:val="Normal"/>
    <w:link w:val="QuoteChar"/>
    <w:uiPriority w:val="29"/>
    <w:qFormat/>
    <w:rsid w:val="003A1D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1D9C"/>
    <w:rPr>
      <w:i/>
      <w:iCs/>
      <w:color w:val="404040" w:themeColor="text1" w:themeTint="BF"/>
    </w:rPr>
  </w:style>
  <w:style w:type="paragraph" w:styleId="IntenseQuote">
    <w:name w:val="Intense Quote"/>
    <w:basedOn w:val="Normal"/>
    <w:next w:val="Normal"/>
    <w:link w:val="IntenseQuoteChar"/>
    <w:uiPriority w:val="30"/>
    <w:qFormat/>
    <w:rsid w:val="003A1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D9C"/>
    <w:rPr>
      <w:i/>
      <w:iCs/>
      <w:color w:val="0F4761" w:themeColor="accent1" w:themeShade="BF"/>
    </w:rPr>
  </w:style>
  <w:style w:type="character" w:styleId="IntenseEmphasis">
    <w:name w:val="Intense Emphasis"/>
    <w:basedOn w:val="DefaultParagraphFont"/>
    <w:uiPriority w:val="21"/>
    <w:qFormat/>
    <w:rsid w:val="003A1D9C"/>
    <w:rPr>
      <w:i/>
      <w:iCs/>
      <w:color w:val="0F4761" w:themeColor="accent1" w:themeShade="BF"/>
    </w:rPr>
  </w:style>
  <w:style w:type="character" w:styleId="IntenseReference">
    <w:name w:val="Intense Reference"/>
    <w:basedOn w:val="DefaultParagraphFont"/>
    <w:uiPriority w:val="32"/>
    <w:qFormat/>
    <w:rsid w:val="003A1D9C"/>
    <w:rPr>
      <w:b/>
      <w:bCs/>
      <w:smallCaps/>
      <w:color w:val="0F4761" w:themeColor="accent1" w:themeShade="BF"/>
      <w:spacing w:val="5"/>
    </w:rPr>
  </w:style>
  <w:style w:type="paragraph" w:styleId="TOCHeading">
    <w:name w:val="TOC Heading"/>
    <w:basedOn w:val="Heading1"/>
    <w:next w:val="Normal"/>
    <w:uiPriority w:val="39"/>
    <w:unhideWhenUsed/>
    <w:qFormat/>
    <w:rsid w:val="003A1D9C"/>
    <w:pPr>
      <w:spacing w:before="240" w:after="0" w:line="259" w:lineRule="auto"/>
      <w:outlineLvl w:val="9"/>
    </w:pPr>
    <w:rPr>
      <w:kern w:val="0"/>
      <w:szCs w:val="32"/>
      <w14:ligatures w14:val="none"/>
    </w:rPr>
  </w:style>
  <w:style w:type="paragraph" w:styleId="Header">
    <w:name w:val="header"/>
    <w:basedOn w:val="Normal"/>
    <w:link w:val="HeaderChar"/>
    <w:uiPriority w:val="99"/>
    <w:unhideWhenUsed/>
    <w:rsid w:val="000B24AA"/>
    <w:pPr>
      <w:tabs>
        <w:tab w:val="center" w:pos="4680"/>
        <w:tab w:val="right" w:pos="9360"/>
      </w:tabs>
    </w:pPr>
  </w:style>
  <w:style w:type="character" w:customStyle="1" w:styleId="HeaderChar">
    <w:name w:val="Header Char"/>
    <w:basedOn w:val="DefaultParagraphFont"/>
    <w:link w:val="Header"/>
    <w:uiPriority w:val="99"/>
    <w:rsid w:val="000B24AA"/>
  </w:style>
  <w:style w:type="paragraph" w:styleId="Footer">
    <w:name w:val="footer"/>
    <w:basedOn w:val="Normal"/>
    <w:link w:val="FooterChar"/>
    <w:uiPriority w:val="99"/>
    <w:unhideWhenUsed/>
    <w:rsid w:val="000B24AA"/>
    <w:pPr>
      <w:tabs>
        <w:tab w:val="center" w:pos="4680"/>
        <w:tab w:val="right" w:pos="9360"/>
      </w:tabs>
    </w:pPr>
  </w:style>
  <w:style w:type="character" w:customStyle="1" w:styleId="FooterChar">
    <w:name w:val="Footer Char"/>
    <w:basedOn w:val="DefaultParagraphFont"/>
    <w:link w:val="Footer"/>
    <w:uiPriority w:val="99"/>
    <w:rsid w:val="000B24AA"/>
  </w:style>
  <w:style w:type="table" w:styleId="TableGrid">
    <w:name w:val="Table Grid"/>
    <w:basedOn w:val="TableNormal"/>
    <w:uiPriority w:val="39"/>
    <w:rsid w:val="00D24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34671">
      <w:bodyDiv w:val="1"/>
      <w:marLeft w:val="0"/>
      <w:marRight w:val="0"/>
      <w:marTop w:val="0"/>
      <w:marBottom w:val="0"/>
      <w:divBdr>
        <w:top w:val="none" w:sz="0" w:space="0" w:color="auto"/>
        <w:left w:val="none" w:sz="0" w:space="0" w:color="auto"/>
        <w:bottom w:val="none" w:sz="0" w:space="0" w:color="auto"/>
        <w:right w:val="none" w:sz="0" w:space="0" w:color="auto"/>
      </w:divBdr>
    </w:div>
    <w:div w:id="297146185">
      <w:bodyDiv w:val="1"/>
      <w:marLeft w:val="0"/>
      <w:marRight w:val="0"/>
      <w:marTop w:val="0"/>
      <w:marBottom w:val="0"/>
      <w:divBdr>
        <w:top w:val="none" w:sz="0" w:space="0" w:color="auto"/>
        <w:left w:val="none" w:sz="0" w:space="0" w:color="auto"/>
        <w:bottom w:val="none" w:sz="0" w:space="0" w:color="auto"/>
        <w:right w:val="none" w:sz="0" w:space="0" w:color="auto"/>
      </w:divBdr>
    </w:div>
    <w:div w:id="315887061">
      <w:bodyDiv w:val="1"/>
      <w:marLeft w:val="0"/>
      <w:marRight w:val="0"/>
      <w:marTop w:val="0"/>
      <w:marBottom w:val="0"/>
      <w:divBdr>
        <w:top w:val="none" w:sz="0" w:space="0" w:color="auto"/>
        <w:left w:val="none" w:sz="0" w:space="0" w:color="auto"/>
        <w:bottom w:val="none" w:sz="0" w:space="0" w:color="auto"/>
        <w:right w:val="none" w:sz="0" w:space="0" w:color="auto"/>
      </w:divBdr>
    </w:div>
    <w:div w:id="370082528">
      <w:bodyDiv w:val="1"/>
      <w:marLeft w:val="0"/>
      <w:marRight w:val="0"/>
      <w:marTop w:val="0"/>
      <w:marBottom w:val="0"/>
      <w:divBdr>
        <w:top w:val="none" w:sz="0" w:space="0" w:color="auto"/>
        <w:left w:val="none" w:sz="0" w:space="0" w:color="auto"/>
        <w:bottom w:val="none" w:sz="0" w:space="0" w:color="auto"/>
        <w:right w:val="none" w:sz="0" w:space="0" w:color="auto"/>
      </w:divBdr>
    </w:div>
    <w:div w:id="507839760">
      <w:bodyDiv w:val="1"/>
      <w:marLeft w:val="0"/>
      <w:marRight w:val="0"/>
      <w:marTop w:val="0"/>
      <w:marBottom w:val="0"/>
      <w:divBdr>
        <w:top w:val="none" w:sz="0" w:space="0" w:color="auto"/>
        <w:left w:val="none" w:sz="0" w:space="0" w:color="auto"/>
        <w:bottom w:val="none" w:sz="0" w:space="0" w:color="auto"/>
        <w:right w:val="none" w:sz="0" w:space="0" w:color="auto"/>
      </w:divBdr>
    </w:div>
    <w:div w:id="643891575">
      <w:bodyDiv w:val="1"/>
      <w:marLeft w:val="0"/>
      <w:marRight w:val="0"/>
      <w:marTop w:val="0"/>
      <w:marBottom w:val="0"/>
      <w:divBdr>
        <w:top w:val="none" w:sz="0" w:space="0" w:color="auto"/>
        <w:left w:val="none" w:sz="0" w:space="0" w:color="auto"/>
        <w:bottom w:val="none" w:sz="0" w:space="0" w:color="auto"/>
        <w:right w:val="none" w:sz="0" w:space="0" w:color="auto"/>
      </w:divBdr>
    </w:div>
    <w:div w:id="776024366">
      <w:bodyDiv w:val="1"/>
      <w:marLeft w:val="0"/>
      <w:marRight w:val="0"/>
      <w:marTop w:val="0"/>
      <w:marBottom w:val="0"/>
      <w:divBdr>
        <w:top w:val="none" w:sz="0" w:space="0" w:color="auto"/>
        <w:left w:val="none" w:sz="0" w:space="0" w:color="auto"/>
        <w:bottom w:val="none" w:sz="0" w:space="0" w:color="auto"/>
        <w:right w:val="none" w:sz="0" w:space="0" w:color="auto"/>
      </w:divBdr>
    </w:div>
    <w:div w:id="821316987">
      <w:bodyDiv w:val="1"/>
      <w:marLeft w:val="0"/>
      <w:marRight w:val="0"/>
      <w:marTop w:val="0"/>
      <w:marBottom w:val="0"/>
      <w:divBdr>
        <w:top w:val="none" w:sz="0" w:space="0" w:color="auto"/>
        <w:left w:val="none" w:sz="0" w:space="0" w:color="auto"/>
        <w:bottom w:val="none" w:sz="0" w:space="0" w:color="auto"/>
        <w:right w:val="none" w:sz="0" w:space="0" w:color="auto"/>
      </w:divBdr>
    </w:div>
    <w:div w:id="854273128">
      <w:bodyDiv w:val="1"/>
      <w:marLeft w:val="0"/>
      <w:marRight w:val="0"/>
      <w:marTop w:val="0"/>
      <w:marBottom w:val="0"/>
      <w:divBdr>
        <w:top w:val="none" w:sz="0" w:space="0" w:color="auto"/>
        <w:left w:val="none" w:sz="0" w:space="0" w:color="auto"/>
        <w:bottom w:val="none" w:sz="0" w:space="0" w:color="auto"/>
        <w:right w:val="none" w:sz="0" w:space="0" w:color="auto"/>
      </w:divBdr>
    </w:div>
    <w:div w:id="909269988">
      <w:bodyDiv w:val="1"/>
      <w:marLeft w:val="0"/>
      <w:marRight w:val="0"/>
      <w:marTop w:val="0"/>
      <w:marBottom w:val="0"/>
      <w:divBdr>
        <w:top w:val="none" w:sz="0" w:space="0" w:color="auto"/>
        <w:left w:val="none" w:sz="0" w:space="0" w:color="auto"/>
        <w:bottom w:val="none" w:sz="0" w:space="0" w:color="auto"/>
        <w:right w:val="none" w:sz="0" w:space="0" w:color="auto"/>
      </w:divBdr>
    </w:div>
    <w:div w:id="982538416">
      <w:bodyDiv w:val="1"/>
      <w:marLeft w:val="0"/>
      <w:marRight w:val="0"/>
      <w:marTop w:val="0"/>
      <w:marBottom w:val="0"/>
      <w:divBdr>
        <w:top w:val="none" w:sz="0" w:space="0" w:color="auto"/>
        <w:left w:val="none" w:sz="0" w:space="0" w:color="auto"/>
        <w:bottom w:val="none" w:sz="0" w:space="0" w:color="auto"/>
        <w:right w:val="none" w:sz="0" w:space="0" w:color="auto"/>
      </w:divBdr>
    </w:div>
    <w:div w:id="1383867962">
      <w:bodyDiv w:val="1"/>
      <w:marLeft w:val="0"/>
      <w:marRight w:val="0"/>
      <w:marTop w:val="0"/>
      <w:marBottom w:val="0"/>
      <w:divBdr>
        <w:top w:val="none" w:sz="0" w:space="0" w:color="auto"/>
        <w:left w:val="none" w:sz="0" w:space="0" w:color="auto"/>
        <w:bottom w:val="none" w:sz="0" w:space="0" w:color="auto"/>
        <w:right w:val="none" w:sz="0" w:space="0" w:color="auto"/>
      </w:divBdr>
    </w:div>
    <w:div w:id="1612317716">
      <w:bodyDiv w:val="1"/>
      <w:marLeft w:val="0"/>
      <w:marRight w:val="0"/>
      <w:marTop w:val="0"/>
      <w:marBottom w:val="0"/>
      <w:divBdr>
        <w:top w:val="none" w:sz="0" w:space="0" w:color="auto"/>
        <w:left w:val="none" w:sz="0" w:space="0" w:color="auto"/>
        <w:bottom w:val="none" w:sz="0" w:space="0" w:color="auto"/>
        <w:right w:val="none" w:sz="0" w:space="0" w:color="auto"/>
      </w:divBdr>
    </w:div>
    <w:div w:id="1618828407">
      <w:bodyDiv w:val="1"/>
      <w:marLeft w:val="0"/>
      <w:marRight w:val="0"/>
      <w:marTop w:val="0"/>
      <w:marBottom w:val="0"/>
      <w:divBdr>
        <w:top w:val="none" w:sz="0" w:space="0" w:color="auto"/>
        <w:left w:val="none" w:sz="0" w:space="0" w:color="auto"/>
        <w:bottom w:val="none" w:sz="0" w:space="0" w:color="auto"/>
        <w:right w:val="none" w:sz="0" w:space="0" w:color="auto"/>
      </w:divBdr>
      <w:divsChild>
        <w:div w:id="1980499641">
          <w:marLeft w:val="0"/>
          <w:marRight w:val="0"/>
          <w:marTop w:val="0"/>
          <w:marBottom w:val="0"/>
          <w:divBdr>
            <w:top w:val="none" w:sz="0" w:space="0" w:color="auto"/>
            <w:left w:val="none" w:sz="0" w:space="0" w:color="auto"/>
            <w:bottom w:val="none" w:sz="0" w:space="0" w:color="auto"/>
            <w:right w:val="none" w:sz="0" w:space="0" w:color="auto"/>
          </w:divBdr>
          <w:divsChild>
            <w:div w:id="15108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9047">
      <w:bodyDiv w:val="1"/>
      <w:marLeft w:val="0"/>
      <w:marRight w:val="0"/>
      <w:marTop w:val="0"/>
      <w:marBottom w:val="0"/>
      <w:divBdr>
        <w:top w:val="none" w:sz="0" w:space="0" w:color="auto"/>
        <w:left w:val="none" w:sz="0" w:space="0" w:color="auto"/>
        <w:bottom w:val="none" w:sz="0" w:space="0" w:color="auto"/>
        <w:right w:val="none" w:sz="0" w:space="0" w:color="auto"/>
      </w:divBdr>
    </w:div>
    <w:div w:id="1652514380">
      <w:bodyDiv w:val="1"/>
      <w:marLeft w:val="0"/>
      <w:marRight w:val="0"/>
      <w:marTop w:val="0"/>
      <w:marBottom w:val="0"/>
      <w:divBdr>
        <w:top w:val="none" w:sz="0" w:space="0" w:color="auto"/>
        <w:left w:val="none" w:sz="0" w:space="0" w:color="auto"/>
        <w:bottom w:val="none" w:sz="0" w:space="0" w:color="auto"/>
        <w:right w:val="none" w:sz="0" w:space="0" w:color="auto"/>
      </w:divBdr>
    </w:div>
    <w:div w:id="1690644536">
      <w:bodyDiv w:val="1"/>
      <w:marLeft w:val="0"/>
      <w:marRight w:val="0"/>
      <w:marTop w:val="0"/>
      <w:marBottom w:val="0"/>
      <w:divBdr>
        <w:top w:val="none" w:sz="0" w:space="0" w:color="auto"/>
        <w:left w:val="none" w:sz="0" w:space="0" w:color="auto"/>
        <w:bottom w:val="none" w:sz="0" w:space="0" w:color="auto"/>
        <w:right w:val="none" w:sz="0" w:space="0" w:color="auto"/>
      </w:divBdr>
    </w:div>
    <w:div w:id="1739474840">
      <w:bodyDiv w:val="1"/>
      <w:marLeft w:val="0"/>
      <w:marRight w:val="0"/>
      <w:marTop w:val="0"/>
      <w:marBottom w:val="0"/>
      <w:divBdr>
        <w:top w:val="none" w:sz="0" w:space="0" w:color="auto"/>
        <w:left w:val="none" w:sz="0" w:space="0" w:color="auto"/>
        <w:bottom w:val="none" w:sz="0" w:space="0" w:color="auto"/>
        <w:right w:val="none" w:sz="0" w:space="0" w:color="auto"/>
      </w:divBdr>
      <w:divsChild>
        <w:div w:id="1421870940">
          <w:marLeft w:val="0"/>
          <w:marRight w:val="0"/>
          <w:marTop w:val="0"/>
          <w:marBottom w:val="0"/>
          <w:divBdr>
            <w:top w:val="none" w:sz="0" w:space="0" w:color="auto"/>
            <w:left w:val="none" w:sz="0" w:space="0" w:color="auto"/>
            <w:bottom w:val="none" w:sz="0" w:space="0" w:color="auto"/>
            <w:right w:val="none" w:sz="0" w:space="0" w:color="auto"/>
          </w:divBdr>
          <w:divsChild>
            <w:div w:id="7428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8113">
      <w:bodyDiv w:val="1"/>
      <w:marLeft w:val="0"/>
      <w:marRight w:val="0"/>
      <w:marTop w:val="0"/>
      <w:marBottom w:val="0"/>
      <w:divBdr>
        <w:top w:val="none" w:sz="0" w:space="0" w:color="auto"/>
        <w:left w:val="none" w:sz="0" w:space="0" w:color="auto"/>
        <w:bottom w:val="none" w:sz="0" w:space="0" w:color="auto"/>
        <w:right w:val="none" w:sz="0" w:space="0" w:color="auto"/>
      </w:divBdr>
    </w:div>
    <w:div w:id="1972326186">
      <w:bodyDiv w:val="1"/>
      <w:marLeft w:val="0"/>
      <w:marRight w:val="0"/>
      <w:marTop w:val="0"/>
      <w:marBottom w:val="0"/>
      <w:divBdr>
        <w:top w:val="none" w:sz="0" w:space="0" w:color="auto"/>
        <w:left w:val="none" w:sz="0" w:space="0" w:color="auto"/>
        <w:bottom w:val="none" w:sz="0" w:space="0" w:color="auto"/>
        <w:right w:val="none" w:sz="0" w:space="0" w:color="auto"/>
      </w:divBdr>
    </w:div>
    <w:div w:id="2004426884">
      <w:bodyDiv w:val="1"/>
      <w:marLeft w:val="0"/>
      <w:marRight w:val="0"/>
      <w:marTop w:val="0"/>
      <w:marBottom w:val="0"/>
      <w:divBdr>
        <w:top w:val="none" w:sz="0" w:space="0" w:color="auto"/>
        <w:left w:val="none" w:sz="0" w:space="0" w:color="auto"/>
        <w:bottom w:val="none" w:sz="0" w:space="0" w:color="auto"/>
        <w:right w:val="none" w:sz="0" w:space="0" w:color="auto"/>
      </w:divBdr>
    </w:div>
    <w:div w:id="202204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03975-431D-4BBD-B2BD-20B696AB0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22</Pages>
  <Words>7238</Words>
  <Characters>41263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avenus BEATS</dc:creator>
  <cp:keywords/>
  <dc:description/>
  <cp:lastModifiedBy>avenus BEATS</cp:lastModifiedBy>
  <cp:revision>2</cp:revision>
  <dcterms:created xsi:type="dcterms:W3CDTF">2025-06-02T17:22:00Z</dcterms:created>
  <dcterms:modified xsi:type="dcterms:W3CDTF">2025-06-02T17:22:00Z</dcterms:modified>
</cp:coreProperties>
</file>