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E31" w:rsidRDefault="00C40E31" w:rsidP="00C40E31">
      <w:pPr>
        <w:pStyle w:val="Heading1"/>
      </w:pPr>
      <w:r>
        <w:t>Timezone Sync Service</w:t>
      </w:r>
    </w:p>
    <w:p w:rsidR="00C40E31" w:rsidRDefault="00C40E31" w:rsidP="00C40E31">
      <w:r>
        <w:t>August 2012</w:t>
      </w:r>
      <w:r w:rsidR="00315ECD">
        <w:br/>
      </w:r>
      <w:r>
        <w:t>Don Buckley (</w:t>
      </w:r>
      <w:hyperlink r:id="rId6" w:history="1">
        <w:r w:rsidRPr="00903387">
          <w:rPr>
            <w:rStyle w:val="Hyperlink"/>
          </w:rPr>
          <w:t>donb@silversea.com</w:t>
        </w:r>
      </w:hyperlink>
      <w:r>
        <w:t>)</w:t>
      </w:r>
    </w:p>
    <w:p w:rsidR="00C40E31" w:rsidRDefault="00C40E31" w:rsidP="00C40E31">
      <w:pPr>
        <w:pStyle w:val="Heading2"/>
      </w:pPr>
      <w:r>
        <w:t>Overview</w:t>
      </w:r>
    </w:p>
    <w:p w:rsidR="00C40E31" w:rsidRDefault="008814C3" w:rsidP="00C40E31">
      <w:r>
        <w:t xml:space="preserve">The Timezone Sync Service (TSS) is a windows </w:t>
      </w:r>
      <w:r w:rsidR="00C40E31">
        <w:t>service running under Local System credentials</w:t>
      </w:r>
      <w:r>
        <w:t>.</w:t>
      </w:r>
    </w:p>
    <w:p w:rsidR="00C40E31" w:rsidRDefault="00C40E31" w:rsidP="00C40E31">
      <w:r>
        <w:t>On a repeating schedule</w:t>
      </w:r>
      <w:r w:rsidR="008814C3">
        <w:t xml:space="preserve"> that is specified by the administrator</w:t>
      </w:r>
      <w:r>
        <w:t xml:space="preserve">, </w:t>
      </w:r>
      <w:r w:rsidR="008814C3">
        <w:t xml:space="preserve">the service </w:t>
      </w:r>
      <w:r>
        <w:t xml:space="preserve">checks an XML schedule file </w:t>
      </w:r>
      <w:r w:rsidR="008814C3">
        <w:t>i</w:t>
      </w:r>
      <w:r>
        <w:t xml:space="preserve">n a shared network location </w:t>
      </w:r>
      <w:r w:rsidR="008814C3">
        <w:t xml:space="preserve">in order </w:t>
      </w:r>
      <w:r>
        <w:t xml:space="preserve">to determine what time zone the </w:t>
      </w:r>
      <w:r w:rsidR="008814C3">
        <w:t xml:space="preserve">local </w:t>
      </w:r>
      <w:r>
        <w:t>s</w:t>
      </w:r>
      <w:r w:rsidR="00FE5EE6">
        <w:t xml:space="preserve">ystem is supposed to be set to, and </w:t>
      </w:r>
      <w:r w:rsidR="008814C3">
        <w:t xml:space="preserve">if necessary </w:t>
      </w:r>
      <w:r w:rsidR="00FE5EE6">
        <w:t>u</w:t>
      </w:r>
      <w:r>
        <w:t xml:space="preserve">pdates </w:t>
      </w:r>
      <w:r w:rsidR="008814C3">
        <w:t xml:space="preserve">the </w:t>
      </w:r>
      <w:r>
        <w:t>time z</w:t>
      </w:r>
      <w:r w:rsidR="0089750A">
        <w:t xml:space="preserve">one </w:t>
      </w:r>
      <w:r w:rsidR="008814C3">
        <w:t>on the local system.</w:t>
      </w:r>
    </w:p>
    <w:p w:rsidR="002A57D5" w:rsidRDefault="002A57D5" w:rsidP="00C40E31">
      <w:r>
        <w:t>During operation, an exceptions are noted in the Windows Application log on the local system. It is important to check this log for any troubleshooting purposes.</w:t>
      </w:r>
    </w:p>
    <w:p w:rsidR="00BC00F9" w:rsidRDefault="00BC00F9" w:rsidP="00315ECD">
      <w:pPr>
        <w:pStyle w:val="Heading2"/>
      </w:pPr>
      <w:r>
        <w:t>Prerequisites</w:t>
      </w:r>
    </w:p>
    <w:p w:rsidR="00BC00F9" w:rsidRDefault="00BC00F9" w:rsidP="00C9511B">
      <w:pPr>
        <w:pStyle w:val="ListParagraph"/>
        <w:numPr>
          <w:ilvl w:val="0"/>
          <w:numId w:val="1"/>
        </w:numPr>
      </w:pPr>
      <w:r>
        <w:t>Windows XP / 2003 / 7 / 2008</w:t>
      </w:r>
    </w:p>
    <w:p w:rsidR="00BC00F9" w:rsidRDefault="00BC00F9" w:rsidP="00C9511B">
      <w:pPr>
        <w:pStyle w:val="ListParagraph"/>
        <w:numPr>
          <w:ilvl w:val="0"/>
          <w:numId w:val="1"/>
        </w:numPr>
      </w:pPr>
      <w:r>
        <w:t>DotNET Framework 2.0</w:t>
      </w:r>
      <w:r w:rsidR="00315ECD">
        <w:t xml:space="preserve">; </w:t>
      </w:r>
      <w:r>
        <w:t>DotNET Framework 3.5</w:t>
      </w:r>
    </w:p>
    <w:p w:rsidR="00BC00F9" w:rsidRDefault="00BC00F9" w:rsidP="00C9511B">
      <w:pPr>
        <w:pStyle w:val="ListParagraph"/>
        <w:numPr>
          <w:ilvl w:val="0"/>
          <w:numId w:val="1"/>
        </w:numPr>
      </w:pPr>
      <w:r>
        <w:t>1MB Hard Disk Space</w:t>
      </w:r>
      <w:r w:rsidR="005851AD">
        <w:t xml:space="preserve">; </w:t>
      </w:r>
      <w:r>
        <w:t>16-32MB Memory (RAM)</w:t>
      </w:r>
    </w:p>
    <w:p w:rsidR="00BC00F9" w:rsidRDefault="00BC00F9" w:rsidP="00C9511B">
      <w:pPr>
        <w:pStyle w:val="ListParagraph"/>
        <w:numPr>
          <w:ilvl w:val="0"/>
          <w:numId w:val="1"/>
        </w:numPr>
      </w:pPr>
      <w:r>
        <w:t>Windows Application Log set to overwrite as needed or set to adequate size if verbose logging enabled (see Registry Settings)</w:t>
      </w:r>
    </w:p>
    <w:p w:rsidR="00BC00F9" w:rsidRDefault="00BC00F9" w:rsidP="00C9511B">
      <w:pPr>
        <w:pStyle w:val="ListParagraph"/>
        <w:numPr>
          <w:ilvl w:val="0"/>
          <w:numId w:val="1"/>
        </w:numPr>
      </w:pPr>
      <w:r>
        <w:t xml:space="preserve">Read-only network share that is accessible by the Local System account on the computer where the service is being installed. </w:t>
      </w:r>
    </w:p>
    <w:p w:rsidR="0003301B" w:rsidRDefault="0003301B" w:rsidP="0003301B">
      <w:pPr>
        <w:pStyle w:val="Heading2"/>
      </w:pPr>
      <w:r>
        <w:t>Installed Components</w:t>
      </w:r>
      <w:r w:rsidR="00D87E38">
        <w:t xml:space="preserve"> </w:t>
      </w:r>
    </w:p>
    <w:p w:rsidR="00BC00F9" w:rsidRDefault="00BC00F9" w:rsidP="00BC00F9">
      <w:pPr>
        <w:pStyle w:val="Heading4"/>
      </w:pPr>
      <w:r>
        <w:t>Files</w:t>
      </w:r>
    </w:p>
    <w:p w:rsidR="00BC00F9" w:rsidRDefault="00BC00F9" w:rsidP="00D87E38">
      <w:pPr>
        <w:pStyle w:val="ListParagraph"/>
        <w:numPr>
          <w:ilvl w:val="0"/>
          <w:numId w:val="2"/>
        </w:numPr>
      </w:pPr>
      <w:r>
        <w:t>TimezoneSync.exe – executable for service</w:t>
      </w:r>
    </w:p>
    <w:p w:rsidR="00BC00F9" w:rsidRDefault="00BC00F9" w:rsidP="00D87E38">
      <w:pPr>
        <w:pStyle w:val="ListParagraph"/>
        <w:numPr>
          <w:ilvl w:val="0"/>
          <w:numId w:val="2"/>
        </w:numPr>
      </w:pPr>
      <w:r>
        <w:t>Timezonesync.exe.config – (not used)</w:t>
      </w:r>
    </w:p>
    <w:p w:rsidR="00BC00F9" w:rsidRDefault="00BC00F9" w:rsidP="00D87E38">
      <w:pPr>
        <w:pStyle w:val="ListParagraph"/>
        <w:numPr>
          <w:ilvl w:val="0"/>
          <w:numId w:val="2"/>
        </w:numPr>
      </w:pPr>
      <w:r>
        <w:t>TimezoneSync.InstallState – used by DotNET Framework for installation / uninstallation</w:t>
      </w:r>
    </w:p>
    <w:p w:rsidR="00BC00F9" w:rsidRDefault="00BC00F9" w:rsidP="00BC00F9">
      <w:pPr>
        <w:pStyle w:val="Heading4"/>
      </w:pPr>
      <w:r>
        <w:t>Installation path</w:t>
      </w:r>
    </w:p>
    <w:p w:rsidR="00BC00F9" w:rsidRDefault="00BC00F9" w:rsidP="00BC00F9">
      <w:pPr>
        <w:pStyle w:val="Heading5"/>
      </w:pPr>
      <w:r>
        <w:t>Windows XP / Server 2003</w:t>
      </w:r>
    </w:p>
    <w:p w:rsidR="00BC00F9" w:rsidRDefault="00BC00F9" w:rsidP="00BC00F9">
      <w:r w:rsidRPr="00BC00F9">
        <w:t>C:\Program Files\SilverSea\Timezone Sync Service</w:t>
      </w:r>
    </w:p>
    <w:p w:rsidR="0003301B" w:rsidRDefault="0003301B" w:rsidP="00BC00F9">
      <w:pPr>
        <w:pStyle w:val="Heading5"/>
      </w:pPr>
      <w:r>
        <w:t xml:space="preserve">Windows 7 / </w:t>
      </w:r>
      <w:r w:rsidR="00BC00F9">
        <w:t xml:space="preserve">Server </w:t>
      </w:r>
      <w:r>
        <w:t>2008</w:t>
      </w:r>
    </w:p>
    <w:p w:rsidR="00BC00F9" w:rsidRDefault="00BC00F9" w:rsidP="00BC00F9">
      <w:r>
        <w:t xml:space="preserve">32 bit systems:   </w:t>
      </w:r>
      <w:r w:rsidRPr="00BC00F9">
        <w:t>C:\Program Files\SilverSea\Timezone Sync Service</w:t>
      </w:r>
      <w:r w:rsidR="00D87E38">
        <w:br/>
      </w:r>
      <w:r>
        <w:t xml:space="preserve">64 bit systems:   </w:t>
      </w:r>
      <w:r w:rsidRPr="00BC00F9">
        <w:t>C:\Program Files</w:t>
      </w:r>
      <w:r>
        <w:t xml:space="preserve"> (x86)</w:t>
      </w:r>
      <w:r w:rsidRPr="00BC00F9">
        <w:t>\SilverSea\Timezone Sync Service</w:t>
      </w:r>
    </w:p>
    <w:p w:rsidR="0003301B" w:rsidRDefault="0003301B" w:rsidP="00D87E38">
      <w:pPr>
        <w:pStyle w:val="Heading2"/>
      </w:pPr>
      <w:r>
        <w:lastRenderedPageBreak/>
        <w:t>Registry Settings</w:t>
      </w:r>
    </w:p>
    <w:p w:rsidR="00CA738B" w:rsidRDefault="00CA738B" w:rsidP="00CA738B">
      <w:r>
        <w:t>The path where the registry settings are stored is HKEY_LOCAL_MACHINE\Software\SilverSea\Timezone Sync Service. The 4 settings are detailed as below. The manual installation of the service will configure these settings during the install wizard.</w:t>
      </w:r>
    </w:p>
    <w:p w:rsidR="0003301B" w:rsidRDefault="0003301B" w:rsidP="0003301B">
      <w:pPr>
        <w:pStyle w:val="Heading4"/>
      </w:pPr>
      <w:r>
        <w:t>XMLPath</w:t>
      </w:r>
    </w:p>
    <w:p w:rsidR="00475E1A" w:rsidRDefault="00475E1A" w:rsidP="00475E1A">
      <w:r>
        <w:t xml:space="preserve">A string value. </w:t>
      </w:r>
      <w:r w:rsidR="00083619">
        <w:t>This value is t</w:t>
      </w:r>
      <w:r>
        <w:t xml:space="preserve">he path to the UNC read-only network share that contains the </w:t>
      </w:r>
      <w:r w:rsidRPr="00083619">
        <w:rPr>
          <w:b/>
        </w:rPr>
        <w:t>TimezoneSchedule.xml</w:t>
      </w:r>
      <w:r>
        <w:t xml:space="preserve"> file. See following Operations section for details on this file</w:t>
      </w:r>
      <w:r w:rsidR="00083619">
        <w:t>.</w:t>
      </w:r>
    </w:p>
    <w:p w:rsidR="00CA738B" w:rsidRDefault="00CA738B" w:rsidP="00475E1A">
      <w:r>
        <w:t>Available for both the manual and command line installation</w:t>
      </w:r>
    </w:p>
    <w:p w:rsidR="0003301B" w:rsidRDefault="0003301B" w:rsidP="0003301B">
      <w:pPr>
        <w:pStyle w:val="Heading4"/>
      </w:pPr>
      <w:r>
        <w:t>FrequencyMinutes</w:t>
      </w:r>
    </w:p>
    <w:p w:rsidR="00475E1A" w:rsidRDefault="00083619" w:rsidP="00475E1A">
      <w:r>
        <w:t>Integer value, 1-2 digits. This value is converted to milliseconds and used by the service as the default timer value.</w:t>
      </w:r>
    </w:p>
    <w:p w:rsidR="00CA738B" w:rsidRDefault="00CA738B" w:rsidP="00475E1A">
      <w:r>
        <w:t>Available for both the manual and command line installation</w:t>
      </w:r>
    </w:p>
    <w:p w:rsidR="0003301B" w:rsidRDefault="0003301B" w:rsidP="0003301B">
      <w:pPr>
        <w:pStyle w:val="Heading4"/>
      </w:pPr>
      <w:r>
        <w:t>IsGMT</w:t>
      </w:r>
    </w:p>
    <w:p w:rsidR="00083619" w:rsidRDefault="00083619" w:rsidP="00083619">
      <w:r>
        <w:t>Single digit 1/0 value indicating whether the local system should stay on UTC (GMT Casablanca/ Morroco Standard Time) time.</w:t>
      </w:r>
    </w:p>
    <w:p w:rsidR="00083619" w:rsidRDefault="00083619" w:rsidP="00083619">
      <w:r>
        <w:t>If enabled, the service does not attempt to check any XML file for scheduling information. Rather, it simply checks the time zone of the local system, and changes it to Morroco Standard Time (UTC) as necessary.</w:t>
      </w:r>
    </w:p>
    <w:p w:rsidR="00083619" w:rsidRDefault="00083619" w:rsidP="00083619">
      <w:r>
        <w:t>If disabled, the service will attempt to load the XML schedule file and determine the correct time zone for the local system from the file.</w:t>
      </w:r>
    </w:p>
    <w:p w:rsidR="00CA738B" w:rsidRDefault="00CA738B" w:rsidP="00083619">
      <w:r>
        <w:t>Not available on the command line (unattended) installation. The default value of 0 (false) is entered on the unattended installation.</w:t>
      </w:r>
    </w:p>
    <w:p w:rsidR="0003301B" w:rsidRDefault="0003301B" w:rsidP="0003301B">
      <w:pPr>
        <w:pStyle w:val="Heading4"/>
      </w:pPr>
      <w:r>
        <w:t>VerboseLogging</w:t>
      </w:r>
    </w:p>
    <w:p w:rsidR="00083619" w:rsidRDefault="00083619" w:rsidP="00083619">
      <w:r>
        <w:t>Single digit 1/0 value. Enables or disables verbose logging for the service in the Windows Application log.</w:t>
      </w:r>
    </w:p>
    <w:p w:rsidR="00083619" w:rsidRDefault="00083619" w:rsidP="00083619">
      <w:r>
        <w:t>If disabled, the service will log events only during startup/shutdown, and if a time zone change was executed on the local system.</w:t>
      </w:r>
    </w:p>
    <w:p w:rsidR="00083619" w:rsidRDefault="00083619" w:rsidP="00083619">
      <w:r>
        <w:t>If enabled, the service will log all of the above, and in addition will log an event every time the timer lapses and a time</w:t>
      </w:r>
      <w:r w:rsidR="00637EA0">
        <w:t xml:space="preserve"> </w:t>
      </w:r>
      <w:r>
        <w:t>zone check is performed.</w:t>
      </w:r>
    </w:p>
    <w:p w:rsidR="00CA738B" w:rsidRDefault="00CA738B" w:rsidP="00083619">
      <w:r>
        <w:t>Not available on the command line (unattended) installation. The default value of 1 (true) is entered on the unattended installation.</w:t>
      </w:r>
    </w:p>
    <w:p w:rsidR="00D87E38" w:rsidRDefault="00D87E38">
      <w:pPr>
        <w:spacing w:after="200"/>
        <w:rPr>
          <w:rFonts w:asciiTheme="majorHAnsi" w:eastAsiaTheme="majorEastAsia" w:hAnsiTheme="majorHAnsi" w:cstheme="majorBidi"/>
          <w:b/>
          <w:bCs/>
          <w:color w:val="4F81BD" w:themeColor="accent1"/>
          <w:sz w:val="26"/>
          <w:szCs w:val="26"/>
        </w:rPr>
      </w:pPr>
      <w:r>
        <w:br w:type="page"/>
      </w:r>
    </w:p>
    <w:p w:rsidR="00FE5EE6" w:rsidRDefault="00FE5EE6" w:rsidP="0003301B">
      <w:pPr>
        <w:pStyle w:val="Heading2"/>
      </w:pPr>
      <w:r>
        <w:lastRenderedPageBreak/>
        <w:t>Operations</w:t>
      </w:r>
      <w:r w:rsidR="003D6E7F">
        <w:t xml:space="preserve"> – Service Functionality</w:t>
      </w:r>
    </w:p>
    <w:p w:rsidR="00FE5EE6" w:rsidRDefault="00FE5EE6" w:rsidP="00D87E38">
      <w:pPr>
        <w:pStyle w:val="Heading3"/>
      </w:pPr>
      <w:r>
        <w:t>Startup</w:t>
      </w:r>
    </w:p>
    <w:p w:rsidR="00FE5EE6" w:rsidRDefault="00CA738B" w:rsidP="0089750A">
      <w:r>
        <w:t xml:space="preserve">On startup the system loads the </w:t>
      </w:r>
      <w:r w:rsidR="00FE5EE6">
        <w:t>Load registry settings into memory</w:t>
      </w:r>
      <w:r w:rsidR="002A57D5">
        <w:t>, determines the value of the timer, and starts the timer.</w:t>
      </w:r>
    </w:p>
    <w:p w:rsidR="00FE5EE6" w:rsidRDefault="00D87E38" w:rsidP="00D87E38">
      <w:pPr>
        <w:pStyle w:val="Heading3"/>
      </w:pPr>
      <w:r>
        <w:t>On T</w:t>
      </w:r>
      <w:r w:rsidR="00FE5EE6">
        <w:t xml:space="preserve">imer </w:t>
      </w:r>
      <w:r>
        <w:t>L</w:t>
      </w:r>
      <w:r w:rsidR="00FE5EE6">
        <w:t>apse</w:t>
      </w:r>
    </w:p>
    <w:p w:rsidR="00FE5EE6" w:rsidRDefault="002A57D5" w:rsidP="0089750A">
      <w:r>
        <w:t xml:space="preserve">The service loads the xml file from the shared network location. </w:t>
      </w:r>
    </w:p>
    <w:p w:rsidR="00FE5EE6" w:rsidRDefault="002A57D5" w:rsidP="0089750A">
      <w:r>
        <w:t>It then r</w:t>
      </w:r>
      <w:r w:rsidR="00FE5EE6">
        <w:t>ead</w:t>
      </w:r>
      <w:r>
        <w:t>s the</w:t>
      </w:r>
      <w:r w:rsidR="00FE5EE6">
        <w:t xml:space="preserve"> global parameters section</w:t>
      </w:r>
      <w:r>
        <w:t xml:space="preserve"> of the XML file. If necessary it</w:t>
      </w:r>
      <w:r w:rsidR="00FE5EE6">
        <w:t xml:space="preserve"> update</w:t>
      </w:r>
      <w:r>
        <w:t>s</w:t>
      </w:r>
      <w:r w:rsidR="00FE5EE6">
        <w:t xml:space="preserve"> any</w:t>
      </w:r>
      <w:r>
        <w:t xml:space="preserve"> registry settings as specified.</w:t>
      </w:r>
    </w:p>
    <w:p w:rsidR="00FE5EE6" w:rsidRDefault="002A57D5" w:rsidP="0089750A">
      <w:r>
        <w:t>It then r</w:t>
      </w:r>
      <w:r w:rsidR="00FE5EE6">
        <w:t>ead</w:t>
      </w:r>
      <w:r>
        <w:t>s the</w:t>
      </w:r>
      <w:r w:rsidR="00FE5EE6">
        <w:t xml:space="preserve"> entry section</w:t>
      </w:r>
      <w:r>
        <w:t xml:space="preserve"> to</w:t>
      </w:r>
      <w:r w:rsidR="00FE5EE6">
        <w:t xml:space="preserve"> determine what time zone is currently in effect</w:t>
      </w:r>
      <w:r>
        <w:t xml:space="preserve"> as per the schedule. It compares the </w:t>
      </w:r>
      <w:r w:rsidR="00FE5EE6">
        <w:t>local system time zone</w:t>
      </w:r>
      <w:r>
        <w:t xml:space="preserve"> to the scheduled time zone, and if necessary</w:t>
      </w:r>
      <w:r w:rsidR="00FE5EE6">
        <w:t xml:space="preserve"> update</w:t>
      </w:r>
      <w:r>
        <w:t>s</w:t>
      </w:r>
      <w:r w:rsidR="00FE5EE6">
        <w:t xml:space="preserve"> </w:t>
      </w:r>
      <w:r>
        <w:t xml:space="preserve">the </w:t>
      </w:r>
      <w:r w:rsidR="00FE5EE6">
        <w:t xml:space="preserve">local system time zone </w:t>
      </w:r>
      <w:r>
        <w:t>to match the schedule.</w:t>
      </w:r>
    </w:p>
    <w:p w:rsidR="00B01D92" w:rsidRDefault="00B01D92">
      <w:pPr>
        <w:spacing w:after="200"/>
        <w:rPr>
          <w:rFonts w:asciiTheme="majorHAnsi" w:eastAsiaTheme="majorEastAsia" w:hAnsiTheme="majorHAnsi" w:cstheme="majorBidi"/>
          <w:b/>
          <w:bCs/>
          <w:color w:val="4F81BD" w:themeColor="accent1"/>
          <w:sz w:val="26"/>
          <w:szCs w:val="26"/>
        </w:rPr>
      </w:pPr>
      <w:r>
        <w:br w:type="page"/>
      </w:r>
    </w:p>
    <w:p w:rsidR="00FE5EE6" w:rsidRDefault="003D6E7F" w:rsidP="003D6E7F">
      <w:pPr>
        <w:pStyle w:val="Heading2"/>
      </w:pPr>
      <w:r>
        <w:lastRenderedPageBreak/>
        <w:t xml:space="preserve">Operations - </w:t>
      </w:r>
      <w:r w:rsidR="00FE5EE6">
        <w:t>XML Schedule File</w:t>
      </w:r>
    </w:p>
    <w:p w:rsidR="00FE5EE6" w:rsidRDefault="00C36FB1" w:rsidP="00647D88">
      <w:r>
        <w:t>The XML file is divided into 2 sections as below. A s</w:t>
      </w:r>
      <w:r w:rsidR="00FE5EE6">
        <w:t xml:space="preserve">ample XML file </w:t>
      </w:r>
      <w:r>
        <w:t xml:space="preserve">can be found in the </w:t>
      </w:r>
      <w:r w:rsidR="00FE5EE6">
        <w:t>Appendix</w:t>
      </w:r>
      <w:r>
        <w:t xml:space="preserve"> of this document.</w:t>
      </w:r>
    </w:p>
    <w:p w:rsidR="00FE5EE6" w:rsidRDefault="00FE5EE6" w:rsidP="00A863A7">
      <w:pPr>
        <w:pStyle w:val="Heading3"/>
      </w:pPr>
      <w:r>
        <w:t>Global Parameters</w:t>
      </w:r>
      <w:r w:rsidR="003331E4">
        <w:t xml:space="preserve"> section</w:t>
      </w:r>
    </w:p>
    <w:p w:rsidR="00C36FB1" w:rsidRDefault="00C36FB1" w:rsidP="0003301B">
      <w:r>
        <w:t>This section performs two tasks</w:t>
      </w:r>
      <w:r w:rsidR="00911842">
        <w:t xml:space="preserve"> as detailed below in the parameter definitions.</w:t>
      </w:r>
    </w:p>
    <w:p w:rsidR="00FE5EE6" w:rsidRDefault="00C36FB1" w:rsidP="0003301B">
      <w:r>
        <w:t xml:space="preserve">Second, it gives the </w:t>
      </w:r>
      <w:r w:rsidR="00FE5EE6">
        <w:t xml:space="preserve">administrator </w:t>
      </w:r>
      <w:r>
        <w:t xml:space="preserve">the opportunity </w:t>
      </w:r>
      <w:r w:rsidR="00FE5EE6">
        <w:t xml:space="preserve">to </w:t>
      </w:r>
      <w:r>
        <w:t>update</w:t>
      </w:r>
      <w:r w:rsidR="00FE5EE6">
        <w:t xml:space="preserve"> the </w:t>
      </w:r>
      <w:r>
        <w:t xml:space="preserve">registry parameters </w:t>
      </w:r>
      <w:r w:rsidR="00FE5EE6">
        <w:t>on each client</w:t>
      </w:r>
      <w:r>
        <w:t>, affecting how the service is executed, without having to re-install the service on the client. If the administrator specifies any of the three values for XMLPath, FrequencyMinutes and VerboseLogging, the service will read those values and update the registry values on the local system, putting the new values into effect immediately. If nothing is specified in these values</w:t>
      </w:r>
      <w:r w:rsidR="00911842">
        <w:t>, they are ignored.</w:t>
      </w:r>
    </w:p>
    <w:p w:rsidR="00FE5EE6" w:rsidRDefault="00FE5EE6" w:rsidP="00D87E38">
      <w:pPr>
        <w:pStyle w:val="Heading4"/>
      </w:pPr>
      <w:r>
        <w:t>Schedule definition</w:t>
      </w:r>
    </w:p>
    <w:p w:rsidR="00911842" w:rsidRDefault="00911842" w:rsidP="00911842">
      <w:r>
        <w:t xml:space="preserve">The below parameter defines the type of schedule in the XML file, identifying it as either a </w:t>
      </w:r>
      <w:r w:rsidRPr="00911842">
        <w:rPr>
          <w:b/>
        </w:rPr>
        <w:t>Weekly Recurring</w:t>
      </w:r>
      <w:r>
        <w:t xml:space="preserve"> or </w:t>
      </w:r>
      <w:r w:rsidRPr="00911842">
        <w:rPr>
          <w:b/>
        </w:rPr>
        <w:t>Indefinite</w:t>
      </w:r>
      <w:r>
        <w:t xml:space="preserve"> schedule.</w:t>
      </w:r>
      <w:r w:rsidR="0091614D">
        <w:t xml:space="preserve"> See </w:t>
      </w:r>
      <w:r w:rsidR="00AF5D4D" w:rsidRPr="00AF5D4D">
        <w:rPr>
          <w:b/>
        </w:rPr>
        <w:t>Entry (schedule) items</w:t>
      </w:r>
      <w:r w:rsidR="0091614D">
        <w:t xml:space="preserve"> section for schedule explanations.</w:t>
      </w:r>
    </w:p>
    <w:p w:rsidR="00FE5EE6" w:rsidRDefault="00FE5EE6" w:rsidP="0003301B">
      <w:pPr>
        <w:pStyle w:val="Heading6"/>
      </w:pPr>
      <w:r>
        <w:t>IsRecurring</w:t>
      </w:r>
    </w:p>
    <w:p w:rsidR="00C36FB1" w:rsidRDefault="00C36FB1" w:rsidP="00D87E38">
      <w:pPr>
        <w:pStyle w:val="ListParagraph"/>
        <w:numPr>
          <w:ilvl w:val="0"/>
          <w:numId w:val="3"/>
        </w:numPr>
      </w:pPr>
      <w:r>
        <w:t xml:space="preserve">A </w:t>
      </w:r>
      <w:r w:rsidR="005C4AB5">
        <w:t>Boolean true/false</w:t>
      </w:r>
      <w:r>
        <w:t xml:space="preserve"> value. </w:t>
      </w:r>
    </w:p>
    <w:p w:rsidR="00A56193" w:rsidRDefault="00C36FB1" w:rsidP="00D87E38">
      <w:pPr>
        <w:pStyle w:val="ListParagraph"/>
        <w:numPr>
          <w:ilvl w:val="0"/>
          <w:numId w:val="3"/>
        </w:numPr>
      </w:pPr>
      <w:r>
        <w:t xml:space="preserve">If set to </w:t>
      </w:r>
      <w:r w:rsidR="005C4AB5">
        <w:t>true</w:t>
      </w:r>
      <w:r>
        <w:t xml:space="preserve">, the service will process the entry items according to a 7-day </w:t>
      </w:r>
      <w:r w:rsidR="00911842" w:rsidRPr="0091614D">
        <w:rPr>
          <w:b/>
        </w:rPr>
        <w:t>W</w:t>
      </w:r>
      <w:r w:rsidRPr="0091614D">
        <w:rPr>
          <w:b/>
        </w:rPr>
        <w:t xml:space="preserve">eekly </w:t>
      </w:r>
      <w:r w:rsidR="00911842" w:rsidRPr="0091614D">
        <w:rPr>
          <w:b/>
        </w:rPr>
        <w:t>R</w:t>
      </w:r>
      <w:r w:rsidRPr="0091614D">
        <w:rPr>
          <w:b/>
        </w:rPr>
        <w:t>ecurring</w:t>
      </w:r>
      <w:r w:rsidR="00A56193">
        <w:t xml:space="preserve"> schedule.</w:t>
      </w:r>
    </w:p>
    <w:p w:rsidR="00C36FB1" w:rsidRDefault="00C36FB1" w:rsidP="00D87E38">
      <w:pPr>
        <w:pStyle w:val="ListParagraph"/>
        <w:numPr>
          <w:ilvl w:val="0"/>
          <w:numId w:val="3"/>
        </w:numPr>
      </w:pPr>
      <w:r>
        <w:t xml:space="preserve">If set to </w:t>
      </w:r>
      <w:r w:rsidR="005C4AB5">
        <w:t>false</w:t>
      </w:r>
      <w:r>
        <w:t xml:space="preserve">, the service will process the entry items according to an </w:t>
      </w:r>
      <w:r w:rsidR="00911842" w:rsidRPr="0091614D">
        <w:rPr>
          <w:b/>
        </w:rPr>
        <w:t>I</w:t>
      </w:r>
      <w:r w:rsidRPr="0091614D">
        <w:rPr>
          <w:b/>
        </w:rPr>
        <w:t>ndefinite</w:t>
      </w:r>
      <w:r>
        <w:t xml:space="preserve"> sche</w:t>
      </w:r>
      <w:r w:rsidR="0091614D">
        <w:t>dule</w:t>
      </w:r>
      <w:r w:rsidR="00911842">
        <w:t>.</w:t>
      </w:r>
    </w:p>
    <w:p w:rsidR="00FE5EE6" w:rsidRDefault="00FE5EE6" w:rsidP="00D87E38">
      <w:pPr>
        <w:pStyle w:val="Heading4"/>
      </w:pPr>
      <w:r>
        <w:t>Registry parameter update values</w:t>
      </w:r>
    </w:p>
    <w:p w:rsidR="00FE5EE6" w:rsidRDefault="00FE5EE6" w:rsidP="0003301B">
      <w:pPr>
        <w:pStyle w:val="Heading6"/>
      </w:pPr>
      <w:r>
        <w:t>new_XMLPath</w:t>
      </w:r>
    </w:p>
    <w:p w:rsidR="00C36FB1" w:rsidRDefault="00C36FB1" w:rsidP="00C36FB1">
      <w:r>
        <w:t>A string value (without quotes) that indicates the new file path where the service is to look for the TimezoneSchedule.xml file. The service applies the change immediately, so it is necessary to have the new schedule XML file in the new location prior to updating this value.</w:t>
      </w:r>
    </w:p>
    <w:p w:rsidR="00FE5EE6" w:rsidRDefault="00FE5EE6" w:rsidP="0003301B">
      <w:pPr>
        <w:pStyle w:val="Heading6"/>
      </w:pPr>
      <w:r>
        <w:t>new_FrequencyMinutes</w:t>
      </w:r>
    </w:p>
    <w:p w:rsidR="00911842" w:rsidRDefault="00911842" w:rsidP="00911842">
      <w:r>
        <w:t>A single integer value, usually a number from 1-20, that specifies the timer value that the service should run under, in minutes. The service converts this number to milliseconds internally, so this number is entered by the administrator in minutes.</w:t>
      </w:r>
    </w:p>
    <w:p w:rsidR="00FE5EE6" w:rsidRDefault="00FE5EE6" w:rsidP="0003301B">
      <w:pPr>
        <w:pStyle w:val="Heading6"/>
      </w:pPr>
      <w:r>
        <w:t>set_VerboseLogging</w:t>
      </w:r>
    </w:p>
    <w:p w:rsidR="00911842" w:rsidRDefault="00911842" w:rsidP="00911842">
      <w:r>
        <w:t>A single digit 1 or 0 value, to enable or disable verbose logging.</w:t>
      </w:r>
    </w:p>
    <w:p w:rsidR="00B01D92" w:rsidRDefault="00B01D92">
      <w:pPr>
        <w:spacing w:after="200"/>
        <w:rPr>
          <w:rFonts w:asciiTheme="majorHAnsi" w:eastAsiaTheme="majorEastAsia" w:hAnsiTheme="majorHAnsi" w:cstheme="majorBidi"/>
          <w:b/>
          <w:bCs/>
          <w:color w:val="4F81BD" w:themeColor="accent1"/>
        </w:rPr>
      </w:pPr>
      <w:r>
        <w:br w:type="page"/>
      </w:r>
    </w:p>
    <w:p w:rsidR="00FE5EE6" w:rsidRDefault="00FE5EE6" w:rsidP="00A863A7">
      <w:pPr>
        <w:pStyle w:val="Heading3"/>
      </w:pPr>
      <w:r>
        <w:lastRenderedPageBreak/>
        <w:t>Entry (schedule) items</w:t>
      </w:r>
      <w:r w:rsidR="003331E4">
        <w:t xml:space="preserve"> section</w:t>
      </w:r>
    </w:p>
    <w:p w:rsidR="00911842" w:rsidRDefault="00911842" w:rsidP="0003301B">
      <w:pPr>
        <w:pStyle w:val="Heading5"/>
      </w:pPr>
      <w:r>
        <w:t>Recurring Weekly Schedule</w:t>
      </w:r>
    </w:p>
    <w:p w:rsidR="00911842" w:rsidRDefault="00911842" w:rsidP="00911842">
      <w:r>
        <w:t>This would be useful on itineraries where the same 7-day voyage is run every week, and time zone changes occur on the same day/hour on a weekly basis, for example, where the ship goes hour forward / hour back each week in a circular voyage itinerary.</w:t>
      </w:r>
    </w:p>
    <w:p w:rsidR="00911842" w:rsidRDefault="00911842" w:rsidP="00911842">
      <w:r>
        <w:t>The system will read the below entries into a table, and sort them chronologically in order to determine which time zone is current for that particular point in the week.</w:t>
      </w:r>
    </w:p>
    <w:p w:rsidR="00911842" w:rsidRDefault="00911842" w:rsidP="0003301B">
      <w:pPr>
        <w:pStyle w:val="Heading6"/>
      </w:pPr>
      <w:r>
        <w:t>day_of_week</w:t>
      </w:r>
    </w:p>
    <w:p w:rsidR="00911842" w:rsidRDefault="00911842" w:rsidP="00911842">
      <w:r>
        <w:t>A single digit numeric indicator that indicates what day of the week this schedule entry goes into effect on. See the following table for reference:</w:t>
      </w:r>
    </w:p>
    <w:p w:rsidR="0087307E" w:rsidRDefault="0087307E" w:rsidP="00A863A7">
      <w:pPr>
        <w:ind w:left="720"/>
      </w:pPr>
      <w:r>
        <w:t xml:space="preserve">1 </w:t>
      </w:r>
      <w:r w:rsidR="00A863A7">
        <w:t>–</w:t>
      </w:r>
      <w:r>
        <w:t xml:space="preserve"> Monday</w:t>
      </w:r>
      <w:r w:rsidR="00A863A7">
        <w:br/>
      </w:r>
      <w:r>
        <w:t xml:space="preserve">2 </w:t>
      </w:r>
      <w:r w:rsidR="00A863A7">
        <w:t>–</w:t>
      </w:r>
      <w:r>
        <w:t xml:space="preserve"> Tuesday</w:t>
      </w:r>
      <w:r w:rsidR="00A863A7">
        <w:br/>
      </w:r>
      <w:r>
        <w:t xml:space="preserve">3 </w:t>
      </w:r>
      <w:r w:rsidR="00A863A7">
        <w:t>–</w:t>
      </w:r>
      <w:r>
        <w:t xml:space="preserve"> Wednesday</w:t>
      </w:r>
      <w:r w:rsidR="00A863A7">
        <w:br/>
      </w:r>
      <w:r>
        <w:t xml:space="preserve">4 </w:t>
      </w:r>
      <w:r w:rsidR="00A863A7">
        <w:t>–</w:t>
      </w:r>
      <w:r>
        <w:t xml:space="preserve"> Thursday</w:t>
      </w:r>
      <w:r w:rsidR="00A863A7">
        <w:br/>
      </w:r>
      <w:r>
        <w:t xml:space="preserve">5 </w:t>
      </w:r>
      <w:r w:rsidR="00A863A7">
        <w:t>–</w:t>
      </w:r>
      <w:r>
        <w:t xml:space="preserve"> Friday</w:t>
      </w:r>
      <w:r w:rsidR="00A863A7">
        <w:br/>
      </w:r>
      <w:r>
        <w:t xml:space="preserve">6 </w:t>
      </w:r>
      <w:r w:rsidR="00A863A7">
        <w:t>–</w:t>
      </w:r>
      <w:r>
        <w:t xml:space="preserve"> Saturday</w:t>
      </w:r>
      <w:r w:rsidR="00A863A7">
        <w:br/>
      </w:r>
      <w:r>
        <w:t>7 - Sunday</w:t>
      </w:r>
    </w:p>
    <w:p w:rsidR="00911842" w:rsidRDefault="00911842" w:rsidP="0003301B">
      <w:pPr>
        <w:pStyle w:val="Heading6"/>
      </w:pPr>
      <w:r>
        <w:t>start_time</w:t>
      </w:r>
    </w:p>
    <w:p w:rsidR="00911842" w:rsidRDefault="00911842" w:rsidP="00911842">
      <w:r>
        <w:t xml:space="preserve">The time of day that the time zone goes into effect, specified as a 24-hour military time in the format </w:t>
      </w:r>
      <w:r w:rsidRPr="00FD5369">
        <w:rPr>
          <w:rStyle w:val="codesnippetChar"/>
        </w:rPr>
        <w:t>HH:MM</w:t>
      </w:r>
      <w:r>
        <w:t xml:space="preserve">. Therefore 6:00 PM would be specified as </w:t>
      </w:r>
      <w:r w:rsidRPr="00FD5369">
        <w:rPr>
          <w:rStyle w:val="codesnippetChar"/>
        </w:rPr>
        <w:t>18:00</w:t>
      </w:r>
      <w:r>
        <w:t>.</w:t>
      </w:r>
    </w:p>
    <w:p w:rsidR="00911842" w:rsidRDefault="00911842" w:rsidP="0003301B">
      <w:pPr>
        <w:pStyle w:val="Heading6"/>
      </w:pPr>
      <w:r>
        <w:t>tzStandardName</w:t>
      </w:r>
    </w:p>
    <w:p w:rsidR="00911842" w:rsidRDefault="0087307E" w:rsidP="00911842">
      <w:r>
        <w:t>The standard name of the time zone that goes into effect at the appointed time for this entry. Refer to the Windows registry for the Standard Name of the time zone that the system is changing to.</w:t>
      </w:r>
    </w:p>
    <w:p w:rsidR="007A0CC2" w:rsidRPr="007A0CC2" w:rsidRDefault="007A0CC2" w:rsidP="00911842">
      <w:r>
        <w:t xml:space="preserve">** Note that the </w:t>
      </w:r>
      <w:r>
        <w:rPr>
          <w:b/>
        </w:rPr>
        <w:t>Standard</w:t>
      </w:r>
      <w:r>
        <w:t xml:space="preserve"> name is </w:t>
      </w:r>
      <w:r w:rsidRPr="007A0CC2">
        <w:rPr>
          <w:b/>
        </w:rPr>
        <w:t>always</w:t>
      </w:r>
      <w:r>
        <w:t xml:space="preserve"> used when referring to the time zones. During daylight time, the local system will automatically adjust itself and set to the daylight version of the requested time zone if necessary.</w:t>
      </w:r>
    </w:p>
    <w:p w:rsidR="0087307E" w:rsidRDefault="00DB3B46" w:rsidP="00911842">
      <w:r>
        <w:t>For W</w:t>
      </w:r>
      <w:bookmarkStart w:id="0" w:name="_GoBack"/>
      <w:bookmarkEnd w:id="0"/>
      <w:r>
        <w:t>indows time zones r</w:t>
      </w:r>
      <w:r w:rsidR="0087307E">
        <w:t xml:space="preserve">efer to the Windows registry at </w:t>
      </w:r>
      <w:r w:rsidR="009131BF">
        <w:br/>
      </w:r>
      <w:r w:rsidR="0087307E" w:rsidRPr="009131BF">
        <w:rPr>
          <w:rStyle w:val="codesnippetChar"/>
        </w:rPr>
        <w:t>HKEY_LOCAL_MACHINE\SOFTWARE\Microsoft\Windows NT\CurrentVersion\Time Zones</w:t>
      </w:r>
    </w:p>
    <w:p w:rsidR="00FE5EE6" w:rsidRDefault="00FE5EE6" w:rsidP="0003301B">
      <w:pPr>
        <w:pStyle w:val="Heading5"/>
      </w:pPr>
      <w:r>
        <w:t>Indefinite Schedule</w:t>
      </w:r>
    </w:p>
    <w:p w:rsidR="00911842" w:rsidRDefault="00911842" w:rsidP="00911842">
      <w:r>
        <w:t>This is suitable on world cruises where a ship does not do repeating itineraries and rather would need to change to a particular time zone one-time during a cruise, and another time zone next cruise as the ship traverses over a long distance.</w:t>
      </w:r>
    </w:p>
    <w:p w:rsidR="00911842" w:rsidRDefault="00911842" w:rsidP="00911842">
      <w:r>
        <w:t>The service reads all entries into a table in memory and sorts them chronologically by date</w:t>
      </w:r>
      <w:r w:rsidR="0087307E">
        <w:t>, in order to determine which time zone was most recently scheduled to go into effect.</w:t>
      </w:r>
    </w:p>
    <w:p w:rsidR="00FE5EE6" w:rsidRDefault="00FE5EE6" w:rsidP="0003301B">
      <w:pPr>
        <w:pStyle w:val="Heading6"/>
      </w:pPr>
      <w:r>
        <w:t>start_datetime</w:t>
      </w:r>
    </w:p>
    <w:p w:rsidR="0087307E" w:rsidRDefault="0087307E" w:rsidP="0087307E">
      <w:r>
        <w:t xml:space="preserve">A date time string in the following format: </w:t>
      </w:r>
      <w:r w:rsidRPr="00FD5369">
        <w:rPr>
          <w:rStyle w:val="codesnippetChar"/>
        </w:rPr>
        <w:t>YYYY-MM-DD HH:MM</w:t>
      </w:r>
      <w:r>
        <w:t xml:space="preserve">. Therefore the date of August 1, 2012 at 6:00PM would be specified as </w:t>
      </w:r>
      <w:r w:rsidRPr="00FD5369">
        <w:rPr>
          <w:rStyle w:val="codesnippetChar"/>
        </w:rPr>
        <w:t>2012-08-01 18:00</w:t>
      </w:r>
      <w:r>
        <w:t>.</w:t>
      </w:r>
    </w:p>
    <w:p w:rsidR="00FE5EE6" w:rsidRDefault="00FE5EE6" w:rsidP="0003301B">
      <w:pPr>
        <w:pStyle w:val="Heading6"/>
      </w:pPr>
      <w:r>
        <w:lastRenderedPageBreak/>
        <w:t>tzStandardName</w:t>
      </w:r>
    </w:p>
    <w:p w:rsidR="0087307E" w:rsidRDefault="0087307E" w:rsidP="0087307E">
      <w:r>
        <w:t>Same as above</w:t>
      </w:r>
    </w:p>
    <w:p w:rsidR="00B01D92" w:rsidRDefault="00B01D92">
      <w:pPr>
        <w:spacing w:after="200"/>
        <w:rPr>
          <w:rFonts w:asciiTheme="majorHAnsi" w:eastAsiaTheme="majorEastAsia" w:hAnsiTheme="majorHAnsi" w:cstheme="majorBidi"/>
          <w:b/>
          <w:bCs/>
          <w:color w:val="4F81BD" w:themeColor="accent1"/>
          <w:sz w:val="26"/>
          <w:szCs w:val="26"/>
        </w:rPr>
      </w:pPr>
      <w:r>
        <w:br w:type="page"/>
      </w:r>
    </w:p>
    <w:p w:rsidR="00C40E31" w:rsidRDefault="00C40E31" w:rsidP="00C40E31">
      <w:pPr>
        <w:pStyle w:val="Heading2"/>
      </w:pPr>
      <w:r>
        <w:lastRenderedPageBreak/>
        <w:t>Installation</w:t>
      </w:r>
    </w:p>
    <w:p w:rsidR="00D351E7" w:rsidRDefault="00D351E7" w:rsidP="00D351E7">
      <w:r>
        <w:t xml:space="preserve">Installation can either be manually by double-clicking the TimezoneSyncSetup.msi package on the local system or via command line using command line parameters. </w:t>
      </w:r>
    </w:p>
    <w:p w:rsidR="00D351E7" w:rsidRDefault="00D351E7" w:rsidP="00D351E7">
      <w:r>
        <w:t>In either case the service will start automatically following the installation, so no restart of the local system is required.</w:t>
      </w:r>
    </w:p>
    <w:p w:rsidR="005A62EC" w:rsidRDefault="005A62EC" w:rsidP="00D351E7">
      <w:r>
        <w:t xml:space="preserve">*** Note that Microsoft DotNET Framework 3.5 is a prerequisite for installation. Windows will prompt during manual installation to download and install DotNET Framework 3.5 if necessary. During unattended installations, </w:t>
      </w:r>
      <w:r w:rsidR="0067160A">
        <w:t>if the framework is missing the MsiInstaller will fail/exit logging Event ID 11708 (missing software dependency)</w:t>
      </w:r>
      <w:r>
        <w:t xml:space="preserve"> and a</w:t>
      </w:r>
      <w:r w:rsidR="0067160A">
        <w:t>n event</w:t>
      </w:r>
      <w:r>
        <w:t xml:space="preserve"> will be entered in the Application log similar to this example:</w:t>
      </w:r>
    </w:p>
    <w:p w:rsidR="005A62EC" w:rsidRDefault="00BC3A00" w:rsidP="00D351E7">
      <w:r>
        <w:rPr>
          <w:noProof/>
        </w:rPr>
        <w:drawing>
          <wp:inline distT="0" distB="0" distL="0" distR="0" wp14:anchorId="32988360" wp14:editId="0B2C2A88">
            <wp:extent cx="5257143" cy="143809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57143" cy="1438095"/>
                    </a:xfrm>
                    <a:prstGeom prst="rect">
                      <a:avLst/>
                    </a:prstGeom>
                  </pic:spPr>
                </pic:pic>
              </a:graphicData>
            </a:graphic>
          </wp:inline>
        </w:drawing>
      </w:r>
    </w:p>
    <w:p w:rsidR="00C40E31" w:rsidRDefault="00C40E31" w:rsidP="00C40E31">
      <w:pPr>
        <w:pStyle w:val="Heading3"/>
      </w:pPr>
      <w:r>
        <w:t>Attended</w:t>
      </w:r>
      <w:r w:rsidR="00D351E7">
        <w:t xml:space="preserve"> / manual installation</w:t>
      </w:r>
    </w:p>
    <w:p w:rsidR="001725FD" w:rsidRDefault="001725FD" w:rsidP="00D83BB6"/>
    <w:p w:rsidR="00D83BB6" w:rsidRDefault="006E23B2" w:rsidP="00D83BB6">
      <w:r>
        <w:t>Initial launch screen of installation wizard. Click Next to continue.</w:t>
      </w:r>
    </w:p>
    <w:p w:rsidR="006E23B2" w:rsidRDefault="006E23B2" w:rsidP="006E23B2">
      <w:r>
        <w:rPr>
          <w:noProof/>
        </w:rPr>
        <w:drawing>
          <wp:inline distT="0" distB="0" distL="0" distR="0" wp14:anchorId="1DC51F72" wp14:editId="2E542837">
            <wp:extent cx="4876191" cy="400000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76191" cy="4000000"/>
                    </a:xfrm>
                    <a:prstGeom prst="rect">
                      <a:avLst/>
                    </a:prstGeom>
                  </pic:spPr>
                </pic:pic>
              </a:graphicData>
            </a:graphic>
          </wp:inline>
        </w:drawing>
      </w:r>
    </w:p>
    <w:p w:rsidR="001725FD" w:rsidRDefault="001725FD">
      <w:pPr>
        <w:spacing w:after="200"/>
      </w:pPr>
      <w:r>
        <w:br w:type="page"/>
      </w:r>
    </w:p>
    <w:p w:rsidR="001725FD" w:rsidRDefault="001725FD" w:rsidP="006E23B2">
      <w:r>
        <w:lastRenderedPageBreak/>
        <w:t>Enter the UNC path to the XML file containing the Time zone schedule entries. Secondly, enter the number of minutes that the service should operate for checking the time zone of the local system. The recommended default is 10 minutes.</w:t>
      </w:r>
    </w:p>
    <w:p w:rsidR="001725FD" w:rsidRDefault="001725FD" w:rsidP="006E23B2"/>
    <w:p w:rsidR="006E23B2" w:rsidRDefault="006E23B2" w:rsidP="006E23B2">
      <w:r>
        <w:rPr>
          <w:noProof/>
        </w:rPr>
        <w:drawing>
          <wp:inline distT="0" distB="0" distL="0" distR="0" wp14:anchorId="6D978A9D" wp14:editId="69AD918F">
            <wp:extent cx="4876191" cy="399047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76191" cy="3990476"/>
                    </a:xfrm>
                    <a:prstGeom prst="rect">
                      <a:avLst/>
                    </a:prstGeom>
                  </pic:spPr>
                </pic:pic>
              </a:graphicData>
            </a:graphic>
          </wp:inline>
        </w:drawing>
      </w:r>
    </w:p>
    <w:p w:rsidR="001725FD" w:rsidRDefault="001725FD" w:rsidP="006E23B2"/>
    <w:p w:rsidR="001725FD" w:rsidRDefault="001725FD">
      <w:pPr>
        <w:spacing w:after="200"/>
      </w:pPr>
      <w:r>
        <w:br w:type="page"/>
      </w:r>
    </w:p>
    <w:p w:rsidR="001725FD" w:rsidRDefault="001725FD" w:rsidP="006E23B2">
      <w:r>
        <w:lastRenderedPageBreak/>
        <w:t>If the local system is meant to stay on UTC time, enable this setting here. Otherwise, leave empty and click next to continue.</w:t>
      </w:r>
    </w:p>
    <w:p w:rsidR="006E23B2" w:rsidRDefault="006E23B2" w:rsidP="006E23B2">
      <w:r>
        <w:rPr>
          <w:noProof/>
        </w:rPr>
        <w:drawing>
          <wp:inline distT="0" distB="0" distL="0" distR="0" wp14:anchorId="42B603C6" wp14:editId="5BBBA130">
            <wp:extent cx="4876191" cy="4000000"/>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76191" cy="4000000"/>
                    </a:xfrm>
                    <a:prstGeom prst="rect">
                      <a:avLst/>
                    </a:prstGeom>
                  </pic:spPr>
                </pic:pic>
              </a:graphicData>
            </a:graphic>
          </wp:inline>
        </w:drawing>
      </w:r>
    </w:p>
    <w:p w:rsidR="001725FD" w:rsidRDefault="001725FD">
      <w:pPr>
        <w:spacing w:after="200"/>
      </w:pPr>
      <w:r>
        <w:br w:type="page"/>
      </w:r>
    </w:p>
    <w:p w:rsidR="001725FD" w:rsidRDefault="001725FD" w:rsidP="006E23B2">
      <w:r>
        <w:lastRenderedPageBreak/>
        <w:t>Verbose logging is enabled by default. It is recommended to leave this enabled until such time as the system is confirmed functioning, and then disable by updating the XML schedule file.</w:t>
      </w:r>
    </w:p>
    <w:p w:rsidR="006E23B2" w:rsidRDefault="006E23B2" w:rsidP="006E23B2">
      <w:r>
        <w:rPr>
          <w:noProof/>
        </w:rPr>
        <w:drawing>
          <wp:inline distT="0" distB="0" distL="0" distR="0" wp14:anchorId="48239B9C" wp14:editId="19157C1A">
            <wp:extent cx="4866667" cy="398095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66667" cy="3980953"/>
                    </a:xfrm>
                    <a:prstGeom prst="rect">
                      <a:avLst/>
                    </a:prstGeom>
                  </pic:spPr>
                </pic:pic>
              </a:graphicData>
            </a:graphic>
          </wp:inline>
        </w:drawing>
      </w:r>
    </w:p>
    <w:p w:rsidR="001725FD" w:rsidRDefault="001725FD" w:rsidP="006E23B2"/>
    <w:p w:rsidR="001725FD" w:rsidRDefault="001725FD" w:rsidP="006E23B2">
      <w:r>
        <w:t>Confirm the default installation folder for the local system. Unattended installs will default to this folder.</w:t>
      </w:r>
    </w:p>
    <w:p w:rsidR="006E23B2" w:rsidRDefault="006E23B2" w:rsidP="006E23B2">
      <w:r>
        <w:rPr>
          <w:noProof/>
        </w:rPr>
        <w:drawing>
          <wp:inline distT="0" distB="0" distL="0" distR="0" wp14:anchorId="6846AF69" wp14:editId="7AC4314C">
            <wp:extent cx="4876191" cy="3990476"/>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76191" cy="3990476"/>
                    </a:xfrm>
                    <a:prstGeom prst="rect">
                      <a:avLst/>
                    </a:prstGeom>
                  </pic:spPr>
                </pic:pic>
              </a:graphicData>
            </a:graphic>
          </wp:inline>
        </w:drawing>
      </w:r>
    </w:p>
    <w:p w:rsidR="001725FD" w:rsidRDefault="001725FD">
      <w:pPr>
        <w:spacing w:after="200"/>
        <w:rPr>
          <w:noProof/>
        </w:rPr>
      </w:pPr>
      <w:r>
        <w:rPr>
          <w:noProof/>
        </w:rPr>
        <w:lastRenderedPageBreak/>
        <w:t xml:space="preserve">Finally, confirm the installation and the install will complete. </w:t>
      </w:r>
    </w:p>
    <w:p w:rsidR="006E23B2" w:rsidRDefault="006E23B2" w:rsidP="006E23B2">
      <w:r>
        <w:rPr>
          <w:noProof/>
        </w:rPr>
        <w:drawing>
          <wp:inline distT="0" distB="0" distL="0" distR="0" wp14:anchorId="37664D90" wp14:editId="6ABA552B">
            <wp:extent cx="4847619" cy="40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47619" cy="4000000"/>
                    </a:xfrm>
                    <a:prstGeom prst="rect">
                      <a:avLst/>
                    </a:prstGeom>
                  </pic:spPr>
                </pic:pic>
              </a:graphicData>
            </a:graphic>
          </wp:inline>
        </w:drawing>
      </w:r>
    </w:p>
    <w:p w:rsidR="006E23B2" w:rsidRDefault="006E23B2" w:rsidP="006E23B2">
      <w:r>
        <w:rPr>
          <w:noProof/>
        </w:rPr>
        <w:drawing>
          <wp:inline distT="0" distB="0" distL="0" distR="0" wp14:anchorId="01D48EE7" wp14:editId="527AF448">
            <wp:extent cx="4885715" cy="39904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85715" cy="3990476"/>
                    </a:xfrm>
                    <a:prstGeom prst="rect">
                      <a:avLst/>
                    </a:prstGeom>
                  </pic:spPr>
                </pic:pic>
              </a:graphicData>
            </a:graphic>
          </wp:inline>
        </w:drawing>
      </w:r>
    </w:p>
    <w:p w:rsidR="006E23B2" w:rsidRDefault="006E23B2" w:rsidP="006E23B2">
      <w:r>
        <w:rPr>
          <w:noProof/>
        </w:rPr>
        <w:lastRenderedPageBreak/>
        <w:drawing>
          <wp:inline distT="0" distB="0" distL="0" distR="0" wp14:anchorId="51FA491F" wp14:editId="09D40860">
            <wp:extent cx="4895238" cy="4009524"/>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95238" cy="4009524"/>
                    </a:xfrm>
                    <a:prstGeom prst="rect">
                      <a:avLst/>
                    </a:prstGeom>
                  </pic:spPr>
                </pic:pic>
              </a:graphicData>
            </a:graphic>
          </wp:inline>
        </w:drawing>
      </w:r>
    </w:p>
    <w:p w:rsidR="00A813BF" w:rsidRDefault="00A813BF" w:rsidP="00D83BB6"/>
    <w:p w:rsidR="00A813BF" w:rsidRDefault="00A813BF" w:rsidP="00D83BB6"/>
    <w:p w:rsidR="00D83BB6" w:rsidRDefault="00D83BB6" w:rsidP="00D83BB6"/>
    <w:p w:rsidR="00983350" w:rsidRDefault="00983350">
      <w:pPr>
        <w:spacing w:after="200"/>
        <w:rPr>
          <w:rFonts w:asciiTheme="majorHAnsi" w:eastAsiaTheme="majorEastAsia" w:hAnsiTheme="majorHAnsi" w:cstheme="majorBidi"/>
          <w:b/>
          <w:bCs/>
          <w:color w:val="4F81BD" w:themeColor="accent1"/>
        </w:rPr>
      </w:pPr>
      <w:r>
        <w:br w:type="page"/>
      </w:r>
    </w:p>
    <w:p w:rsidR="00D83BB6" w:rsidRDefault="00D83BB6" w:rsidP="00C40E31">
      <w:pPr>
        <w:pStyle w:val="Heading3"/>
      </w:pPr>
      <w:r>
        <w:lastRenderedPageBreak/>
        <w:t xml:space="preserve">Unattended </w:t>
      </w:r>
      <w:r w:rsidR="00B07C6A">
        <w:t xml:space="preserve">(command line) </w:t>
      </w:r>
      <w:r>
        <w:t>Installation</w:t>
      </w:r>
    </w:p>
    <w:p w:rsidR="00B07C6A" w:rsidRDefault="00FD5369" w:rsidP="00C57614">
      <w:r>
        <w:t xml:space="preserve">To perform an unattended install either from the command line or via a GPO or SCCM server, you need only specify the parameters for </w:t>
      </w:r>
      <w:r w:rsidR="00C57614">
        <w:t>XMLPATH and FREQUENCYMINUTES.</w:t>
      </w:r>
      <w:r>
        <w:t xml:space="preserve"> The IsGMT and VerboseLogging options are set to their default values (IsGMT = false, VerboseLogging=true).</w:t>
      </w:r>
    </w:p>
    <w:p w:rsidR="00C57614" w:rsidRDefault="00C57614" w:rsidP="00DE029F">
      <w:pPr>
        <w:pStyle w:val="Heading5"/>
      </w:pPr>
      <w:r>
        <w:t>Sample command line</w:t>
      </w:r>
      <w:r w:rsidR="00FD5369">
        <w:t xml:space="preserve"> if using msiexec</w:t>
      </w:r>
    </w:p>
    <w:p w:rsidR="00CC7244" w:rsidRDefault="00CC7244" w:rsidP="00FD5369">
      <w:pPr>
        <w:pStyle w:val="codesnippet"/>
      </w:pPr>
      <w:r>
        <w:t>msiexec /</w:t>
      </w:r>
      <w:r w:rsidR="00FD5369">
        <w:t>i</w:t>
      </w:r>
      <w:r>
        <w:t xml:space="preserve"> TimezoneSyncSetup.msi XMLPATH=”</w:t>
      </w:r>
      <w:r w:rsidRPr="00CC7244">
        <w:t>\\unc\path\to\TimezoneSchedule.xml</w:t>
      </w:r>
      <w:r>
        <w:t>” FREQUENCYMINUTES=”10” /quiet</w:t>
      </w:r>
    </w:p>
    <w:p w:rsidR="00FD5369" w:rsidRDefault="00FD5369" w:rsidP="00DE029F">
      <w:pPr>
        <w:pStyle w:val="Heading5"/>
      </w:pPr>
      <w:r>
        <w:t>Sample command line without using msiexec</w:t>
      </w:r>
    </w:p>
    <w:p w:rsidR="00FD5369" w:rsidRDefault="00FD5369" w:rsidP="00FD5369">
      <w:pPr>
        <w:pStyle w:val="codesnippet"/>
      </w:pPr>
      <w:r>
        <w:t>TimezoneSyncSetup.msi XMLPATH=”</w:t>
      </w:r>
      <w:r w:rsidRPr="00CC7244">
        <w:t>\\unc\path\to\TimezoneSchedule.xml</w:t>
      </w:r>
      <w:r>
        <w:t>” FREQUENCYMINUTES=”10” /quiet</w:t>
      </w:r>
    </w:p>
    <w:p w:rsidR="00C40E31" w:rsidRDefault="00C40E31" w:rsidP="00C40E31">
      <w:pPr>
        <w:pStyle w:val="Heading3"/>
      </w:pPr>
      <w:r>
        <w:t>Uninstallation</w:t>
      </w:r>
    </w:p>
    <w:p w:rsidR="00D27854" w:rsidRDefault="00FD5369" w:rsidP="00D27854">
      <w:r>
        <w:t>Manual u</w:t>
      </w:r>
      <w:r w:rsidR="00D27854">
        <w:t>ninstall</w:t>
      </w:r>
      <w:r>
        <w:t>ation is</w:t>
      </w:r>
      <w:r w:rsidR="00D27854">
        <w:t xml:space="preserve"> from add/remove programs</w:t>
      </w:r>
      <w:r>
        <w:t xml:space="preserve"> (Windows XP/2003) or Programs and Features (Windows 7/2008) control panel options.</w:t>
      </w:r>
    </w:p>
    <w:p w:rsidR="00C5553E" w:rsidRDefault="00FD5369" w:rsidP="00D27854">
      <w:r>
        <w:t>To uninstall by command line, you must use msiexec, as in the following example:</w:t>
      </w:r>
      <w:r w:rsidR="00CC7244">
        <w:t xml:space="preserve"> </w:t>
      </w:r>
    </w:p>
    <w:p w:rsidR="00CC7244" w:rsidRDefault="00CC7244" w:rsidP="00D27854">
      <w:r w:rsidRPr="00FD5369">
        <w:rPr>
          <w:rStyle w:val="codesnippetChar"/>
        </w:rPr>
        <w:t>msiexec /x TimezoneSyncSetup.msi /quiet</w:t>
      </w:r>
    </w:p>
    <w:p w:rsidR="005C4AB5" w:rsidRDefault="005C4AB5">
      <w:pPr>
        <w:spacing w:after="200"/>
        <w:rPr>
          <w:rFonts w:asciiTheme="majorHAnsi" w:eastAsiaTheme="majorEastAsia" w:hAnsiTheme="majorHAnsi" w:cstheme="majorBidi"/>
          <w:b/>
          <w:bCs/>
          <w:color w:val="4F81BD" w:themeColor="accent1"/>
          <w:sz w:val="26"/>
          <w:szCs w:val="26"/>
        </w:rPr>
      </w:pPr>
      <w:r>
        <w:br w:type="page"/>
      </w:r>
    </w:p>
    <w:p w:rsidR="005C4AB5" w:rsidRDefault="0003301B" w:rsidP="005B3D5E">
      <w:pPr>
        <w:pStyle w:val="Heading1"/>
      </w:pPr>
      <w:r>
        <w:lastRenderedPageBreak/>
        <w:t>Appendice</w:t>
      </w:r>
      <w:r w:rsidR="009A45FC">
        <w:t>s</w:t>
      </w:r>
    </w:p>
    <w:p w:rsidR="003331E4" w:rsidRDefault="005B3D5E" w:rsidP="005B3D5E">
      <w:pPr>
        <w:pStyle w:val="Heading2"/>
      </w:pPr>
      <w:r>
        <w:t xml:space="preserve">Appendix A: </w:t>
      </w:r>
      <w:r w:rsidR="00C40E31">
        <w:t>Sample TimezoneSchedule.xml</w:t>
      </w:r>
    </w:p>
    <w:p w:rsidR="003331E4" w:rsidRDefault="003331E4" w:rsidP="003331E4">
      <w:r>
        <w:t>The below sample shows &lt;entry&gt; items setup on an Indefinite schedule. It is not necessary that the &lt;entry&gt; nodes be in chronological order.</w:t>
      </w:r>
      <w:r w:rsidR="005C4AB5">
        <w:br/>
      </w:r>
    </w:p>
    <w:p w:rsidR="00C40E31" w:rsidRPr="005C4AB5" w:rsidRDefault="005C4AB5" w:rsidP="005C4AB5">
      <w:pPr>
        <w:pStyle w:val="Heading3"/>
      </w:pPr>
      <w:r>
        <w:br/>
      </w:r>
      <w:r w:rsidR="00C40E31">
        <w:rPr>
          <w:rFonts w:ascii="Consolas" w:hAnsi="Consolas" w:cs="Consolas"/>
          <w:color w:val="0000FF"/>
          <w:sz w:val="19"/>
          <w:szCs w:val="19"/>
        </w:rPr>
        <w:t>&lt;?</w:t>
      </w:r>
      <w:r w:rsidR="00C40E31">
        <w:rPr>
          <w:rFonts w:ascii="Consolas" w:hAnsi="Consolas" w:cs="Consolas"/>
          <w:color w:val="A31515"/>
          <w:sz w:val="19"/>
          <w:szCs w:val="19"/>
        </w:rPr>
        <w:t>xml</w:t>
      </w:r>
      <w:r w:rsidR="00C40E31">
        <w:rPr>
          <w:rFonts w:ascii="Consolas" w:hAnsi="Consolas" w:cs="Consolas"/>
          <w:color w:val="0000FF"/>
          <w:sz w:val="19"/>
          <w:szCs w:val="19"/>
        </w:rPr>
        <w:t xml:space="preserve"> </w:t>
      </w:r>
      <w:r w:rsidR="00C40E31">
        <w:rPr>
          <w:rFonts w:ascii="Consolas" w:hAnsi="Consolas" w:cs="Consolas"/>
          <w:color w:val="FF0000"/>
          <w:sz w:val="19"/>
          <w:szCs w:val="19"/>
        </w:rPr>
        <w:t>version</w:t>
      </w:r>
      <w:r w:rsidR="00C40E31">
        <w:rPr>
          <w:rFonts w:ascii="Consolas" w:hAnsi="Consolas" w:cs="Consolas"/>
          <w:color w:val="0000FF"/>
          <w:sz w:val="19"/>
          <w:szCs w:val="19"/>
        </w:rPr>
        <w:t>=</w:t>
      </w:r>
      <w:r w:rsidR="00C40E31">
        <w:rPr>
          <w:rFonts w:ascii="Consolas" w:hAnsi="Consolas" w:cs="Consolas"/>
          <w:sz w:val="19"/>
          <w:szCs w:val="19"/>
        </w:rPr>
        <w:t>"</w:t>
      </w:r>
      <w:r w:rsidR="00C40E31">
        <w:rPr>
          <w:rFonts w:ascii="Consolas" w:hAnsi="Consolas" w:cs="Consolas"/>
          <w:color w:val="0000FF"/>
          <w:sz w:val="19"/>
          <w:szCs w:val="19"/>
        </w:rPr>
        <w:t>1.0</w:t>
      </w:r>
      <w:r w:rsidR="00C40E31">
        <w:rPr>
          <w:rFonts w:ascii="Consolas" w:hAnsi="Consolas" w:cs="Consolas"/>
          <w:sz w:val="19"/>
          <w:szCs w:val="19"/>
        </w:rPr>
        <w:t>"</w:t>
      </w:r>
      <w:r w:rsidR="00C40E31">
        <w:rPr>
          <w:rFonts w:ascii="Consolas" w:hAnsi="Consolas" w:cs="Consolas"/>
          <w:color w:val="0000FF"/>
          <w:sz w:val="19"/>
          <w:szCs w:val="19"/>
        </w:rPr>
        <w:t xml:space="preserve"> </w:t>
      </w:r>
      <w:r w:rsidR="00C40E31">
        <w:rPr>
          <w:rFonts w:ascii="Consolas" w:hAnsi="Consolas" w:cs="Consolas"/>
          <w:color w:val="FF0000"/>
          <w:sz w:val="19"/>
          <w:szCs w:val="19"/>
        </w:rPr>
        <w:t>encoding</w:t>
      </w:r>
      <w:r w:rsidR="00C40E31">
        <w:rPr>
          <w:rFonts w:ascii="Consolas" w:hAnsi="Consolas" w:cs="Consolas"/>
          <w:color w:val="0000FF"/>
          <w:sz w:val="19"/>
          <w:szCs w:val="19"/>
        </w:rPr>
        <w:t>=</w:t>
      </w:r>
      <w:r w:rsidR="00C40E31">
        <w:rPr>
          <w:rFonts w:ascii="Consolas" w:hAnsi="Consolas" w:cs="Consolas"/>
          <w:sz w:val="19"/>
          <w:szCs w:val="19"/>
        </w:rPr>
        <w:t>"</w:t>
      </w:r>
      <w:r w:rsidR="00C40E31">
        <w:rPr>
          <w:rFonts w:ascii="Consolas" w:hAnsi="Consolas" w:cs="Consolas"/>
          <w:color w:val="0000FF"/>
          <w:sz w:val="19"/>
          <w:szCs w:val="19"/>
        </w:rPr>
        <w:t>utf-8</w:t>
      </w:r>
      <w:r w:rsidR="00C40E31">
        <w:rPr>
          <w:rFonts w:ascii="Consolas" w:hAnsi="Consolas" w:cs="Consolas"/>
          <w:sz w:val="19"/>
          <w:szCs w:val="19"/>
        </w:rPr>
        <w:t>"</w:t>
      </w:r>
      <w:r w:rsidR="00C40E31">
        <w:rPr>
          <w:rFonts w:ascii="Consolas" w:hAnsi="Consolas" w:cs="Consolas"/>
          <w:color w:val="0000FF"/>
          <w:sz w:val="19"/>
          <w:szCs w:val="19"/>
        </w:rPr>
        <w:t xml:space="preserve"> ?&gt;</w:t>
      </w:r>
    </w:p>
    <w:p w:rsidR="00C40E31" w:rsidRDefault="00C40E31" w:rsidP="0003301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Schedule</w:t>
      </w:r>
      <w:r>
        <w:rPr>
          <w:rFonts w:ascii="Consolas" w:hAnsi="Consolas" w:cs="Consolas"/>
          <w:color w:val="0000FF"/>
          <w:sz w:val="19"/>
          <w:szCs w:val="19"/>
        </w:rPr>
        <w:t>&gt;</w:t>
      </w:r>
    </w:p>
    <w:p w:rsidR="00C40E31" w:rsidRDefault="00C40E31" w:rsidP="0003301B">
      <w:pPr>
        <w:autoSpaceDE w:val="0"/>
        <w:autoSpaceDN w:val="0"/>
        <w:adjustRightInd w:val="0"/>
        <w:spacing w:after="0" w:line="240" w:lineRule="auto"/>
        <w:rPr>
          <w:rFonts w:ascii="Consolas" w:hAnsi="Consolas" w:cs="Consolas"/>
          <w:sz w:val="19"/>
          <w:szCs w:val="19"/>
        </w:rPr>
      </w:pPr>
    </w:p>
    <w:p w:rsidR="00C40E31" w:rsidRDefault="00C40E31" w:rsidP="0003301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global_params</w:t>
      </w:r>
      <w:r>
        <w:rPr>
          <w:rFonts w:ascii="Consolas" w:hAnsi="Consolas" w:cs="Consolas"/>
          <w:color w:val="0000FF"/>
          <w:sz w:val="19"/>
          <w:szCs w:val="19"/>
        </w:rPr>
        <w:t>&gt;</w:t>
      </w:r>
    </w:p>
    <w:p w:rsidR="00C40E31" w:rsidRDefault="00C40E31" w:rsidP="0003301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IsRecurring</w:t>
      </w:r>
      <w:r>
        <w:rPr>
          <w:rFonts w:ascii="Consolas" w:hAnsi="Consolas" w:cs="Consolas"/>
          <w:color w:val="0000FF"/>
          <w:sz w:val="19"/>
          <w:szCs w:val="19"/>
        </w:rPr>
        <w:t>&gt;</w:t>
      </w:r>
      <w:r>
        <w:rPr>
          <w:rFonts w:ascii="Consolas" w:hAnsi="Consolas" w:cs="Consolas"/>
          <w:sz w:val="19"/>
          <w:szCs w:val="19"/>
        </w:rPr>
        <w:t>false</w:t>
      </w:r>
      <w:r>
        <w:rPr>
          <w:rFonts w:ascii="Consolas" w:hAnsi="Consolas" w:cs="Consolas"/>
          <w:color w:val="0000FF"/>
          <w:sz w:val="19"/>
          <w:szCs w:val="19"/>
        </w:rPr>
        <w:t>&lt;/</w:t>
      </w:r>
      <w:r>
        <w:rPr>
          <w:rFonts w:ascii="Consolas" w:hAnsi="Consolas" w:cs="Consolas"/>
          <w:color w:val="A31515"/>
          <w:sz w:val="19"/>
          <w:szCs w:val="19"/>
        </w:rPr>
        <w:t>IsRecurring</w:t>
      </w:r>
      <w:r>
        <w:rPr>
          <w:rFonts w:ascii="Consolas" w:hAnsi="Consolas" w:cs="Consolas"/>
          <w:color w:val="0000FF"/>
          <w:sz w:val="19"/>
          <w:szCs w:val="19"/>
        </w:rPr>
        <w:t>&gt;</w:t>
      </w:r>
    </w:p>
    <w:p w:rsidR="00C40E31" w:rsidRDefault="00C40E31" w:rsidP="0003301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new_XMLPath</w:t>
      </w:r>
      <w:r>
        <w:rPr>
          <w:rFonts w:ascii="Consolas" w:hAnsi="Consolas" w:cs="Consolas"/>
          <w:color w:val="0000FF"/>
          <w:sz w:val="19"/>
          <w:szCs w:val="19"/>
        </w:rPr>
        <w:t>&gt;&lt;/</w:t>
      </w:r>
      <w:r>
        <w:rPr>
          <w:rFonts w:ascii="Consolas" w:hAnsi="Consolas" w:cs="Consolas"/>
          <w:color w:val="A31515"/>
          <w:sz w:val="19"/>
          <w:szCs w:val="19"/>
        </w:rPr>
        <w:t>new_XMLPath</w:t>
      </w:r>
      <w:r>
        <w:rPr>
          <w:rFonts w:ascii="Consolas" w:hAnsi="Consolas" w:cs="Consolas"/>
          <w:color w:val="0000FF"/>
          <w:sz w:val="19"/>
          <w:szCs w:val="19"/>
        </w:rPr>
        <w:t>&gt;</w:t>
      </w:r>
    </w:p>
    <w:p w:rsidR="00C40E31" w:rsidRDefault="00C40E31" w:rsidP="0003301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new_FrequencyMinutes</w:t>
      </w:r>
      <w:r>
        <w:rPr>
          <w:rFonts w:ascii="Consolas" w:hAnsi="Consolas" w:cs="Consolas"/>
          <w:color w:val="0000FF"/>
          <w:sz w:val="19"/>
          <w:szCs w:val="19"/>
        </w:rPr>
        <w:t>&gt;&lt;/</w:t>
      </w:r>
      <w:r>
        <w:rPr>
          <w:rFonts w:ascii="Consolas" w:hAnsi="Consolas" w:cs="Consolas"/>
          <w:color w:val="A31515"/>
          <w:sz w:val="19"/>
          <w:szCs w:val="19"/>
        </w:rPr>
        <w:t>new_FrequencyMinutes</w:t>
      </w:r>
      <w:r>
        <w:rPr>
          <w:rFonts w:ascii="Consolas" w:hAnsi="Consolas" w:cs="Consolas"/>
          <w:color w:val="0000FF"/>
          <w:sz w:val="19"/>
          <w:szCs w:val="19"/>
        </w:rPr>
        <w:t>&gt;</w:t>
      </w:r>
    </w:p>
    <w:p w:rsidR="00C40E31" w:rsidRDefault="00C40E31" w:rsidP="0003301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set_VerboseLogging</w:t>
      </w:r>
      <w:r>
        <w:rPr>
          <w:rFonts w:ascii="Consolas" w:hAnsi="Consolas" w:cs="Consolas"/>
          <w:color w:val="0000FF"/>
          <w:sz w:val="19"/>
          <w:szCs w:val="19"/>
        </w:rPr>
        <w:t>&gt;&lt;/</w:t>
      </w:r>
      <w:r>
        <w:rPr>
          <w:rFonts w:ascii="Consolas" w:hAnsi="Consolas" w:cs="Consolas"/>
          <w:color w:val="A31515"/>
          <w:sz w:val="19"/>
          <w:szCs w:val="19"/>
        </w:rPr>
        <w:t>set_VerboseLogging</w:t>
      </w:r>
      <w:r>
        <w:rPr>
          <w:rFonts w:ascii="Consolas" w:hAnsi="Consolas" w:cs="Consolas"/>
          <w:color w:val="0000FF"/>
          <w:sz w:val="19"/>
          <w:szCs w:val="19"/>
        </w:rPr>
        <w:t>&gt;</w:t>
      </w:r>
    </w:p>
    <w:p w:rsidR="00C40E31" w:rsidRDefault="00C40E31" w:rsidP="0003301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global_params</w:t>
      </w:r>
      <w:r>
        <w:rPr>
          <w:rFonts w:ascii="Consolas" w:hAnsi="Consolas" w:cs="Consolas"/>
          <w:color w:val="0000FF"/>
          <w:sz w:val="19"/>
          <w:szCs w:val="19"/>
        </w:rPr>
        <w:t>&gt;</w:t>
      </w:r>
    </w:p>
    <w:p w:rsidR="00C40E31" w:rsidRDefault="00C40E31" w:rsidP="0003301B">
      <w:pPr>
        <w:autoSpaceDE w:val="0"/>
        <w:autoSpaceDN w:val="0"/>
        <w:adjustRightInd w:val="0"/>
        <w:spacing w:after="0" w:line="240" w:lineRule="auto"/>
        <w:rPr>
          <w:rFonts w:ascii="Consolas" w:hAnsi="Consolas" w:cs="Consolas"/>
          <w:sz w:val="19"/>
          <w:szCs w:val="19"/>
        </w:rPr>
      </w:pPr>
    </w:p>
    <w:p w:rsidR="00C40E31" w:rsidRDefault="00C40E31" w:rsidP="0003301B">
      <w:pPr>
        <w:autoSpaceDE w:val="0"/>
        <w:autoSpaceDN w:val="0"/>
        <w:adjustRightInd w:val="0"/>
        <w:spacing w:after="0" w:line="240" w:lineRule="auto"/>
        <w:rPr>
          <w:rFonts w:ascii="Consolas" w:hAnsi="Consolas" w:cs="Consolas"/>
          <w:sz w:val="19"/>
          <w:szCs w:val="19"/>
        </w:rPr>
      </w:pPr>
    </w:p>
    <w:p w:rsidR="00C40E31" w:rsidRDefault="00C40E31" w:rsidP="0003301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entry</w:t>
      </w:r>
      <w:r>
        <w:rPr>
          <w:rFonts w:ascii="Consolas" w:hAnsi="Consolas" w:cs="Consolas"/>
          <w:color w:val="0000FF"/>
          <w:sz w:val="19"/>
          <w:szCs w:val="19"/>
        </w:rPr>
        <w:t>&gt;</w:t>
      </w:r>
    </w:p>
    <w:p w:rsidR="00C40E31" w:rsidRDefault="00C40E31" w:rsidP="0003301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start_datetime</w:t>
      </w:r>
      <w:r>
        <w:rPr>
          <w:rFonts w:ascii="Consolas" w:hAnsi="Consolas" w:cs="Consolas"/>
          <w:color w:val="0000FF"/>
          <w:sz w:val="19"/>
          <w:szCs w:val="19"/>
        </w:rPr>
        <w:t>&gt;</w:t>
      </w:r>
      <w:r>
        <w:rPr>
          <w:rFonts w:ascii="Consolas" w:hAnsi="Consolas" w:cs="Consolas"/>
          <w:sz w:val="19"/>
          <w:szCs w:val="19"/>
        </w:rPr>
        <w:t>2012-08-01 02:00</w:t>
      </w:r>
      <w:r>
        <w:rPr>
          <w:rFonts w:ascii="Consolas" w:hAnsi="Consolas" w:cs="Consolas"/>
          <w:color w:val="0000FF"/>
          <w:sz w:val="19"/>
          <w:szCs w:val="19"/>
        </w:rPr>
        <w:t>&lt;/</w:t>
      </w:r>
      <w:r>
        <w:rPr>
          <w:rFonts w:ascii="Consolas" w:hAnsi="Consolas" w:cs="Consolas"/>
          <w:color w:val="A31515"/>
          <w:sz w:val="19"/>
          <w:szCs w:val="19"/>
        </w:rPr>
        <w:t>start_datetime</w:t>
      </w:r>
      <w:r>
        <w:rPr>
          <w:rFonts w:ascii="Consolas" w:hAnsi="Consolas" w:cs="Consolas"/>
          <w:color w:val="0000FF"/>
          <w:sz w:val="19"/>
          <w:szCs w:val="19"/>
        </w:rPr>
        <w:t>&gt;</w:t>
      </w:r>
    </w:p>
    <w:p w:rsidR="00C40E31" w:rsidRDefault="00C40E31" w:rsidP="0003301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tzStandardName</w:t>
      </w:r>
      <w:r>
        <w:rPr>
          <w:rFonts w:ascii="Consolas" w:hAnsi="Consolas" w:cs="Consolas"/>
          <w:color w:val="0000FF"/>
          <w:sz w:val="19"/>
          <w:szCs w:val="19"/>
        </w:rPr>
        <w:t>&gt;</w:t>
      </w:r>
      <w:r>
        <w:rPr>
          <w:rFonts w:ascii="Consolas" w:hAnsi="Consolas" w:cs="Consolas"/>
          <w:sz w:val="19"/>
          <w:szCs w:val="19"/>
        </w:rPr>
        <w:t>Pacific Standard Time</w:t>
      </w:r>
      <w:r>
        <w:rPr>
          <w:rFonts w:ascii="Consolas" w:hAnsi="Consolas" w:cs="Consolas"/>
          <w:color w:val="0000FF"/>
          <w:sz w:val="19"/>
          <w:szCs w:val="19"/>
        </w:rPr>
        <w:t>&lt;/</w:t>
      </w:r>
      <w:r>
        <w:rPr>
          <w:rFonts w:ascii="Consolas" w:hAnsi="Consolas" w:cs="Consolas"/>
          <w:color w:val="A31515"/>
          <w:sz w:val="19"/>
          <w:szCs w:val="19"/>
        </w:rPr>
        <w:t>tzStandardName</w:t>
      </w:r>
      <w:r>
        <w:rPr>
          <w:rFonts w:ascii="Consolas" w:hAnsi="Consolas" w:cs="Consolas"/>
          <w:color w:val="0000FF"/>
          <w:sz w:val="19"/>
          <w:szCs w:val="19"/>
        </w:rPr>
        <w:t>&gt;</w:t>
      </w:r>
    </w:p>
    <w:p w:rsidR="00C40E31" w:rsidRDefault="00C40E31" w:rsidP="0003301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entry</w:t>
      </w:r>
      <w:r>
        <w:rPr>
          <w:rFonts w:ascii="Consolas" w:hAnsi="Consolas" w:cs="Consolas"/>
          <w:color w:val="0000FF"/>
          <w:sz w:val="19"/>
          <w:szCs w:val="19"/>
        </w:rPr>
        <w:t>&gt;</w:t>
      </w:r>
    </w:p>
    <w:p w:rsidR="00C40E31" w:rsidRDefault="00C40E31" w:rsidP="0003301B">
      <w:pPr>
        <w:autoSpaceDE w:val="0"/>
        <w:autoSpaceDN w:val="0"/>
        <w:adjustRightInd w:val="0"/>
        <w:spacing w:after="0" w:line="240" w:lineRule="auto"/>
        <w:rPr>
          <w:rFonts w:ascii="Consolas" w:hAnsi="Consolas" w:cs="Consolas"/>
          <w:sz w:val="19"/>
          <w:szCs w:val="19"/>
        </w:rPr>
      </w:pPr>
    </w:p>
    <w:p w:rsidR="00C40E31" w:rsidRDefault="00C40E31" w:rsidP="0003301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entry</w:t>
      </w:r>
      <w:r>
        <w:rPr>
          <w:rFonts w:ascii="Consolas" w:hAnsi="Consolas" w:cs="Consolas"/>
          <w:color w:val="0000FF"/>
          <w:sz w:val="19"/>
          <w:szCs w:val="19"/>
        </w:rPr>
        <w:t>&gt;</w:t>
      </w:r>
    </w:p>
    <w:p w:rsidR="00C40E31" w:rsidRDefault="00C40E31" w:rsidP="0003301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start_datetime</w:t>
      </w:r>
      <w:r>
        <w:rPr>
          <w:rFonts w:ascii="Consolas" w:hAnsi="Consolas" w:cs="Consolas"/>
          <w:color w:val="0000FF"/>
          <w:sz w:val="19"/>
          <w:szCs w:val="19"/>
        </w:rPr>
        <w:t>&gt;</w:t>
      </w:r>
      <w:r>
        <w:rPr>
          <w:rFonts w:ascii="Consolas" w:hAnsi="Consolas" w:cs="Consolas"/>
          <w:sz w:val="19"/>
          <w:szCs w:val="19"/>
        </w:rPr>
        <w:t>2012-08-05 02:00</w:t>
      </w:r>
      <w:r>
        <w:rPr>
          <w:rFonts w:ascii="Consolas" w:hAnsi="Consolas" w:cs="Consolas"/>
          <w:color w:val="0000FF"/>
          <w:sz w:val="19"/>
          <w:szCs w:val="19"/>
        </w:rPr>
        <w:t>&lt;/</w:t>
      </w:r>
      <w:r>
        <w:rPr>
          <w:rFonts w:ascii="Consolas" w:hAnsi="Consolas" w:cs="Consolas"/>
          <w:color w:val="A31515"/>
          <w:sz w:val="19"/>
          <w:szCs w:val="19"/>
        </w:rPr>
        <w:t>start_datetime</w:t>
      </w:r>
      <w:r>
        <w:rPr>
          <w:rFonts w:ascii="Consolas" w:hAnsi="Consolas" w:cs="Consolas"/>
          <w:color w:val="0000FF"/>
          <w:sz w:val="19"/>
          <w:szCs w:val="19"/>
        </w:rPr>
        <w:t>&gt;</w:t>
      </w:r>
    </w:p>
    <w:p w:rsidR="00C40E31" w:rsidRDefault="00C40E31" w:rsidP="0003301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tzStandardName</w:t>
      </w:r>
      <w:r>
        <w:rPr>
          <w:rFonts w:ascii="Consolas" w:hAnsi="Consolas" w:cs="Consolas"/>
          <w:color w:val="0000FF"/>
          <w:sz w:val="19"/>
          <w:szCs w:val="19"/>
        </w:rPr>
        <w:t>&gt;</w:t>
      </w:r>
      <w:r>
        <w:rPr>
          <w:rFonts w:ascii="Consolas" w:hAnsi="Consolas" w:cs="Consolas"/>
          <w:sz w:val="19"/>
          <w:szCs w:val="19"/>
        </w:rPr>
        <w:t>Pacific Standard Time</w:t>
      </w:r>
      <w:r>
        <w:rPr>
          <w:rFonts w:ascii="Consolas" w:hAnsi="Consolas" w:cs="Consolas"/>
          <w:color w:val="0000FF"/>
          <w:sz w:val="19"/>
          <w:szCs w:val="19"/>
        </w:rPr>
        <w:t>&lt;/</w:t>
      </w:r>
      <w:r>
        <w:rPr>
          <w:rFonts w:ascii="Consolas" w:hAnsi="Consolas" w:cs="Consolas"/>
          <w:color w:val="A31515"/>
          <w:sz w:val="19"/>
          <w:szCs w:val="19"/>
        </w:rPr>
        <w:t>tzStandardName</w:t>
      </w:r>
      <w:r>
        <w:rPr>
          <w:rFonts w:ascii="Consolas" w:hAnsi="Consolas" w:cs="Consolas"/>
          <w:color w:val="0000FF"/>
          <w:sz w:val="19"/>
          <w:szCs w:val="19"/>
        </w:rPr>
        <w:t>&gt;</w:t>
      </w:r>
    </w:p>
    <w:p w:rsidR="00C40E31" w:rsidRDefault="00C40E31" w:rsidP="0003301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entry</w:t>
      </w:r>
      <w:r>
        <w:rPr>
          <w:rFonts w:ascii="Consolas" w:hAnsi="Consolas" w:cs="Consolas"/>
          <w:color w:val="0000FF"/>
          <w:sz w:val="19"/>
          <w:szCs w:val="19"/>
        </w:rPr>
        <w:t>&gt;</w:t>
      </w:r>
    </w:p>
    <w:p w:rsidR="00C40E31" w:rsidRDefault="00C40E31" w:rsidP="0003301B">
      <w:pPr>
        <w:autoSpaceDE w:val="0"/>
        <w:autoSpaceDN w:val="0"/>
        <w:adjustRightInd w:val="0"/>
        <w:spacing w:after="0" w:line="240" w:lineRule="auto"/>
        <w:rPr>
          <w:rFonts w:ascii="Consolas" w:hAnsi="Consolas" w:cs="Consolas"/>
          <w:sz w:val="19"/>
          <w:szCs w:val="19"/>
        </w:rPr>
      </w:pPr>
    </w:p>
    <w:p w:rsidR="00C40E31" w:rsidRDefault="00C40E31" w:rsidP="0003301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entry</w:t>
      </w:r>
      <w:r>
        <w:rPr>
          <w:rFonts w:ascii="Consolas" w:hAnsi="Consolas" w:cs="Consolas"/>
          <w:color w:val="0000FF"/>
          <w:sz w:val="19"/>
          <w:szCs w:val="19"/>
        </w:rPr>
        <w:t>&gt;</w:t>
      </w:r>
    </w:p>
    <w:p w:rsidR="00C40E31" w:rsidRDefault="00C40E31" w:rsidP="0003301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start_datetime</w:t>
      </w:r>
      <w:r>
        <w:rPr>
          <w:rFonts w:ascii="Consolas" w:hAnsi="Consolas" w:cs="Consolas"/>
          <w:color w:val="0000FF"/>
          <w:sz w:val="19"/>
          <w:szCs w:val="19"/>
        </w:rPr>
        <w:t>&gt;</w:t>
      </w:r>
      <w:r>
        <w:rPr>
          <w:rFonts w:ascii="Consolas" w:hAnsi="Consolas" w:cs="Consolas"/>
          <w:sz w:val="19"/>
          <w:szCs w:val="19"/>
        </w:rPr>
        <w:t>2012-08-03 02:00</w:t>
      </w:r>
      <w:r>
        <w:rPr>
          <w:rFonts w:ascii="Consolas" w:hAnsi="Consolas" w:cs="Consolas"/>
          <w:color w:val="0000FF"/>
          <w:sz w:val="19"/>
          <w:szCs w:val="19"/>
        </w:rPr>
        <w:t>&lt;/</w:t>
      </w:r>
      <w:r>
        <w:rPr>
          <w:rFonts w:ascii="Consolas" w:hAnsi="Consolas" w:cs="Consolas"/>
          <w:color w:val="A31515"/>
          <w:sz w:val="19"/>
          <w:szCs w:val="19"/>
        </w:rPr>
        <w:t>start_datetime</w:t>
      </w:r>
      <w:r>
        <w:rPr>
          <w:rFonts w:ascii="Consolas" w:hAnsi="Consolas" w:cs="Consolas"/>
          <w:color w:val="0000FF"/>
          <w:sz w:val="19"/>
          <w:szCs w:val="19"/>
        </w:rPr>
        <w:t>&gt;</w:t>
      </w:r>
    </w:p>
    <w:p w:rsidR="00C40E31" w:rsidRDefault="00C40E31" w:rsidP="0003301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tzStandardName</w:t>
      </w:r>
      <w:r>
        <w:rPr>
          <w:rFonts w:ascii="Consolas" w:hAnsi="Consolas" w:cs="Consolas"/>
          <w:color w:val="0000FF"/>
          <w:sz w:val="19"/>
          <w:szCs w:val="19"/>
        </w:rPr>
        <w:t>&gt;</w:t>
      </w:r>
      <w:r>
        <w:rPr>
          <w:rFonts w:ascii="Consolas" w:hAnsi="Consolas" w:cs="Consolas"/>
          <w:sz w:val="19"/>
          <w:szCs w:val="19"/>
        </w:rPr>
        <w:t>Alaskan Standard Time</w:t>
      </w:r>
      <w:r>
        <w:rPr>
          <w:rFonts w:ascii="Consolas" w:hAnsi="Consolas" w:cs="Consolas"/>
          <w:color w:val="0000FF"/>
          <w:sz w:val="19"/>
          <w:szCs w:val="19"/>
        </w:rPr>
        <w:t>&lt;/</w:t>
      </w:r>
      <w:r>
        <w:rPr>
          <w:rFonts w:ascii="Consolas" w:hAnsi="Consolas" w:cs="Consolas"/>
          <w:color w:val="A31515"/>
          <w:sz w:val="19"/>
          <w:szCs w:val="19"/>
        </w:rPr>
        <w:t>tzStandardName</w:t>
      </w:r>
      <w:r>
        <w:rPr>
          <w:rFonts w:ascii="Consolas" w:hAnsi="Consolas" w:cs="Consolas"/>
          <w:color w:val="0000FF"/>
          <w:sz w:val="19"/>
          <w:szCs w:val="19"/>
        </w:rPr>
        <w:t>&gt;</w:t>
      </w:r>
    </w:p>
    <w:p w:rsidR="00C40E31" w:rsidRDefault="00C40E31" w:rsidP="0003301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entry</w:t>
      </w:r>
      <w:r>
        <w:rPr>
          <w:rFonts w:ascii="Consolas" w:hAnsi="Consolas" w:cs="Consolas"/>
          <w:color w:val="0000FF"/>
          <w:sz w:val="19"/>
          <w:szCs w:val="19"/>
        </w:rPr>
        <w:t>&gt;</w:t>
      </w:r>
    </w:p>
    <w:p w:rsidR="00C40E31" w:rsidRDefault="00C40E31" w:rsidP="0003301B">
      <w:pPr>
        <w:autoSpaceDE w:val="0"/>
        <w:autoSpaceDN w:val="0"/>
        <w:adjustRightInd w:val="0"/>
        <w:spacing w:after="0" w:line="240" w:lineRule="auto"/>
        <w:rPr>
          <w:rFonts w:ascii="Consolas" w:hAnsi="Consolas" w:cs="Consolas"/>
          <w:sz w:val="19"/>
          <w:szCs w:val="19"/>
        </w:rPr>
      </w:pPr>
    </w:p>
    <w:p w:rsidR="00C40E31" w:rsidRDefault="00C40E31" w:rsidP="0003301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Schedule</w:t>
      </w:r>
      <w:r>
        <w:rPr>
          <w:rFonts w:ascii="Consolas" w:hAnsi="Consolas" w:cs="Consolas"/>
          <w:color w:val="0000FF"/>
          <w:sz w:val="19"/>
          <w:szCs w:val="19"/>
        </w:rPr>
        <w:t>&gt;</w:t>
      </w:r>
    </w:p>
    <w:p w:rsidR="00C40E31" w:rsidRDefault="00C40E31" w:rsidP="0003301B">
      <w:pPr>
        <w:autoSpaceDE w:val="0"/>
        <w:autoSpaceDN w:val="0"/>
        <w:adjustRightInd w:val="0"/>
        <w:spacing w:after="0" w:line="240" w:lineRule="auto"/>
        <w:rPr>
          <w:rFonts w:ascii="Consolas" w:hAnsi="Consolas" w:cs="Consolas"/>
          <w:sz w:val="19"/>
          <w:szCs w:val="19"/>
        </w:rPr>
      </w:pPr>
    </w:p>
    <w:p w:rsidR="00C40E31" w:rsidRDefault="00C40E31" w:rsidP="0003301B"/>
    <w:sectPr w:rsidR="00C40E31" w:rsidSect="00A813B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C73C9"/>
    <w:multiLevelType w:val="hybridMultilevel"/>
    <w:tmpl w:val="5B02A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50500"/>
    <w:multiLevelType w:val="hybridMultilevel"/>
    <w:tmpl w:val="F87AF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87DDC"/>
    <w:multiLevelType w:val="hybridMultilevel"/>
    <w:tmpl w:val="48B82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E553A2"/>
    <w:multiLevelType w:val="hybridMultilevel"/>
    <w:tmpl w:val="4C4C5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0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E31"/>
    <w:rsid w:val="0003301B"/>
    <w:rsid w:val="00083619"/>
    <w:rsid w:val="000B3B7B"/>
    <w:rsid w:val="001725FD"/>
    <w:rsid w:val="002A57D5"/>
    <w:rsid w:val="00315ECD"/>
    <w:rsid w:val="003331E4"/>
    <w:rsid w:val="003D6E7F"/>
    <w:rsid w:val="00475E1A"/>
    <w:rsid w:val="005851AD"/>
    <w:rsid w:val="005A62EC"/>
    <w:rsid w:val="005B3D5E"/>
    <w:rsid w:val="005C4AB5"/>
    <w:rsid w:val="00637EA0"/>
    <w:rsid w:val="00647D88"/>
    <w:rsid w:val="006715F0"/>
    <w:rsid w:val="0067160A"/>
    <w:rsid w:val="006E23B2"/>
    <w:rsid w:val="007A0CC2"/>
    <w:rsid w:val="0087307E"/>
    <w:rsid w:val="008814C3"/>
    <w:rsid w:val="0089750A"/>
    <w:rsid w:val="00911842"/>
    <w:rsid w:val="009131BF"/>
    <w:rsid w:val="0091614D"/>
    <w:rsid w:val="00983350"/>
    <w:rsid w:val="009A45FC"/>
    <w:rsid w:val="009E381F"/>
    <w:rsid w:val="00A56193"/>
    <w:rsid w:val="00A813BF"/>
    <w:rsid w:val="00A863A7"/>
    <w:rsid w:val="00A94D7B"/>
    <w:rsid w:val="00AF5D4D"/>
    <w:rsid w:val="00B01D92"/>
    <w:rsid w:val="00B07C6A"/>
    <w:rsid w:val="00BC00F9"/>
    <w:rsid w:val="00BC3A00"/>
    <w:rsid w:val="00C36FB1"/>
    <w:rsid w:val="00C40E31"/>
    <w:rsid w:val="00C5553E"/>
    <w:rsid w:val="00C57614"/>
    <w:rsid w:val="00C9511B"/>
    <w:rsid w:val="00CA738B"/>
    <w:rsid w:val="00CC7244"/>
    <w:rsid w:val="00D27854"/>
    <w:rsid w:val="00D351E7"/>
    <w:rsid w:val="00D83BB6"/>
    <w:rsid w:val="00D87E38"/>
    <w:rsid w:val="00DB3B46"/>
    <w:rsid w:val="00DE029F"/>
    <w:rsid w:val="00E2494A"/>
    <w:rsid w:val="00F52526"/>
    <w:rsid w:val="00FD5369"/>
    <w:rsid w:val="00FE5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ECD"/>
    <w:pPr>
      <w:spacing w:after="120"/>
    </w:pPr>
  </w:style>
  <w:style w:type="paragraph" w:styleId="Heading1">
    <w:name w:val="heading 1"/>
    <w:basedOn w:val="Normal"/>
    <w:next w:val="Normal"/>
    <w:link w:val="Heading1Char"/>
    <w:uiPriority w:val="9"/>
    <w:qFormat/>
    <w:rsid w:val="00C40E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7E38"/>
    <w:pPr>
      <w:keepNext/>
      <w:keepLines/>
      <w:spacing w:before="72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31BF"/>
    <w:pPr>
      <w:keepNext/>
      <w:keepLines/>
      <w:spacing w:before="72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87E38"/>
    <w:pPr>
      <w:keepNext/>
      <w:keepLines/>
      <w:spacing w:before="36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331E4"/>
    <w:pPr>
      <w:keepNext/>
      <w:keepLines/>
      <w:spacing w:before="600" w:after="0"/>
      <w:outlineLvl w:val="4"/>
    </w:pPr>
    <w:rPr>
      <w:rFonts w:asciiTheme="majorHAnsi" w:eastAsiaTheme="majorEastAsia" w:hAnsiTheme="majorHAnsi" w:cstheme="majorBidi"/>
      <w:b/>
      <w:color w:val="243F60" w:themeColor="accent1" w:themeShade="7F"/>
    </w:rPr>
  </w:style>
  <w:style w:type="paragraph" w:styleId="Heading6">
    <w:name w:val="heading 6"/>
    <w:basedOn w:val="Normal"/>
    <w:next w:val="Normal"/>
    <w:link w:val="Heading6Char"/>
    <w:uiPriority w:val="9"/>
    <w:unhideWhenUsed/>
    <w:qFormat/>
    <w:rsid w:val="000B3B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B3B7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E31"/>
    <w:rPr>
      <w:color w:val="0000FF" w:themeColor="hyperlink"/>
      <w:u w:val="single"/>
    </w:rPr>
  </w:style>
  <w:style w:type="character" w:customStyle="1" w:styleId="Heading2Char">
    <w:name w:val="Heading 2 Char"/>
    <w:basedOn w:val="DefaultParagraphFont"/>
    <w:link w:val="Heading2"/>
    <w:uiPriority w:val="9"/>
    <w:rsid w:val="00D87E3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40E3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9131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87E38"/>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D83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BB6"/>
    <w:rPr>
      <w:rFonts w:ascii="Tahoma" w:hAnsi="Tahoma" w:cs="Tahoma"/>
      <w:sz w:val="16"/>
      <w:szCs w:val="16"/>
    </w:rPr>
  </w:style>
  <w:style w:type="character" w:customStyle="1" w:styleId="Heading5Char">
    <w:name w:val="Heading 5 Char"/>
    <w:basedOn w:val="DefaultParagraphFont"/>
    <w:link w:val="Heading5"/>
    <w:uiPriority w:val="9"/>
    <w:rsid w:val="003331E4"/>
    <w:rPr>
      <w:rFonts w:asciiTheme="majorHAnsi" w:eastAsiaTheme="majorEastAsia" w:hAnsiTheme="majorHAnsi" w:cstheme="majorBidi"/>
      <w:b/>
      <w:color w:val="243F60" w:themeColor="accent1" w:themeShade="7F"/>
    </w:rPr>
  </w:style>
  <w:style w:type="character" w:customStyle="1" w:styleId="Heading6Char">
    <w:name w:val="Heading 6 Char"/>
    <w:basedOn w:val="DefaultParagraphFont"/>
    <w:link w:val="Heading6"/>
    <w:uiPriority w:val="9"/>
    <w:rsid w:val="000B3B7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B3B7B"/>
    <w:rPr>
      <w:rFonts w:asciiTheme="majorHAnsi" w:eastAsiaTheme="majorEastAsia" w:hAnsiTheme="majorHAnsi" w:cstheme="majorBidi"/>
      <w:i/>
      <w:iCs/>
      <w:color w:val="404040" w:themeColor="text1" w:themeTint="BF"/>
    </w:rPr>
  </w:style>
  <w:style w:type="paragraph" w:customStyle="1" w:styleId="codesnippet">
    <w:name w:val="code snippet"/>
    <w:basedOn w:val="Normal"/>
    <w:link w:val="codesnippetChar"/>
    <w:qFormat/>
    <w:rsid w:val="00FD5369"/>
    <w:rPr>
      <w:rFonts w:ascii="Courier New" w:hAnsi="Courier New" w:cs="Courier New"/>
      <w:b/>
      <w:sz w:val="24"/>
      <w:szCs w:val="24"/>
    </w:rPr>
  </w:style>
  <w:style w:type="character" w:customStyle="1" w:styleId="codesnippetChar">
    <w:name w:val="code snippet Char"/>
    <w:basedOn w:val="DefaultParagraphFont"/>
    <w:link w:val="codesnippet"/>
    <w:rsid w:val="00FD5369"/>
    <w:rPr>
      <w:rFonts w:ascii="Courier New" w:hAnsi="Courier New" w:cs="Courier New"/>
      <w:b/>
      <w:sz w:val="24"/>
      <w:szCs w:val="24"/>
    </w:rPr>
  </w:style>
  <w:style w:type="paragraph" w:styleId="ListParagraph">
    <w:name w:val="List Paragraph"/>
    <w:basedOn w:val="Normal"/>
    <w:uiPriority w:val="34"/>
    <w:qFormat/>
    <w:rsid w:val="00C951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ECD"/>
    <w:pPr>
      <w:spacing w:after="120"/>
    </w:pPr>
  </w:style>
  <w:style w:type="paragraph" w:styleId="Heading1">
    <w:name w:val="heading 1"/>
    <w:basedOn w:val="Normal"/>
    <w:next w:val="Normal"/>
    <w:link w:val="Heading1Char"/>
    <w:uiPriority w:val="9"/>
    <w:qFormat/>
    <w:rsid w:val="00C40E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7E38"/>
    <w:pPr>
      <w:keepNext/>
      <w:keepLines/>
      <w:spacing w:before="72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31BF"/>
    <w:pPr>
      <w:keepNext/>
      <w:keepLines/>
      <w:spacing w:before="72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87E38"/>
    <w:pPr>
      <w:keepNext/>
      <w:keepLines/>
      <w:spacing w:before="36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331E4"/>
    <w:pPr>
      <w:keepNext/>
      <w:keepLines/>
      <w:spacing w:before="600" w:after="0"/>
      <w:outlineLvl w:val="4"/>
    </w:pPr>
    <w:rPr>
      <w:rFonts w:asciiTheme="majorHAnsi" w:eastAsiaTheme="majorEastAsia" w:hAnsiTheme="majorHAnsi" w:cstheme="majorBidi"/>
      <w:b/>
      <w:color w:val="243F60" w:themeColor="accent1" w:themeShade="7F"/>
    </w:rPr>
  </w:style>
  <w:style w:type="paragraph" w:styleId="Heading6">
    <w:name w:val="heading 6"/>
    <w:basedOn w:val="Normal"/>
    <w:next w:val="Normal"/>
    <w:link w:val="Heading6Char"/>
    <w:uiPriority w:val="9"/>
    <w:unhideWhenUsed/>
    <w:qFormat/>
    <w:rsid w:val="000B3B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B3B7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E31"/>
    <w:rPr>
      <w:color w:val="0000FF" w:themeColor="hyperlink"/>
      <w:u w:val="single"/>
    </w:rPr>
  </w:style>
  <w:style w:type="character" w:customStyle="1" w:styleId="Heading2Char">
    <w:name w:val="Heading 2 Char"/>
    <w:basedOn w:val="DefaultParagraphFont"/>
    <w:link w:val="Heading2"/>
    <w:uiPriority w:val="9"/>
    <w:rsid w:val="00D87E3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40E3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9131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87E38"/>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D83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BB6"/>
    <w:rPr>
      <w:rFonts w:ascii="Tahoma" w:hAnsi="Tahoma" w:cs="Tahoma"/>
      <w:sz w:val="16"/>
      <w:szCs w:val="16"/>
    </w:rPr>
  </w:style>
  <w:style w:type="character" w:customStyle="1" w:styleId="Heading5Char">
    <w:name w:val="Heading 5 Char"/>
    <w:basedOn w:val="DefaultParagraphFont"/>
    <w:link w:val="Heading5"/>
    <w:uiPriority w:val="9"/>
    <w:rsid w:val="003331E4"/>
    <w:rPr>
      <w:rFonts w:asciiTheme="majorHAnsi" w:eastAsiaTheme="majorEastAsia" w:hAnsiTheme="majorHAnsi" w:cstheme="majorBidi"/>
      <w:b/>
      <w:color w:val="243F60" w:themeColor="accent1" w:themeShade="7F"/>
    </w:rPr>
  </w:style>
  <w:style w:type="character" w:customStyle="1" w:styleId="Heading6Char">
    <w:name w:val="Heading 6 Char"/>
    <w:basedOn w:val="DefaultParagraphFont"/>
    <w:link w:val="Heading6"/>
    <w:uiPriority w:val="9"/>
    <w:rsid w:val="000B3B7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B3B7B"/>
    <w:rPr>
      <w:rFonts w:asciiTheme="majorHAnsi" w:eastAsiaTheme="majorEastAsia" w:hAnsiTheme="majorHAnsi" w:cstheme="majorBidi"/>
      <w:i/>
      <w:iCs/>
      <w:color w:val="404040" w:themeColor="text1" w:themeTint="BF"/>
    </w:rPr>
  </w:style>
  <w:style w:type="paragraph" w:customStyle="1" w:styleId="codesnippet">
    <w:name w:val="code snippet"/>
    <w:basedOn w:val="Normal"/>
    <w:link w:val="codesnippetChar"/>
    <w:qFormat/>
    <w:rsid w:val="00FD5369"/>
    <w:rPr>
      <w:rFonts w:ascii="Courier New" w:hAnsi="Courier New" w:cs="Courier New"/>
      <w:b/>
      <w:sz w:val="24"/>
      <w:szCs w:val="24"/>
    </w:rPr>
  </w:style>
  <w:style w:type="character" w:customStyle="1" w:styleId="codesnippetChar">
    <w:name w:val="code snippet Char"/>
    <w:basedOn w:val="DefaultParagraphFont"/>
    <w:link w:val="codesnippet"/>
    <w:rsid w:val="00FD5369"/>
    <w:rPr>
      <w:rFonts w:ascii="Courier New" w:hAnsi="Courier New" w:cs="Courier New"/>
      <w:b/>
      <w:sz w:val="24"/>
      <w:szCs w:val="24"/>
    </w:rPr>
  </w:style>
  <w:style w:type="paragraph" w:styleId="ListParagraph">
    <w:name w:val="List Paragraph"/>
    <w:basedOn w:val="Normal"/>
    <w:uiPriority w:val="34"/>
    <w:qFormat/>
    <w:rsid w:val="00C95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donb@silversea.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514</TotalTime>
  <Pages>14</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Buckley</dc:creator>
  <cp:lastModifiedBy>Don Buckley</cp:lastModifiedBy>
  <cp:revision>43</cp:revision>
  <dcterms:created xsi:type="dcterms:W3CDTF">2012-08-06T19:42:00Z</dcterms:created>
  <dcterms:modified xsi:type="dcterms:W3CDTF">2012-08-14T20:11:00Z</dcterms:modified>
</cp:coreProperties>
</file>