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1A56A0"/>
          <w:sz w:val="56"/>
          <w:szCs w:val="56"/>
        </w:rPr>
        <w:t xml:space="preserve">food-delivery-cost-monitor</w:t>
      </w:r>
    </w:p>
    <w:p>
      <w:pPr>
        <w:spacing w:after="80" w:before="0"/>
        <w:jc w:val="center"/>
      </w:pPr>
      <w:r>
        <w:rPr>
          <w:rFonts w:ascii="Arial" w:cs="Arial" w:eastAsia="Arial" w:hAnsi="Arial"/>
          <w:color w:val="5F5E5A"/>
          <w:sz w:val="28"/>
          <w:szCs w:val="28"/>
        </w:rPr>
        <w:t xml:space="preserve">Pipeline de Monitoramento de Custos de Plataforma de Dados</w:t>
      </w:r>
    </w:p>
    <w:p>
      <w:pPr>
        <w:spacing w:after="480" w:before="0"/>
        <w:jc w:val="center"/>
      </w:pPr>
      <w:r>
        <w:rPr>
          <w:rFonts w:ascii="Arial" w:cs="Arial" w:eastAsia="Arial" w:hAnsi="Arial"/>
          <w:color w:val="5F5E5A"/>
          <w:sz w:val="24"/>
          <w:szCs w:val="24"/>
        </w:rPr>
        <w:t xml:space="preserve">Documento de Requisitos do Produto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Versão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1.0</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Data</w:t>
            </w:r>
          </w:p>
        </w:tc>
        <w:tc>
          <w:tcPr>
            <w:tcW w:type="dxa" w:w="65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Maio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Em desenvolvimento</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Contexto</w:t>
            </w:r>
          </w:p>
        </w:tc>
        <w:tc>
          <w:tcPr>
            <w:tcW w:type="dxa" w:w="65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Projeto portfolio — inspirado no ambiente de Governanca de Dados do iFood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Stack principal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Python, SQL, dbt, Airflow, AWS S3, AWS Athena, Docker, Power BI</w:t>
            </w:r>
          </w:p>
        </w:tc>
      </w:tr>
    </w:tbl>
    <w:p>
      <w:pPr>
        <w:spacing w:after="24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1. Visao Geral</w:t>
      </w:r>
    </w:p>
    <w:p>
      <w:pPr>
        <w:spacing w:after="80" w:before="60"/>
        <w:jc w:val="both"/>
      </w:pPr>
      <w:r>
        <w:rPr>
          <w:rFonts w:ascii="Arial" w:cs="Arial" w:eastAsia="Arial" w:hAnsi="Arial"/>
          <w:color w:val="2C2C2A"/>
          <w:sz w:val="22"/>
          <w:szCs w:val="22"/>
        </w:rPr>
        <w:t xml:space="preserve">Este projeto simula o trabalho de um engenheiro de dados no time de Governanca de Dados de uma plataforma de delivery em larga escala. O objetivo e construir um pipeline completo que coleta, transforma, analisa e visualiza dados de custo e utilização de recursos de dados — replicando o tipo de solução que times de FinOps e Eficiência de Plataforma operam diariamente.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single" w:color="1A56A0" w:sz="16"/>
              <w:bottom w:val="none" w:color="FFFFFF" w:sz="0"/>
              <w:right w:val="none" w:color="FFFFFF" w:sz="0"/>
            </w:tcBorders>
            <w:shd w:fill="D5E8F5" w:val="clear"/>
            <w:tcMar>
              <w:top w:type="dxa" w:w="120"/>
              <w:left w:type="dxa" w:w="240"/>
              <w:bottom w:type="dxa" w:w="120"/>
              <w:right w:type="dxa" w:w="120"/>
            </w:tcMar>
          </w:tcPr>
          <w:p>
            <w:r>
              <w:rPr>
                <w:rFonts w:ascii="Arial" w:cs="Arial" w:eastAsia="Arial" w:hAnsi="Arial"/>
                <w:i/>
                <w:iCs/>
                <w:color w:val="2C2C2A"/>
                <w:sz w:val="21"/>
                <w:szCs w:val="21"/>
              </w:rPr>
              <w:t xml:space="preserve">Contexto de negocio: uma plataforma de delivery processa centenas de milhoes de pedidos por mes, distribuidos em múltiplos domínios de dados (pedidos, restaurantes, pagamentos, fintech, logistica). Cada domínio executa dezenas de jobs de processamento diariamente — e o custo total pode variar drasticamente sem visibilidade adequada.</w:t>
            </w:r>
          </w:p>
        </w:tc>
      </w:tr>
    </w:tbl>
    <w:p>
      <w:pPr>
        <w:spacing w:after="80" w:before="0"/>
      </w:pPr>
      <w:r>
        <w:t xml:space="preserve"/>
      </w:r>
    </w:p>
    <w:p>
      <w:pPr>
        <w:pStyle w:val="Heading2"/>
        <w:spacing w:after="120" w:before="280"/>
      </w:pPr>
      <w:r>
        <w:rPr>
          <w:rFonts w:ascii="Arial" w:cs="Arial" w:eastAsia="Arial" w:hAnsi="Arial"/>
          <w:b/>
          <w:bCs/>
          <w:color w:val="2C2C2A"/>
          <w:sz w:val="28"/>
          <w:szCs w:val="28"/>
        </w:rPr>
        <w:t xml:space="preserve">1.1 Problema que o projeto resolve</w:t>
      </w:r>
    </w:p>
    <w:p>
      <w:pPr>
        <w:spacing w:after="80" w:before="60"/>
        <w:jc w:val="both"/>
      </w:pPr>
      <w:r>
        <w:rPr>
          <w:rFonts w:ascii="Arial" w:cs="Arial" w:eastAsia="Arial" w:hAnsi="Arial"/>
          <w:color w:val="2C2C2A"/>
          <w:sz w:val="22"/>
          <w:szCs w:val="22"/>
        </w:rPr>
        <w:t xml:space="preserve">Sem monitoramento centralizado, times de engenharia não sabem:</w:t>
      </w:r>
    </w:p>
    <w:p>
      <w:pPr>
        <w:pStyle w:val="ListParagraph"/>
        <w:numPr>
          <w:ilvl w:val="0"/>
          <w:numId w:val="2"/>
        </w:numPr>
        <w:spacing w:after="40" w:before="40"/>
      </w:pPr>
      <w:r>
        <w:rPr>
          <w:rFonts w:ascii="Arial" w:cs="Arial" w:eastAsia="Arial" w:hAnsi="Arial"/>
          <w:color w:val="2C2C2A"/>
          <w:sz w:val="22"/>
          <w:szCs w:val="22"/>
        </w:rPr>
        <w:t xml:space="preserve">Quais domínios estão consumindo mais recursos e custo</w:t>
      </w:r>
    </w:p>
    <w:p>
      <w:pPr>
        <w:pStyle w:val="ListParagraph"/>
        <w:numPr>
          <w:ilvl w:val="0"/>
          <w:numId w:val="2"/>
        </w:numPr>
        <w:spacing w:after="40" w:before="40"/>
      </w:pPr>
      <w:r>
        <w:rPr>
          <w:rFonts w:ascii="Arial" w:cs="Arial" w:eastAsia="Arial" w:hAnsi="Arial"/>
          <w:color w:val="2C2C2A"/>
          <w:sz w:val="22"/>
          <w:szCs w:val="22"/>
        </w:rPr>
        <w:t xml:space="preserve">Quais jobs apresentaram crescimento anomalo de custo</w:t>
      </w:r>
    </w:p>
    <w:p>
      <w:pPr>
        <w:pStyle w:val="ListParagraph"/>
        <w:numPr>
          <w:ilvl w:val="0"/>
          <w:numId w:val="2"/>
        </w:numPr>
        <w:spacing w:after="40" w:before="40"/>
      </w:pPr>
      <w:r>
        <w:rPr>
          <w:rFonts w:ascii="Arial" w:cs="Arial" w:eastAsia="Arial" w:hAnsi="Arial"/>
          <w:color w:val="2C2C2A"/>
          <w:sz w:val="22"/>
          <w:szCs w:val="22"/>
        </w:rPr>
        <w:t xml:space="preserve">Qual e a tendencia de custo ao longo do tempo por domínio</w:t>
      </w:r>
    </w:p>
    <w:p>
      <w:pPr>
        <w:pStyle w:val="ListParagraph"/>
        <w:numPr>
          <w:ilvl w:val="0"/>
          <w:numId w:val="2"/>
        </w:numPr>
        <w:spacing w:after="40" w:before="40"/>
      </w:pPr>
      <w:r>
        <w:rPr>
          <w:rFonts w:ascii="Arial" w:cs="Arial" w:eastAsia="Arial" w:hAnsi="Arial"/>
          <w:color w:val="2C2C2A"/>
          <w:sz w:val="22"/>
          <w:szCs w:val="22"/>
        </w:rPr>
        <w:t xml:space="preserve">Onde estão as maiores oportunidades de otimização</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1.2 Objetivo do projeto</w:t>
      </w:r>
    </w:p>
    <w:p>
      <w:pPr>
        <w:spacing w:after="80" w:before="60"/>
        <w:jc w:val="both"/>
      </w:pPr>
      <w:r>
        <w:rPr>
          <w:rFonts w:ascii="Arial" w:cs="Arial" w:eastAsia="Arial" w:hAnsi="Arial"/>
          <w:color w:val="2C2C2A"/>
          <w:sz w:val="22"/>
          <w:szCs w:val="22"/>
        </w:rPr>
        <w:t xml:space="preserve">Construir um pipeline de dados end-to-end que:</w:t>
      </w:r>
    </w:p>
    <w:p>
      <w:pPr>
        <w:pStyle w:val="ListParagraph"/>
        <w:numPr>
          <w:ilvl w:val="0"/>
          <w:numId w:val="3"/>
        </w:numPr>
        <w:spacing w:after="40" w:before="40"/>
      </w:pPr>
      <w:r>
        <w:rPr>
          <w:rFonts w:ascii="Arial" w:cs="Arial" w:eastAsia="Arial" w:hAnsi="Arial"/>
          <w:color w:val="2C2C2A"/>
          <w:sz w:val="22"/>
          <w:szCs w:val="22"/>
        </w:rPr>
        <w:t xml:space="preserve">Ingere logs simulados de execução de jobs de processamento de dados</w:t>
      </w:r>
    </w:p>
    <w:p>
      <w:pPr>
        <w:pStyle w:val="ListParagraph"/>
        <w:numPr>
          <w:ilvl w:val="0"/>
          <w:numId w:val="3"/>
        </w:numPr>
        <w:spacing w:after="40" w:before="40"/>
      </w:pPr>
      <w:r>
        <w:rPr>
          <w:rFonts w:ascii="Arial" w:cs="Arial" w:eastAsia="Arial" w:hAnsi="Arial"/>
          <w:color w:val="2C2C2A"/>
          <w:sz w:val="22"/>
          <w:szCs w:val="22"/>
        </w:rPr>
        <w:t xml:space="preserve">Armazena os dados brutos em um Data Lake na AWS (S3)</w:t>
      </w:r>
    </w:p>
    <w:p>
      <w:pPr>
        <w:pStyle w:val="ListParagraph"/>
        <w:numPr>
          <w:ilvl w:val="0"/>
          <w:numId w:val="3"/>
        </w:numPr>
        <w:spacing w:after="40" w:before="40"/>
      </w:pPr>
      <w:r>
        <w:rPr>
          <w:rFonts w:ascii="Arial" w:cs="Arial" w:eastAsia="Arial" w:hAnsi="Arial"/>
          <w:color w:val="2C2C2A"/>
          <w:sz w:val="22"/>
          <w:szCs w:val="22"/>
        </w:rPr>
        <w:t xml:space="preserve">Transforma e modela os dados com dbt usando AWS Athena como engine de query</w:t>
      </w:r>
    </w:p>
    <w:p>
      <w:pPr>
        <w:pStyle w:val="ListParagraph"/>
        <w:numPr>
          <w:ilvl w:val="0"/>
          <w:numId w:val="3"/>
        </w:numPr>
        <w:spacing w:after="40" w:before="40"/>
      </w:pPr>
      <w:r>
        <w:rPr>
          <w:rFonts w:ascii="Arial" w:cs="Arial" w:eastAsia="Arial" w:hAnsi="Arial"/>
          <w:color w:val="2C2C2A"/>
          <w:sz w:val="22"/>
          <w:szCs w:val="22"/>
        </w:rPr>
        <w:t xml:space="preserve">Detecta anomalias de custo com Python (desvio padrão)</w:t>
      </w:r>
    </w:p>
    <w:p>
      <w:pPr>
        <w:pStyle w:val="ListParagraph"/>
        <w:numPr>
          <w:ilvl w:val="0"/>
          <w:numId w:val="3"/>
        </w:numPr>
        <w:spacing w:after="40" w:before="40"/>
      </w:pPr>
      <w:r>
        <w:rPr>
          <w:rFonts w:ascii="Arial" w:cs="Arial" w:eastAsia="Arial" w:hAnsi="Arial"/>
          <w:color w:val="2C2C2A"/>
          <w:sz w:val="22"/>
          <w:szCs w:val="22"/>
        </w:rPr>
        <w:t xml:space="preserve">Orquestra todo o fluxo com Apache Airflow</w:t>
      </w:r>
    </w:p>
    <w:p>
      <w:pPr>
        <w:pStyle w:val="ListParagraph"/>
        <w:numPr>
          <w:ilvl w:val="0"/>
          <w:numId w:val="3"/>
        </w:numPr>
        <w:spacing w:after="40" w:before="40"/>
      </w:pPr>
      <w:r>
        <w:rPr>
          <w:rFonts w:ascii="Arial" w:cs="Arial" w:eastAsia="Arial" w:hAnsi="Arial"/>
          <w:color w:val="2C2C2A"/>
          <w:sz w:val="22"/>
          <w:szCs w:val="22"/>
        </w:rPr>
        <w:t xml:space="preserve">Expõe métricas em um dashboard interativo no Power BI</w:t>
      </w:r>
    </w:p>
    <w:p>
      <w:pPr>
        <w:spacing w:after="8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2. Arquitetura do Pipeline</w:t>
      </w:r>
    </w:p>
    <w:p>
      <w:pPr>
        <w:spacing w:after="80" w:before="60"/>
        <w:jc w:val="both"/>
      </w:pPr>
      <w:r>
        <w:rPr>
          <w:rFonts w:ascii="Arial" w:cs="Arial" w:eastAsia="Arial" w:hAnsi="Arial"/>
          <w:color w:val="2C2C2A"/>
          <w:sz w:val="22"/>
          <w:szCs w:val="22"/>
        </w:rPr>
        <w:t xml:space="preserve">O pipeline segue a arquitetura medalhao (Bronze / Silver / Gold), adaptada para o contexto de monitoramento de custos: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Camada</w:t>
            </w:r>
          </w:p>
        </w:tc>
        <w:tc>
          <w:tcPr>
            <w:tcW w:type="dxa" w:w="24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Tecnologia</w:t>
            </w:r>
          </w:p>
        </w:tc>
        <w:tc>
          <w:tcPr>
            <w:tcW w:type="dxa" w:w="47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Ingestão (Bronze)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Python + AWS S3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Geração de dados sinteticos e upload em formato Parquet particionado por data e domínio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Transformação (Silver)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dbt + AWS Athena</w:t>
            </w:r>
          </w:p>
        </w:tc>
        <w:tc>
          <w:tcPr>
            <w:tcW w:type="dxa" w:w="4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Staging models: limpeza, tipagem e padronizacao dos logs brutos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Agregação (Gold)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dbt + AWS Athena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Marts: métricas agregadas por domínio, job e período — prontas para consumo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Detecção de anomalias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Python (pandas)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Cálculo de desvio padrão sobre janela movel de 7 dias por job/domínio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Orquestração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Apache Airflow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DAG diaria com dependências entre tarefas, retry e alertas de falha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Visualização</w:t>
            </w:r>
          </w:p>
        </w:tc>
        <w:tc>
          <w:tcPr>
            <w:tcW w:type="dxa" w:w="2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Power BI</w:t>
            </w:r>
          </w:p>
        </w:tc>
        <w:tc>
          <w:tcPr>
            <w:tcW w:type="dxa" w:w="4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Dashboard com KPIs de custo, tendencias e lista de anomalias detectadas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Infra local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Docker Compose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Airflow em Docker local; Power BI Desktop instalado na maquina</w:t>
            </w:r>
          </w:p>
        </w:tc>
      </w:tr>
    </w:tbl>
    <w:p>
      <w:pPr>
        <w:spacing w:after="200" w:before="0"/>
      </w:pPr>
      <w:r>
        <w:t xml:space="preserve"/>
      </w:r>
    </w:p>
    <w:p>
      <w:pPr>
        <w:pStyle w:val="Heading2"/>
        <w:spacing w:after="120" w:before="280"/>
      </w:pPr>
      <w:r>
        <w:rPr>
          <w:rFonts w:ascii="Arial" w:cs="Arial" w:eastAsia="Arial" w:hAnsi="Arial"/>
          <w:b/>
          <w:bCs/>
          <w:color w:val="2C2C2A"/>
          <w:sz w:val="28"/>
          <w:szCs w:val="28"/>
        </w:rPr>
        <w:t xml:space="preserve">2.1 Fluxo de dados detalhado</w:t>
      </w:r>
    </w:p>
    <w:p>
      <w:pPr>
        <w:pStyle w:val="ListParagraph"/>
        <w:numPr>
          <w:ilvl w:val="0"/>
          <w:numId w:val="2"/>
        </w:numPr>
        <w:spacing w:after="40" w:before="40"/>
      </w:pPr>
      <w:r>
        <w:rPr>
          <w:rFonts w:ascii="Arial" w:cs="Arial" w:eastAsia="Arial" w:hAnsi="Arial"/>
          <w:color w:val="2C2C2A"/>
          <w:sz w:val="22"/>
          <w:szCs w:val="22"/>
        </w:rPr>
        <w:t xml:space="preserve">O script generate_synthetic_data.py cria N registros de logs para cada data do período configurado</w:t>
      </w:r>
    </w:p>
    <w:p>
      <w:pPr>
        <w:pStyle w:val="ListParagraph"/>
        <w:numPr>
          <w:ilvl w:val="0"/>
          <w:numId w:val="2"/>
        </w:numPr>
        <w:spacing w:after="40" w:before="40"/>
      </w:pPr>
      <w:r>
        <w:rPr>
          <w:rFonts w:ascii="Arial" w:cs="Arial" w:eastAsia="Arial" w:hAnsi="Arial"/>
          <w:color w:val="2C2C2A"/>
          <w:sz w:val="22"/>
          <w:szCs w:val="22"/>
        </w:rPr>
        <w:t xml:space="preserve">Os logs sao salvos em formato Parquet e enviados para S3 no caminho s3://ifood-cost-monitor/raw/job_logs/date=YYYY-MM-DD/</w:t>
      </w:r>
    </w:p>
    <w:p>
      <w:pPr>
        <w:pStyle w:val="ListParagraph"/>
        <w:numPr>
          <w:ilvl w:val="0"/>
          <w:numId w:val="2"/>
        </w:numPr>
        <w:spacing w:after="40" w:before="40"/>
      </w:pPr>
      <w:r>
        <w:rPr>
          <w:rFonts w:ascii="Arial" w:cs="Arial" w:eastAsia="Arial" w:hAnsi="Arial"/>
          <w:color w:val="2C2C2A"/>
          <w:sz w:val="22"/>
          <w:szCs w:val="22"/>
        </w:rPr>
        <w:t xml:space="preserve">O AWS Glue Data Catalog registra a tabela externa apontando para o S3</w:t>
      </w:r>
    </w:p>
    <w:p>
      <w:pPr>
        <w:pStyle w:val="ListParagraph"/>
        <w:numPr>
          <w:ilvl w:val="0"/>
          <w:numId w:val="2"/>
        </w:numPr>
        <w:spacing w:after="40" w:before="40"/>
      </w:pPr>
      <w:r>
        <w:rPr>
          <w:rFonts w:ascii="Arial" w:cs="Arial" w:eastAsia="Arial" w:hAnsi="Arial"/>
          <w:color w:val="2C2C2A"/>
          <w:sz w:val="22"/>
          <w:szCs w:val="22"/>
        </w:rPr>
        <w:t xml:space="preserve">O dbt executa os models sequencialmente: stg_job_logs &gt; int_cost_by_domain &gt; mart_platform_efficiency</w:t>
      </w:r>
    </w:p>
    <w:p>
      <w:pPr>
        <w:pStyle w:val="ListParagraph"/>
        <w:numPr>
          <w:ilvl w:val="0"/>
          <w:numId w:val="2"/>
        </w:numPr>
        <w:spacing w:after="40" w:before="40"/>
      </w:pPr>
      <w:r>
        <w:rPr>
          <w:rFonts w:ascii="Arial" w:cs="Arial" w:eastAsia="Arial" w:hAnsi="Arial"/>
          <w:color w:val="2C2C2A"/>
          <w:sz w:val="22"/>
          <w:szCs w:val="22"/>
        </w:rPr>
        <w:t xml:space="preserve">O script detect_anomalies.py le o mart final via Athena, calcula os desvios e escreve os alertas na tabela mart_anomalies</w:t>
      </w:r>
    </w:p>
    <w:p>
      <w:pPr>
        <w:pStyle w:val="ListParagraph"/>
        <w:numPr>
          <w:ilvl w:val="0"/>
          <w:numId w:val="2"/>
        </w:numPr>
        <w:spacing w:after="40" w:before="40"/>
      </w:pPr>
      <w:r>
        <w:rPr>
          <w:rFonts w:ascii="Arial" w:cs="Arial" w:eastAsia="Arial" w:hAnsi="Arial"/>
          <w:color w:val="2C2C2A"/>
          <w:sz w:val="22"/>
          <w:szCs w:val="22"/>
        </w:rPr>
        <w:t xml:space="preserve">O Power BI Desktop conecta-se ao Athena via ODBC e exibe os dashboards em tempo real</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2.2 Diagrama de dependências da DAG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single" w:color="5F5E5A" w:sz="16"/>
              <w:bottom w:val="none" w:color="FFFFFF" w:sz="0"/>
              <w:right w:val="none" w:color="FFFFFF" w:sz="0"/>
            </w:tcBorders>
            <w:shd w:fill="F1EFE8" w:val="clear"/>
            <w:tcMar>
              <w:top w:type="dxa" w:w="120"/>
              <w:left w:type="dxa" w:w="240"/>
              <w:bottom w:type="dxa" w:w="120"/>
              <w:right w:type="dxa" w:w="120"/>
            </w:tcMar>
          </w:tcPr>
          <w:p>
            <w:r>
              <w:rPr>
                <w:rFonts w:ascii="Arial" w:cs="Arial" w:eastAsia="Arial" w:hAnsi="Arial"/>
                <w:i/>
                <w:iCs/>
                <w:color w:val="2C2C2A"/>
                <w:sz w:val="21"/>
                <w:szCs w:val="21"/>
              </w:rPr>
              <w:t xml:space="preserve">generate_data &gt;&gt; upload_to_s3 &gt;&gt; run_dbt_staging &gt;&gt; run_dbt_intermédiate &gt;&gt; run_dbt_marts &gt;&gt; detect_anomalies &gt;&gt; notify_completion</w:t>
            </w:r>
          </w:p>
        </w:tc>
      </w:tr>
    </w:tbl>
    <w:p>
      <w:pPr>
        <w:spacing w:after="8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3. Estrutura de Pastas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Caminho</w:t>
            </w:r>
          </w:p>
        </w:tc>
        <w:tc>
          <w:tcPr>
            <w:tcW w:type="dxa" w:w="55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Descrição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dags/pipeline_daily.py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DAG principal do Airflow — orquestra todo o pipeline diario</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ingestion/generate_synthetic_data.py</w:t>
            </w:r>
          </w:p>
        </w:tc>
        <w:tc>
          <w:tcPr>
            <w:tcW w:type="dxa" w:w="55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Gera logs sinteticos com sazonalidade e outliers propositais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ingestion/upload_to_s3.py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Faz upload dos Parquets para o S3 com particionamento por data</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dbt_project/models/staging/stg_job_logs.sql</w:t>
            </w:r>
          </w:p>
        </w:tc>
        <w:tc>
          <w:tcPr>
            <w:tcW w:type="dxa" w:w="55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Limpeza e tipagem dos dados brutos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dbt_project/models/intermédiate/int_cost_by_domain.sql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Agregação intermédiaria por domínio e dia</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dbt_project/models/marts/mart_platform_efficiency.sql</w:t>
            </w:r>
          </w:p>
        </w:tc>
        <w:tc>
          <w:tcPr>
            <w:tcW w:type="dxa" w:w="55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Tabela final com KPIs de eficiência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dbt_project/models/marts/mart_anomalies.sql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Tabela de alertas de anomalias detectadas</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dbt_project/sources.yml</w:t>
            </w:r>
          </w:p>
        </w:tc>
        <w:tc>
          <w:tcPr>
            <w:tcW w:type="dxa" w:w="55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Definição das fontes de dados (tabela raw no Athena)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dbt_project/schema.yml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Documentação e testes dos models (not_null, unique, accepted_values)</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anomaly_detection/detect_anomalies.py</w:t>
            </w:r>
          </w:p>
        </w:tc>
        <w:tc>
          <w:tcPr>
            <w:tcW w:type="dxa" w:w="55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Detecta jobs com custo &gt; 2 sigma da média movel de 7 dias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infra/docker-compose.yml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Sobe Airflow (webserver, scheduler, worker) — Power BI Desktop instalado localmente</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infra/athena_setup.py</w:t>
            </w:r>
          </w:p>
        </w:tc>
        <w:tc>
          <w:tcPr>
            <w:tcW w:type="dxa" w:w="55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Cria o database e a tabela externa no AWS Glue/Athena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infra/requirements.txt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Dependências Python do projeto</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.env.example</w:t>
            </w:r>
          </w:p>
        </w:tc>
        <w:tc>
          <w:tcPr>
            <w:tcW w:type="dxa" w:w="55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Template de variaveis de ambiente (AWS keys, bucket, region)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README.md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Documentação completa: setup, arquitetura, como rodar e prints do dashboard</w:t>
            </w:r>
          </w:p>
        </w:tc>
      </w:tr>
    </w:tbl>
    <w:p>
      <w:pPr>
        <w:spacing w:after="20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4. Schema dos Dados</w:t>
      </w:r>
    </w:p>
    <w:p>
      <w:pPr>
        <w:pStyle w:val="Heading2"/>
        <w:spacing w:after="120" w:before="280"/>
      </w:pPr>
      <w:r>
        <w:rPr>
          <w:rFonts w:ascii="Arial" w:cs="Arial" w:eastAsia="Arial" w:hAnsi="Arial"/>
          <w:b/>
          <w:bCs/>
          <w:color w:val="2C2C2A"/>
          <w:sz w:val="28"/>
          <w:szCs w:val="28"/>
        </w:rPr>
        <w:t xml:space="preserve">4.1 Dados sinteticos — job_logs (camada raw)</w:t>
      </w:r>
    </w:p>
    <w:p>
      <w:pPr>
        <w:spacing w:after="80" w:before="60"/>
        <w:jc w:val="both"/>
      </w:pPr>
      <w:r>
        <w:rPr>
          <w:rFonts w:ascii="Arial" w:cs="Arial" w:eastAsia="Arial" w:hAnsi="Arial"/>
          <w:color w:val="2C2C2A"/>
          <w:sz w:val="22"/>
          <w:szCs w:val="22"/>
        </w:rPr>
        <w:t xml:space="preserve">O script de geração simula logs de execução de jobs Spark/Databricks em 6 domínios de negocio, com sazonalidade diaria (picos no almoco e jantar) e 5% de outliers de custo para alimentar o detector de anomalias.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00"/>
        <w:gridCol w:w="266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5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Descrição</w:t>
            </w:r>
          </w:p>
        </w:tc>
        <w:tc>
          <w:tcPr>
            <w:tcW w:type="dxa" w:w="26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Exemplo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job_id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STRING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Identificador único do job (UUID)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job_a1b2c3d4</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execution_date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DATE</w:t>
            </w:r>
          </w:p>
        </w:tc>
        <w:tc>
          <w:tcPr>
            <w:tcW w:type="dxa" w:w="35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Data de execução</w:t>
            </w:r>
          </w:p>
        </w:tc>
        <w:tc>
          <w:tcPr>
            <w:tcW w:type="dxa" w:w="26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2026-05-01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STRING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Domínio de negocio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orders, payments, fintech...</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job_name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STRING</w:t>
            </w:r>
          </w:p>
        </w:tc>
        <w:tc>
          <w:tcPr>
            <w:tcW w:type="dxa" w:w="35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Nome do job de processamento</w:t>
            </w:r>
          </w:p>
        </w:tc>
        <w:tc>
          <w:tcPr>
            <w:tcW w:type="dxa" w:w="26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process_order_events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duration_min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Duracao da execução em minutos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12.5</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dbu_consumed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35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Databricks Units consumidas (simulado)</w:t>
            </w:r>
          </w:p>
        </w:tc>
        <w:tc>
          <w:tcPr>
            <w:tcW w:type="dxa" w:w="26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4.2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estimated_cost_usd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Custo estimado em USD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0.84</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status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STRING</w:t>
            </w:r>
          </w:p>
        </w:tc>
        <w:tc>
          <w:tcPr>
            <w:tcW w:type="dxa" w:w="35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Status de execução</w:t>
            </w:r>
          </w:p>
        </w:tc>
        <w:tc>
          <w:tcPr>
            <w:tcW w:type="dxa" w:w="26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success, failed, timeout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cluster_type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STRING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Tipo de cluster simulado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job_cluster, all_purpose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created_at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TIMESTAMP</w:t>
            </w:r>
          </w:p>
        </w:tc>
        <w:tc>
          <w:tcPr>
            <w:tcW w:type="dxa" w:w="35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Timestamp de criação do registro</w:t>
            </w:r>
          </w:p>
        </w:tc>
        <w:tc>
          <w:tcPr>
            <w:tcW w:type="dxa" w:w="26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2026-05-01 12:34:56</w:t>
            </w:r>
          </w:p>
        </w:tc>
      </w:tr>
    </w:tbl>
    <w:p>
      <w:pPr>
        <w:spacing w:after="200" w:before="0"/>
      </w:pPr>
      <w:r>
        <w:t xml:space="preserve"/>
      </w:r>
    </w:p>
    <w:p>
      <w:pPr>
        <w:pStyle w:val="Heading2"/>
        <w:spacing w:after="120" w:before="280"/>
      </w:pPr>
      <w:r>
        <w:rPr>
          <w:rFonts w:ascii="Arial" w:cs="Arial" w:eastAsia="Arial" w:hAnsi="Arial"/>
          <w:b/>
          <w:bCs/>
          <w:color w:val="2C2C2A"/>
          <w:sz w:val="28"/>
          <w:szCs w:val="28"/>
        </w:rPr>
        <w:t xml:space="preserve">4.2 Staging — stg_job_logs</w:t>
      </w:r>
    </w:p>
    <w:p>
      <w:pPr>
        <w:spacing w:after="80" w:before="60"/>
        <w:jc w:val="both"/>
      </w:pPr>
      <w:r>
        <w:rPr>
          <w:rFonts w:ascii="Arial" w:cs="Arial" w:eastAsia="Arial" w:hAnsi="Arial"/>
          <w:color w:val="2C2C2A"/>
          <w:sz w:val="22"/>
          <w:szCs w:val="22"/>
        </w:rPr>
        <w:t xml:space="preserve">Limpeza e padronizacao dos dados brutos. Inclui filtros de qualidade (remocao de registros com status invalido ou custo negativo) e adicao de colunas derivadas.</w:t>
      </w:r>
    </w:p>
    <w:p>
      <w:pPr>
        <w:spacing w:after="80" w:before="0"/>
      </w:pPr>
      <w:r>
        <w:t xml:space="preserve"/>
      </w:r>
    </w:p>
    <w:p>
      <w:pPr>
        <w:pStyle w:val="ListParagraph"/>
        <w:numPr>
          <w:ilvl w:val="0"/>
          <w:numId w:val="2"/>
        </w:numPr>
        <w:spacing w:after="40" w:before="40"/>
      </w:pPr>
      <w:r>
        <w:rPr>
          <w:rFonts w:ascii="Arial" w:cs="Arial" w:eastAsia="Arial" w:hAnsi="Arial"/>
          <w:color w:val="2C2C2A"/>
          <w:sz w:val="22"/>
          <w:szCs w:val="22"/>
        </w:rPr>
        <w:t xml:space="preserve">Todos os campos do raw, tipados corretamente</w:t>
      </w:r>
    </w:p>
    <w:p>
      <w:pPr>
        <w:pStyle w:val="ListParagraph"/>
        <w:numPr>
          <w:ilvl w:val="0"/>
          <w:numId w:val="2"/>
        </w:numPr>
        <w:spacing w:after="40" w:before="40"/>
      </w:pPr>
      <w:r>
        <w:rPr>
          <w:rFonts w:ascii="Arial" w:cs="Arial" w:eastAsia="Arial" w:hAnsi="Arial"/>
          <w:color w:val="2C2C2A"/>
          <w:sz w:val="22"/>
          <w:szCs w:val="22"/>
        </w:rPr>
        <w:t xml:space="preserve">cost_category: classificação do custo em low / medium / high / critical</w:t>
      </w:r>
    </w:p>
    <w:p>
      <w:pPr>
        <w:pStyle w:val="ListParagraph"/>
        <w:numPr>
          <w:ilvl w:val="0"/>
          <w:numId w:val="2"/>
        </w:numPr>
        <w:spacing w:after="40" w:before="40"/>
      </w:pPr>
      <w:r>
        <w:rPr>
          <w:rFonts w:ascii="Arial" w:cs="Arial" w:eastAsia="Arial" w:hAnsi="Arial"/>
          <w:color w:val="2C2C2A"/>
          <w:sz w:val="22"/>
          <w:szCs w:val="22"/>
        </w:rPr>
        <w:t xml:space="preserve">is_anomaly_candidate: flag booleana para jobs com custo acima do percentil 95 do dia</w:t>
      </w:r>
    </w:p>
    <w:p>
      <w:pPr>
        <w:pStyle w:val="ListParagraph"/>
        <w:numPr>
          <w:ilvl w:val="0"/>
          <w:numId w:val="2"/>
        </w:numPr>
        <w:spacing w:after="40" w:before="40"/>
      </w:pPr>
      <w:r>
        <w:rPr>
          <w:rFonts w:ascii="Arial" w:cs="Arial" w:eastAsia="Arial" w:hAnsi="Arial"/>
          <w:color w:val="2C2C2A"/>
          <w:sz w:val="22"/>
          <w:szCs w:val="22"/>
        </w:rPr>
        <w:t xml:space="preserve">execution_week: número da semana para agregacoes semanais</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4.3 Intermédiate — int_cost_by_domain</w:t>
      </w:r>
    </w:p>
    <w:p>
      <w:pPr>
        <w:spacing w:after="80" w:before="60"/>
        <w:jc w:val="both"/>
      </w:pPr>
      <w:r>
        <w:rPr>
          <w:rFonts w:ascii="Arial" w:cs="Arial" w:eastAsia="Arial" w:hAnsi="Arial"/>
          <w:color w:val="2C2C2A"/>
          <w:sz w:val="22"/>
          <w:szCs w:val="22"/>
        </w:rPr>
        <w:t xml:space="preserve">Agregação diaria por domínio, consumida pelos models finais e pelo detector de anomalias.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51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Descrição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execution_date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Data de referência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domain</w:t>
            </w:r>
          </w:p>
        </w:tc>
        <w:tc>
          <w:tcPr>
            <w:tcW w:type="dxa" w:w="1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Domínio de negocio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total_jobs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Total de jobs executados no dia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successful_jobs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INTEGER</w:t>
            </w:r>
          </w:p>
        </w:tc>
        <w:tc>
          <w:tcPr>
            <w:tcW w:type="dxa" w:w="51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Jobs com status success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total_cost_usd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Custo total do domínio no dia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avg_cost_per_job</w:t>
            </w:r>
          </w:p>
        </w:tc>
        <w:tc>
          <w:tcPr>
            <w:tcW w:type="dxa" w:w="1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Custo medio por job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max_cost_job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Custo do job mais caro do dia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total_duration_min</w:t>
            </w:r>
          </w:p>
        </w:tc>
        <w:tc>
          <w:tcPr>
            <w:tcW w:type="dxa" w:w="1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Soma de duracao de todos os jobs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avg_duration_min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Duracao média por job</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success_rate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Taxa de sucesso (0 a 1)</w:t>
            </w:r>
          </w:p>
        </w:tc>
      </w:tr>
    </w:tbl>
    <w:p>
      <w:pPr>
        <w:spacing w:after="200" w:before="0"/>
      </w:pPr>
      <w:r>
        <w:t xml:space="preserve"/>
      </w:r>
    </w:p>
    <w:p>
      <w:pPr>
        <w:pStyle w:val="Heading2"/>
        <w:spacing w:after="120" w:before="280"/>
      </w:pPr>
      <w:r>
        <w:rPr>
          <w:rFonts w:ascii="Arial" w:cs="Arial" w:eastAsia="Arial" w:hAnsi="Arial"/>
          <w:b/>
          <w:bCs/>
          <w:color w:val="2C2C2A"/>
          <w:sz w:val="28"/>
          <w:szCs w:val="28"/>
        </w:rPr>
        <w:t xml:space="preserve">4.4 Mart — mart_platform_efficiency</w:t>
      </w:r>
    </w:p>
    <w:p>
      <w:pPr>
        <w:spacing w:after="80" w:before="60"/>
        <w:jc w:val="both"/>
      </w:pPr>
      <w:r>
        <w:rPr>
          <w:rFonts w:ascii="Arial" w:cs="Arial" w:eastAsia="Arial" w:hAnsi="Arial"/>
          <w:color w:val="2C2C2A"/>
          <w:sz w:val="22"/>
          <w:szCs w:val="22"/>
        </w:rPr>
        <w:t xml:space="preserve">Tabela final com KPIs de eficiência da plataforma. Consumida diretamente pelo Power BI e pelo script de anomalias.</w:t>
      </w:r>
    </w:p>
    <w:p>
      <w:pPr>
        <w:spacing w:after="80" w:before="0"/>
      </w:pPr>
      <w:r>
        <w:t xml:space="preserve"/>
      </w:r>
    </w:p>
    <w:p>
      <w:pPr>
        <w:pStyle w:val="ListParagraph"/>
        <w:numPr>
          <w:ilvl w:val="0"/>
          <w:numId w:val="2"/>
        </w:numPr>
        <w:spacing w:after="40" w:before="40"/>
      </w:pPr>
      <w:r>
        <w:rPr>
          <w:rFonts w:ascii="Arial" w:cs="Arial" w:eastAsia="Arial" w:hAnsi="Arial"/>
          <w:color w:val="2C2C2A"/>
          <w:sz w:val="22"/>
          <w:szCs w:val="22"/>
        </w:rPr>
        <w:t xml:space="preserve">Todos os campos do intermédiate</w:t>
      </w:r>
    </w:p>
    <w:p>
      <w:pPr>
        <w:pStyle w:val="ListParagraph"/>
        <w:numPr>
          <w:ilvl w:val="0"/>
          <w:numId w:val="2"/>
        </w:numPr>
        <w:spacing w:after="40" w:before="40"/>
      </w:pPr>
      <w:r>
        <w:rPr>
          <w:rFonts w:ascii="Arial" w:cs="Arial" w:eastAsia="Arial" w:hAnsi="Arial"/>
          <w:color w:val="2C2C2A"/>
          <w:sz w:val="22"/>
          <w:szCs w:val="22"/>
        </w:rPr>
        <w:t xml:space="preserve">cost_7d_avg: média movel de custo dos ultimos 7 dias (para o detector de anomalias)</w:t>
      </w:r>
    </w:p>
    <w:p>
      <w:pPr>
        <w:pStyle w:val="ListParagraph"/>
        <w:numPr>
          <w:ilvl w:val="0"/>
          <w:numId w:val="2"/>
        </w:numPr>
        <w:spacing w:after="40" w:before="40"/>
      </w:pPr>
      <w:r>
        <w:rPr>
          <w:rFonts w:ascii="Arial" w:cs="Arial" w:eastAsia="Arial" w:hAnsi="Arial"/>
          <w:color w:val="2C2C2A"/>
          <w:sz w:val="22"/>
          <w:szCs w:val="22"/>
        </w:rPr>
        <w:t xml:space="preserve">cost_7d_std: desvio padrão dos ultimos 7 dias</w:t>
      </w:r>
    </w:p>
    <w:p>
      <w:pPr>
        <w:pStyle w:val="ListParagraph"/>
        <w:numPr>
          <w:ilvl w:val="0"/>
          <w:numId w:val="2"/>
        </w:numPr>
        <w:spacing w:after="40" w:before="40"/>
      </w:pPr>
      <w:r>
        <w:rPr>
          <w:rFonts w:ascii="Arial" w:cs="Arial" w:eastAsia="Arial" w:hAnsi="Arial"/>
          <w:color w:val="2C2C2A"/>
          <w:sz w:val="22"/>
          <w:szCs w:val="22"/>
        </w:rPr>
        <w:t xml:space="preserve">cost_mtd: custo acumulado do mes (Month-to-Date)</w:t>
      </w:r>
    </w:p>
    <w:p>
      <w:pPr>
        <w:pStyle w:val="ListParagraph"/>
        <w:numPr>
          <w:ilvl w:val="0"/>
          <w:numId w:val="2"/>
        </w:numPr>
        <w:spacing w:after="40" w:before="40"/>
      </w:pPr>
      <w:r>
        <w:rPr>
          <w:rFonts w:ascii="Arial" w:cs="Arial" w:eastAsia="Arial" w:hAnsi="Arial"/>
          <w:color w:val="2C2C2A"/>
          <w:sz w:val="22"/>
          <w:szCs w:val="22"/>
        </w:rPr>
        <w:t xml:space="preserve">efficiency_score: score de 0 a 100 calculado a partir de taxa de sucesso, custo medio e tendencia</w:t>
      </w:r>
    </w:p>
    <w:p>
      <w:pPr>
        <w:pStyle w:val="ListParagraph"/>
        <w:numPr>
          <w:ilvl w:val="0"/>
          <w:numId w:val="2"/>
        </w:numPr>
        <w:spacing w:after="40" w:before="40"/>
      </w:pPr>
      <w:r>
        <w:rPr>
          <w:rFonts w:ascii="Arial" w:cs="Arial" w:eastAsia="Arial" w:hAnsi="Arial"/>
          <w:color w:val="2C2C2A"/>
          <w:sz w:val="22"/>
          <w:szCs w:val="22"/>
        </w:rPr>
        <w:t xml:space="preserve">cost_trend_pct: variacao percentual de custo em relacao ao dia anterior</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4.5 Mart — mart_anomalies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job_id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Job com anomalia detectada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detected_at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TIMESTAMP</w:t>
            </w:r>
          </w:p>
        </w:tc>
        <w:tc>
          <w:tcPr>
            <w:tcW w:type="dxa" w:w="5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Momento da detecção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execution_date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Data do job anomalo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domain</w:t>
            </w:r>
          </w:p>
        </w:tc>
        <w:tc>
          <w:tcPr>
            <w:tcW w:type="dxa" w:w="1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STRING</w:t>
            </w:r>
          </w:p>
        </w:tc>
        <w:tc>
          <w:tcPr>
            <w:tcW w:type="dxa" w:w="5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Domínio do job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job_name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Nome do job</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cost_observed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5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Custo real observado (USD)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cost_expected_avg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Média dos ultimos 7 dias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cost_expected_upper</w:t>
            </w:r>
          </w:p>
        </w:tc>
        <w:tc>
          <w:tcPr>
            <w:tcW w:type="dxa" w:w="1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5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Limite superior (média + 2 * std)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sigma_deviation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Quantos sigmas acima da média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severity</w:t>
            </w:r>
          </w:p>
        </w:tc>
        <w:tc>
          <w:tcPr>
            <w:tcW w:type="dxa" w:w="1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STRING</w:t>
            </w:r>
          </w:p>
        </w:tc>
        <w:tc>
          <w:tcPr>
            <w:tcW w:type="dxa" w:w="5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warning (2-3σ), critical (&gt;3σ)</w:t>
            </w:r>
          </w:p>
        </w:tc>
      </w:tr>
    </w:tbl>
    <w:p>
      <w:pPr>
        <w:spacing w:after="20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5. Requisitos Técnicos</w:t>
      </w:r>
    </w:p>
    <w:p>
      <w:pPr>
        <w:pStyle w:val="Heading2"/>
        <w:spacing w:after="120" w:before="280"/>
      </w:pPr>
      <w:r>
        <w:rPr>
          <w:rFonts w:ascii="Arial" w:cs="Arial" w:eastAsia="Arial" w:hAnsi="Arial"/>
          <w:b/>
          <w:bCs/>
          <w:color w:val="2C2C2A"/>
          <w:sz w:val="28"/>
          <w:szCs w:val="28"/>
        </w:rPr>
        <w:t xml:space="preserve">5.1 Infra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Componente</w:t>
            </w:r>
          </w:p>
        </w:tc>
        <w:tc>
          <w:tcPr>
            <w:tcW w:type="dxa" w:w="18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Versão</w:t>
            </w:r>
          </w:p>
        </w:tc>
        <w:tc>
          <w:tcPr>
            <w:tcW w:type="dxa" w:w="49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Justificativa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3.12.10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Compatibilidade com Airflow 2.x, pandas 2.x e tipagem moderna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Apache Airflow</w:t>
            </w:r>
          </w:p>
        </w:tc>
        <w:tc>
          <w:tcPr>
            <w:tcW w:type="dxa" w:w="1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2.8+</w:t>
            </w:r>
          </w:p>
        </w:tc>
        <w:tc>
          <w:tcPr>
            <w:tcW w:type="dxa" w:w="49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Versão com TaskFlow API e melhor suporte a DockerOperator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dbt-athena-community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1.7+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Adapter oficial do dbt para AWS Athena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AWS CLI</w:t>
            </w:r>
          </w:p>
        </w:tc>
        <w:tc>
          <w:tcPr>
            <w:tcW w:type="dxa" w:w="1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2.x</w:t>
            </w:r>
          </w:p>
        </w:tc>
        <w:tc>
          <w:tcPr>
            <w:tcW w:type="dxa" w:w="49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Configuração de credenciais e acesso ao S3/Athena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Docker + Docker Compose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v2+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Orquestração local dos servicos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Power BI</w:t>
            </w:r>
          </w:p>
        </w:tc>
        <w:tc>
          <w:tcPr>
            <w:tcW w:type="dxa" w:w="1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Desktop 2.x / Service</w:t>
            </w:r>
          </w:p>
        </w:tc>
        <w:tc>
          <w:tcPr>
            <w:tcW w:type="dxa" w:w="49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Conexão ao Athena via ODBC (driver Simba); publicação no Power BI Service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boto3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1.34+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SDK Python para AWS (S3, Athena, Glue)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pandas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2.x</w:t>
            </w:r>
          </w:p>
        </w:tc>
        <w:tc>
          <w:tcPr>
            <w:tcW w:type="dxa" w:w="49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Geração de dados e detecção de anomalias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pyarrow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14+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Escrita de arquivos Parquet otimizados</w:t>
            </w:r>
          </w:p>
        </w:tc>
      </w:tr>
    </w:tbl>
    <w:p>
      <w:pPr>
        <w:spacing w:after="200" w:before="0"/>
      </w:pPr>
      <w:r>
        <w:t xml:space="preserve"/>
      </w:r>
    </w:p>
    <w:p>
      <w:pPr>
        <w:pStyle w:val="Heading2"/>
        <w:spacing w:after="120" w:before="280"/>
      </w:pPr>
      <w:r>
        <w:rPr>
          <w:rFonts w:ascii="Arial" w:cs="Arial" w:eastAsia="Arial" w:hAnsi="Arial"/>
          <w:b/>
          <w:bCs/>
          <w:color w:val="2C2C2A"/>
          <w:sz w:val="28"/>
          <w:szCs w:val="28"/>
        </w:rPr>
        <w:t xml:space="preserve">5.2 Configuração AWS</w:t>
      </w:r>
    </w:p>
    <w:p>
      <w:pPr>
        <w:spacing w:after="80" w:before="60"/>
        <w:jc w:val="both"/>
      </w:pPr>
      <w:r>
        <w:rPr>
          <w:rFonts w:ascii="Arial" w:cs="Arial" w:eastAsia="Arial" w:hAnsi="Arial"/>
          <w:color w:val="2C2C2A"/>
          <w:sz w:val="22"/>
          <w:szCs w:val="22"/>
        </w:rPr>
        <w:t xml:space="preserve">O projeto usa os seguintes servicos AWS, todos disponiveis no Free Tier para volume de dados de desenvolvimento: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Servico</w:t>
            </w:r>
          </w:p>
        </w:tc>
        <w:tc>
          <w:tcPr>
            <w:tcW w:type="dxa" w:w="40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Uso no projeto</w:t>
            </w:r>
          </w:p>
        </w:tc>
        <w:tc>
          <w:tcPr>
            <w:tcW w:type="dxa" w:w="29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Custo estimado (dev)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Amazon S3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Data Lake — armazenamento de Parquets particionados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&lt; $0.01/mes (&lt; 1 GB)</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AWS Athena</w:t>
            </w:r>
          </w:p>
        </w:tc>
        <w:tc>
          <w:tcPr>
            <w:tcW w:type="dxa" w:w="40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Engine de query SQL sobre os Parquets no S3</w:t>
            </w:r>
          </w:p>
        </w:tc>
        <w:tc>
          <w:tcPr>
            <w:tcW w:type="dxa" w:w="29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&lt; $0.01/mes (&lt; 10 GB scanned)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AWS Glue Data Catalog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Registro do schema da tabela externa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Gratuito ate 1M objetos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IAM</w:t>
            </w:r>
          </w:p>
        </w:tc>
        <w:tc>
          <w:tcPr>
            <w:tcW w:type="dxa" w:w="40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Usuario com permissões minimas (S3 + Athena + Glue)</w:t>
            </w:r>
          </w:p>
        </w:tc>
        <w:tc>
          <w:tcPr>
            <w:tcW w:type="dxa" w:w="29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Gratuito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single" w:color="854F0B" w:sz="16"/>
              <w:bottom w:val="none" w:color="FFFFFF" w:sz="0"/>
              <w:right w:val="none" w:color="FFFFFF" w:sz="0"/>
            </w:tcBorders>
            <w:shd w:fill="FAEEDA" w:val="clear"/>
            <w:tcMar>
              <w:top w:type="dxa" w:w="120"/>
              <w:left w:type="dxa" w:w="240"/>
              <w:bottom w:type="dxa" w:w="120"/>
              <w:right w:type="dxa" w:w="120"/>
            </w:tcMar>
          </w:tcPr>
          <w:p>
            <w:r>
              <w:rPr>
                <w:rFonts w:ascii="Arial" w:cs="Arial" w:eastAsia="Arial" w:hAnsi="Arial"/>
                <w:i/>
                <w:iCs/>
                <w:color w:val="2C2C2A"/>
                <w:sz w:val="21"/>
                <w:szCs w:val="21"/>
              </w:rPr>
              <w:t xml:space="preserve">Permissoes IAM necessarias: s3:PutObject, s3:GetObject, s3:ListBucket, athena:StartQueryExecution, athena:GetQueryResults, glue:CreateTable, glue:GetTable, glue:UpdateTable.</w:t>
            </w:r>
          </w:p>
        </w:tc>
      </w:tr>
    </w:tbl>
    <w:p>
      <w:pPr>
        <w:spacing w:after="80" w:before="0"/>
      </w:pPr>
      <w:r>
        <w:t xml:space="preserve"/>
      </w:r>
    </w:p>
    <w:p>
      <w:pPr>
        <w:pStyle w:val="Heading2"/>
        <w:spacing w:after="120" w:before="280"/>
      </w:pPr>
      <w:r>
        <w:rPr>
          <w:rFonts w:ascii="Arial" w:cs="Arial" w:eastAsia="Arial" w:hAnsi="Arial"/>
          <w:b/>
          <w:bCs/>
          <w:color w:val="2C2C2A"/>
          <w:sz w:val="28"/>
          <w:szCs w:val="28"/>
        </w:rPr>
        <w:t xml:space="preserve">5.3 Variaveis de ambiente</w:t>
      </w:r>
    </w:p>
    <w:p>
      <w:pPr>
        <w:spacing w:after="80" w:before="60"/>
        <w:jc w:val="both"/>
      </w:pPr>
      <w:r>
        <w:rPr>
          <w:rFonts w:ascii="Arial" w:cs="Arial" w:eastAsia="Arial" w:hAnsi="Arial"/>
          <w:color w:val="2C2C2A"/>
          <w:sz w:val="22"/>
          <w:szCs w:val="22"/>
        </w:rPr>
        <w:t xml:space="preserve">Todas as credenciais e configuracoes sensíveis sao gerenciadas via arquivo .env (nunca commitado no repositorio):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single" w:color="5F5E5A" w:sz="16"/>
              <w:bottom w:val="none" w:color="FFFFFF" w:sz="0"/>
              <w:right w:val="none" w:color="FFFFFF" w:sz="0"/>
            </w:tcBorders>
            <w:shd w:fill="F1EFE8" w:val="clear"/>
            <w:tcMar>
              <w:top w:type="dxa" w:w="120"/>
              <w:left w:type="dxa" w:w="240"/>
              <w:bottom w:type="dxa" w:w="120"/>
              <w:right w:type="dxa" w:w="120"/>
            </w:tcMar>
          </w:tcPr>
          <w:p>
            <w:r>
              <w:rPr>
                <w:rFonts w:ascii="Arial" w:cs="Arial" w:eastAsia="Arial" w:hAnsi="Arial"/>
                <w:i/>
                <w:iCs/>
                <w:color w:val="2C2C2A"/>
                <w:sz w:val="21"/>
                <w:szCs w:val="21"/>
              </w:rPr>
              <w:t xml:space="preserve">AWS_ACCESS_KEY_ID=
AWS_SECRET_ACCESS_KEY=
AWS_REGION=us-east-1
S3_BUCKET=food-delivery-cost-monitor
ATHENA_DATABASE=cost_monitor
ATHENA_OUTPUT_LOCATION=s3://food-delivery-cost-monitor/athena-results/</w:t>
            </w:r>
          </w:p>
        </w:tc>
      </w:tr>
    </w:tbl>
    <w:p>
      <w:pPr>
        <w:spacing w:after="20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6. Models dbt — Detalhamento</w:t>
      </w:r>
    </w:p>
    <w:p>
      <w:pPr>
        <w:pStyle w:val="Heading2"/>
        <w:spacing w:after="120" w:before="280"/>
      </w:pPr>
      <w:r>
        <w:rPr>
          <w:rFonts w:ascii="Arial" w:cs="Arial" w:eastAsia="Arial" w:hAnsi="Arial"/>
          <w:b/>
          <w:bCs/>
          <w:color w:val="2C2C2A"/>
          <w:sz w:val="28"/>
          <w:szCs w:val="28"/>
        </w:rPr>
        <w:t xml:space="preserve">6.1 sources.yml</w:t>
      </w:r>
    </w:p>
    <w:p>
      <w:pPr>
        <w:spacing w:after="80" w:before="60"/>
        <w:jc w:val="both"/>
      </w:pPr>
      <w:r>
        <w:rPr>
          <w:rFonts w:ascii="Arial" w:cs="Arial" w:eastAsia="Arial" w:hAnsi="Arial"/>
          <w:color w:val="2C2C2A"/>
          <w:sz w:val="22"/>
          <w:szCs w:val="22"/>
        </w:rPr>
        <w:t xml:space="preserve">Define a tabela raw do S3/Athena como fonte de dados para o dbt. Inclui testes de qualidade básicos: not_null nos campos criticos, accepted_values para status e domain.</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6.2 stg_job_logs.sql</w:t>
      </w:r>
    </w:p>
    <w:p>
      <w:pPr>
        <w:pStyle w:val="ListParagraph"/>
        <w:numPr>
          <w:ilvl w:val="0"/>
          <w:numId w:val="2"/>
        </w:numPr>
        <w:spacing w:after="40" w:before="40"/>
      </w:pPr>
      <w:r>
        <w:rPr>
          <w:rFonts w:ascii="Arial" w:cs="Arial" w:eastAsia="Arial" w:hAnsi="Arial"/>
          <w:color w:val="2C2C2A"/>
          <w:sz w:val="22"/>
          <w:szCs w:val="22"/>
        </w:rPr>
        <w:t xml:space="preserve">SELECT com CAST explicito em todos os tipos</w:t>
      </w:r>
    </w:p>
    <w:p>
      <w:pPr>
        <w:pStyle w:val="ListParagraph"/>
        <w:numPr>
          <w:ilvl w:val="0"/>
          <w:numId w:val="2"/>
        </w:numPr>
        <w:spacing w:after="40" w:before="40"/>
      </w:pPr>
      <w:r>
        <w:rPr>
          <w:rFonts w:ascii="Arial" w:cs="Arial" w:eastAsia="Arial" w:hAnsi="Arial"/>
          <w:color w:val="2C2C2A"/>
          <w:sz w:val="22"/>
          <w:szCs w:val="22"/>
        </w:rPr>
        <w:t xml:space="preserve">WHERE status IN ('success', 'failed', 'timeout') — remove registros invalidos</w:t>
      </w:r>
    </w:p>
    <w:p>
      <w:pPr>
        <w:pStyle w:val="ListParagraph"/>
        <w:numPr>
          <w:ilvl w:val="0"/>
          <w:numId w:val="2"/>
        </w:numPr>
        <w:spacing w:after="40" w:before="40"/>
      </w:pPr>
      <w:r>
        <w:rPr>
          <w:rFonts w:ascii="Arial" w:cs="Arial" w:eastAsia="Arial" w:hAnsi="Arial"/>
          <w:color w:val="2C2C2A"/>
          <w:sz w:val="22"/>
          <w:szCs w:val="22"/>
        </w:rPr>
        <w:t xml:space="preserve">WHERE estimated_cost_usd &gt;= 0 — remove custos negativos</w:t>
      </w:r>
    </w:p>
    <w:p>
      <w:pPr>
        <w:pStyle w:val="ListParagraph"/>
        <w:numPr>
          <w:ilvl w:val="0"/>
          <w:numId w:val="2"/>
        </w:numPr>
        <w:spacing w:after="40" w:before="40"/>
      </w:pPr>
      <w:r>
        <w:rPr>
          <w:rFonts w:ascii="Arial" w:cs="Arial" w:eastAsia="Arial" w:hAnsi="Arial"/>
          <w:color w:val="2C2C2A"/>
          <w:sz w:val="22"/>
          <w:szCs w:val="22"/>
        </w:rPr>
        <w:t xml:space="preserve">CASE WHEN para criar cost_category</w:t>
      </w:r>
    </w:p>
    <w:p>
      <w:pPr>
        <w:pStyle w:val="ListParagraph"/>
        <w:numPr>
          <w:ilvl w:val="0"/>
          <w:numId w:val="2"/>
        </w:numPr>
        <w:spacing w:after="40" w:before="40"/>
      </w:pPr>
      <w:r>
        <w:rPr>
          <w:rFonts w:ascii="Arial" w:cs="Arial" w:eastAsia="Arial" w:hAnsi="Arial"/>
          <w:color w:val="2C2C2A"/>
          <w:sz w:val="22"/>
          <w:szCs w:val="22"/>
        </w:rPr>
        <w:t xml:space="preserve">DATE_TRUNC('week', execution_date) para execution_week</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6.3 int_cost_by_domain.sql</w:t>
      </w:r>
    </w:p>
    <w:p>
      <w:pPr>
        <w:pStyle w:val="ListParagraph"/>
        <w:numPr>
          <w:ilvl w:val="0"/>
          <w:numId w:val="2"/>
        </w:numPr>
        <w:spacing w:after="40" w:before="40"/>
      </w:pPr>
      <w:r>
        <w:rPr>
          <w:rFonts w:ascii="Arial" w:cs="Arial" w:eastAsia="Arial" w:hAnsi="Arial"/>
          <w:color w:val="2C2C2A"/>
          <w:sz w:val="22"/>
          <w:szCs w:val="22"/>
        </w:rPr>
        <w:t xml:space="preserve">GROUP BY execution_date, domain</w:t>
      </w:r>
    </w:p>
    <w:p>
      <w:pPr>
        <w:pStyle w:val="ListParagraph"/>
        <w:numPr>
          <w:ilvl w:val="0"/>
          <w:numId w:val="2"/>
        </w:numPr>
        <w:spacing w:after="40" w:before="40"/>
      </w:pPr>
      <w:r>
        <w:rPr>
          <w:rFonts w:ascii="Arial" w:cs="Arial" w:eastAsia="Arial" w:hAnsi="Arial"/>
          <w:color w:val="2C2C2A"/>
          <w:sz w:val="22"/>
          <w:szCs w:val="22"/>
        </w:rPr>
        <w:t xml:space="preserve">COUNT(*), COUNT(CASE WHEN status = 'success'), SUM, AVG, MAX</w:t>
      </w:r>
    </w:p>
    <w:p>
      <w:pPr>
        <w:pStyle w:val="ListParagraph"/>
        <w:numPr>
          <w:ilvl w:val="0"/>
          <w:numId w:val="2"/>
        </w:numPr>
        <w:spacing w:after="40" w:before="40"/>
      </w:pPr>
      <w:r>
        <w:rPr>
          <w:rFonts w:ascii="Arial" w:cs="Arial" w:eastAsia="Arial" w:hAnsi="Arial"/>
          <w:color w:val="2C2C2A"/>
          <w:sz w:val="22"/>
          <w:szCs w:val="22"/>
        </w:rPr>
        <w:t xml:space="preserve">CAST(successful_jobs AS DOUBLE) / total_jobs AS success_rate</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6.4 mart_platform_efficiency.sql</w:t>
      </w:r>
    </w:p>
    <w:p>
      <w:pPr>
        <w:pStyle w:val="ListParagraph"/>
        <w:numPr>
          <w:ilvl w:val="0"/>
          <w:numId w:val="2"/>
        </w:numPr>
        <w:spacing w:after="40" w:before="40"/>
      </w:pPr>
      <w:r>
        <w:rPr>
          <w:rFonts w:ascii="Arial" w:cs="Arial" w:eastAsia="Arial" w:hAnsi="Arial"/>
          <w:color w:val="2C2C2A"/>
          <w:sz w:val="22"/>
          <w:szCs w:val="22"/>
        </w:rPr>
        <w:t xml:space="preserve">JOIN com subquery de janela movel: AVG e STDDEV_POP sobre os ultimos 7 dias via window function ou self-join (Athena suporta window functions)</w:t>
      </w:r>
    </w:p>
    <w:p>
      <w:pPr>
        <w:pStyle w:val="ListParagraph"/>
        <w:numPr>
          <w:ilvl w:val="0"/>
          <w:numId w:val="2"/>
        </w:numPr>
        <w:spacing w:after="40" w:before="40"/>
      </w:pPr>
      <w:r>
        <w:rPr>
          <w:rFonts w:ascii="Arial" w:cs="Arial" w:eastAsia="Arial" w:hAnsi="Arial"/>
          <w:color w:val="2C2C2A"/>
          <w:sz w:val="22"/>
          <w:szCs w:val="22"/>
        </w:rPr>
        <w:t xml:space="preserve">SUM(...) OVER (PARTITION BY domain, DATE_TRUNC('month', execution_date)) para cost_mtd</w:t>
      </w:r>
    </w:p>
    <w:p>
      <w:pPr>
        <w:pStyle w:val="ListParagraph"/>
        <w:numPr>
          <w:ilvl w:val="0"/>
          <w:numId w:val="2"/>
        </w:numPr>
        <w:spacing w:after="40" w:before="40"/>
      </w:pPr>
      <w:r>
        <w:rPr>
          <w:rFonts w:ascii="Arial" w:cs="Arial" w:eastAsia="Arial" w:hAnsi="Arial"/>
          <w:color w:val="2C2C2A"/>
          <w:sz w:val="22"/>
          <w:szCs w:val="22"/>
        </w:rPr>
        <w:t xml:space="preserve">Formula do efficiency_score: (success_rate * 40) + (cost_score * 40) + (trend_score * 20)</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6.5 Testes dbt (schema.yml)</w:t>
      </w:r>
    </w:p>
    <w:p>
      <w:pPr>
        <w:pStyle w:val="ListParagraph"/>
        <w:numPr>
          <w:ilvl w:val="0"/>
          <w:numId w:val="2"/>
        </w:numPr>
        <w:spacing w:after="40" w:before="40"/>
      </w:pPr>
      <w:r>
        <w:rPr>
          <w:rFonts w:ascii="Arial" w:cs="Arial" w:eastAsia="Arial" w:hAnsi="Arial"/>
          <w:color w:val="2C2C2A"/>
          <w:sz w:val="22"/>
          <w:szCs w:val="22"/>
        </w:rPr>
        <w:t xml:space="preserve">not_null: execution_date, domain, total_cost_usd</w:t>
      </w:r>
    </w:p>
    <w:p>
      <w:pPr>
        <w:pStyle w:val="ListParagraph"/>
        <w:numPr>
          <w:ilvl w:val="0"/>
          <w:numId w:val="2"/>
        </w:numPr>
        <w:spacing w:after="40" w:before="40"/>
      </w:pPr>
      <w:r>
        <w:rPr>
          <w:rFonts w:ascii="Arial" w:cs="Arial" w:eastAsia="Arial" w:hAnsi="Arial"/>
          <w:color w:val="2C2C2A"/>
          <w:sz w:val="22"/>
          <w:szCs w:val="22"/>
        </w:rPr>
        <w:t xml:space="preserve">unique: chave composta execution_date + domain</w:t>
      </w:r>
    </w:p>
    <w:p>
      <w:pPr>
        <w:pStyle w:val="ListParagraph"/>
        <w:numPr>
          <w:ilvl w:val="0"/>
          <w:numId w:val="2"/>
        </w:numPr>
        <w:spacing w:after="40" w:before="40"/>
      </w:pPr>
      <w:r>
        <w:rPr>
          <w:rFonts w:ascii="Arial" w:cs="Arial" w:eastAsia="Arial" w:hAnsi="Arial"/>
          <w:color w:val="2C2C2A"/>
          <w:sz w:val="22"/>
          <w:szCs w:val="22"/>
        </w:rPr>
        <w:t xml:space="preserve">accepted_values: domain in (orders, restaurants, payments, fintech, marketplace, logistics)</w:t>
      </w:r>
    </w:p>
    <w:p>
      <w:pPr>
        <w:pStyle w:val="ListParagraph"/>
        <w:numPr>
          <w:ilvl w:val="0"/>
          <w:numId w:val="2"/>
        </w:numPr>
        <w:spacing w:after="40" w:before="40"/>
      </w:pPr>
      <w:r>
        <w:rPr>
          <w:rFonts w:ascii="Arial" w:cs="Arial" w:eastAsia="Arial" w:hAnsi="Arial"/>
          <w:color w:val="2C2C2A"/>
          <w:sz w:val="22"/>
          <w:szCs w:val="22"/>
        </w:rPr>
        <w:t xml:space="preserve">dbt_utils.expression_is_true: total_cost_usd &gt;= 0, success_rate between 0 and 1</w:t>
      </w:r>
    </w:p>
    <w:p>
      <w:pPr>
        <w:spacing w:after="20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7. Detecção de Anomalias</w:t>
      </w:r>
    </w:p>
    <w:p>
      <w:pPr>
        <w:pStyle w:val="Heading2"/>
        <w:spacing w:after="120" w:before="280"/>
      </w:pPr>
      <w:r>
        <w:rPr>
          <w:rFonts w:ascii="Arial" w:cs="Arial" w:eastAsia="Arial" w:hAnsi="Arial"/>
          <w:b/>
          <w:bCs/>
          <w:color w:val="2C2C2A"/>
          <w:sz w:val="28"/>
          <w:szCs w:val="28"/>
        </w:rPr>
        <w:t xml:space="preserve">7.1 Lógica</w:t>
      </w:r>
    </w:p>
    <w:p>
      <w:pPr>
        <w:spacing w:after="80" w:before="60"/>
        <w:jc w:val="both"/>
      </w:pPr>
      <w:r>
        <w:rPr>
          <w:rFonts w:ascii="Arial" w:cs="Arial" w:eastAsia="Arial" w:hAnsi="Arial"/>
          <w:color w:val="2C2C2A"/>
          <w:sz w:val="22"/>
          <w:szCs w:val="22"/>
        </w:rPr>
        <w:t xml:space="preserve">O script detect_anomalies.py implementa detecção estatistica simples e interpretavel — ideal para demonstrar em um portfolio sem complexidade excessiva:</w:t>
      </w:r>
    </w:p>
    <w:p>
      <w:pPr>
        <w:spacing w:after="80" w:before="0"/>
      </w:pPr>
      <w:r>
        <w:t xml:space="preserve"/>
      </w:r>
    </w:p>
    <w:p>
      <w:pPr>
        <w:pStyle w:val="ListParagraph"/>
        <w:numPr>
          <w:ilvl w:val="0"/>
          <w:numId w:val="3"/>
        </w:numPr>
        <w:spacing w:after="40" w:before="40"/>
      </w:pPr>
      <w:r>
        <w:rPr>
          <w:rFonts w:ascii="Arial" w:cs="Arial" w:eastAsia="Arial" w:hAnsi="Arial"/>
          <w:color w:val="2C2C2A"/>
          <w:sz w:val="22"/>
          <w:szCs w:val="22"/>
        </w:rPr>
        <w:t xml:space="preserve">Le o mart_platform_efficiency via Athena (boto3 + pandas)</w:t>
      </w:r>
    </w:p>
    <w:p>
      <w:pPr>
        <w:pStyle w:val="ListParagraph"/>
        <w:numPr>
          <w:ilvl w:val="0"/>
          <w:numId w:val="3"/>
        </w:numPr>
        <w:spacing w:after="40" w:before="40"/>
      </w:pPr>
      <w:r>
        <w:rPr>
          <w:rFonts w:ascii="Arial" w:cs="Arial" w:eastAsia="Arial" w:hAnsi="Arial"/>
          <w:color w:val="2C2C2A"/>
          <w:sz w:val="22"/>
          <w:szCs w:val="22"/>
        </w:rPr>
        <w:t xml:space="preserve">Para cada combinacao de domain + job_name, calcula a média e o desvio padrão dos ultimos 7 dias</w:t>
      </w:r>
    </w:p>
    <w:p>
      <w:pPr>
        <w:pStyle w:val="ListParagraph"/>
        <w:numPr>
          <w:ilvl w:val="0"/>
          <w:numId w:val="3"/>
        </w:numPr>
        <w:spacing w:after="40" w:before="40"/>
      </w:pPr>
      <w:r>
        <w:rPr>
          <w:rFonts w:ascii="Arial" w:cs="Arial" w:eastAsia="Arial" w:hAnsi="Arial"/>
          <w:color w:val="2C2C2A"/>
          <w:sz w:val="22"/>
          <w:szCs w:val="22"/>
        </w:rPr>
        <w:t xml:space="preserve">Marca como anomalia qualquer registro onde: custo_observado &gt; média_7d + 2 * std_7d</w:t>
      </w:r>
    </w:p>
    <w:p>
      <w:pPr>
        <w:pStyle w:val="ListParagraph"/>
        <w:numPr>
          <w:ilvl w:val="0"/>
          <w:numId w:val="3"/>
        </w:numPr>
        <w:spacing w:after="40" w:before="40"/>
      </w:pPr>
      <w:r>
        <w:rPr>
          <w:rFonts w:ascii="Arial" w:cs="Arial" w:eastAsia="Arial" w:hAnsi="Arial"/>
          <w:color w:val="2C2C2A"/>
          <w:sz w:val="22"/>
          <w:szCs w:val="22"/>
        </w:rPr>
        <w:t xml:space="preserve">Classifica a severidade: warning (2-3σ) ou critical (&gt;3σ)</w:t>
      </w:r>
    </w:p>
    <w:p>
      <w:pPr>
        <w:pStyle w:val="ListParagraph"/>
        <w:numPr>
          <w:ilvl w:val="0"/>
          <w:numId w:val="3"/>
        </w:numPr>
        <w:spacing w:after="40" w:before="40"/>
      </w:pPr>
      <w:r>
        <w:rPr>
          <w:rFonts w:ascii="Arial" w:cs="Arial" w:eastAsia="Arial" w:hAnsi="Arial"/>
          <w:color w:val="2C2C2A"/>
          <w:sz w:val="22"/>
          <w:szCs w:val="22"/>
        </w:rPr>
        <w:t xml:space="preserve">Escreve os resultados como Parquet no S3 e atualiza a tabela mart_anomalies no Athena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single" w:color="0F6E56" w:sz="16"/>
              <w:bottom w:val="none" w:color="FFFFFF" w:sz="0"/>
              <w:right w:val="none" w:color="FFFFFF" w:sz="0"/>
            </w:tcBorders>
            <w:shd w:fill="E1F5EE" w:val="clear"/>
            <w:tcMar>
              <w:top w:type="dxa" w:w="120"/>
              <w:left w:type="dxa" w:w="240"/>
              <w:bottom w:type="dxa" w:w="120"/>
              <w:right w:type="dxa" w:w="120"/>
            </w:tcMar>
          </w:tcPr>
          <w:p>
            <w:r>
              <w:rPr>
                <w:rFonts w:ascii="Arial" w:cs="Arial" w:eastAsia="Arial" w:hAnsi="Arial"/>
                <w:i/>
                <w:iCs/>
                <w:color w:val="2C2C2A"/>
                <w:sz w:val="21"/>
                <w:szCs w:val="21"/>
              </w:rPr>
              <w:t xml:space="preserve">Decisao de design: optou-se por desvio padrão classico (em vez de IQR ou algoritmos de ML) para manter a lógica explicavel em uma entrevista técnica — o que e um diferencial em contextos de FinOps e governanca.</w:t>
            </w:r>
          </w:p>
        </w:tc>
      </w:tr>
    </w:tbl>
    <w:p>
      <w:pPr>
        <w:spacing w:after="80" w:before="0"/>
      </w:pPr>
      <w:r>
        <w:t xml:space="preserve"/>
      </w:r>
    </w:p>
    <w:p>
      <w:pPr>
        <w:pStyle w:val="Heading2"/>
        <w:spacing w:after="120" w:before="280"/>
      </w:pPr>
      <w:r>
        <w:rPr>
          <w:rFonts w:ascii="Arial" w:cs="Arial" w:eastAsia="Arial" w:hAnsi="Arial"/>
          <w:b/>
          <w:bCs/>
          <w:color w:val="2C2C2A"/>
          <w:sz w:val="28"/>
          <w:szCs w:val="28"/>
        </w:rPr>
        <w:t xml:space="preserve">7.2 Geração de outliers nos dados sinteticos</w:t>
      </w:r>
    </w:p>
    <w:p>
      <w:pPr>
        <w:spacing w:after="80" w:before="60"/>
        <w:jc w:val="both"/>
      </w:pPr>
      <w:r>
        <w:rPr>
          <w:rFonts w:ascii="Arial" w:cs="Arial" w:eastAsia="Arial" w:hAnsi="Arial"/>
          <w:color w:val="2C2C2A"/>
          <w:sz w:val="22"/>
          <w:szCs w:val="22"/>
        </w:rPr>
        <w:t xml:space="preserve">O script de geração de dados injeta anomalias propositais para garantir que o detector tenha casos reais para encontrar:</w:t>
      </w:r>
    </w:p>
    <w:p>
      <w:pPr>
        <w:spacing w:after="80" w:before="0"/>
      </w:pPr>
      <w:r>
        <w:t xml:space="preserve"/>
      </w:r>
    </w:p>
    <w:p>
      <w:pPr>
        <w:pStyle w:val="ListParagraph"/>
        <w:numPr>
          <w:ilvl w:val="0"/>
          <w:numId w:val="2"/>
        </w:numPr>
        <w:spacing w:after="40" w:before="40"/>
      </w:pPr>
      <w:r>
        <w:rPr>
          <w:rFonts w:ascii="Arial" w:cs="Arial" w:eastAsia="Arial" w:hAnsi="Arial"/>
          <w:color w:val="2C2C2A"/>
          <w:sz w:val="22"/>
          <w:szCs w:val="22"/>
        </w:rPr>
        <w:t xml:space="preserve">5% dos registros recebem um multiplicador aleatorio de 3x a 8x no custo</w:t>
      </w:r>
    </w:p>
    <w:p>
      <w:pPr>
        <w:pStyle w:val="ListParagraph"/>
        <w:numPr>
          <w:ilvl w:val="0"/>
          <w:numId w:val="2"/>
        </w:numPr>
        <w:spacing w:after="40" w:before="40"/>
      </w:pPr>
      <w:r>
        <w:rPr>
          <w:rFonts w:ascii="Arial" w:cs="Arial" w:eastAsia="Arial" w:hAnsi="Arial"/>
          <w:color w:val="2C2C2A"/>
          <w:sz w:val="22"/>
          <w:szCs w:val="22"/>
        </w:rPr>
        <w:t xml:space="preserve">As anomalias sao distribuidas de forma nao-uniforme entre os domínios (fintech e payments tem mais)</w:t>
      </w:r>
    </w:p>
    <w:p>
      <w:pPr>
        <w:pStyle w:val="ListParagraph"/>
        <w:numPr>
          <w:ilvl w:val="0"/>
          <w:numId w:val="2"/>
        </w:numPr>
        <w:spacing w:after="40" w:before="40"/>
      </w:pPr>
      <w:r>
        <w:rPr>
          <w:rFonts w:ascii="Arial" w:cs="Arial" w:eastAsia="Arial" w:hAnsi="Arial"/>
          <w:color w:val="2C2C2A"/>
          <w:sz w:val="22"/>
          <w:szCs w:val="22"/>
        </w:rPr>
        <w:t xml:space="preserve">O script loga quais registros foram marcados como anomalias para fácilitar validação</w:t>
      </w:r>
    </w:p>
    <w:p>
      <w:pPr>
        <w:spacing w:after="20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8. Orquestração com Airflow</w:t>
      </w:r>
    </w:p>
    <w:p>
      <w:pPr>
        <w:pStyle w:val="Heading2"/>
        <w:spacing w:after="120" w:before="280"/>
      </w:pPr>
      <w:r>
        <w:rPr>
          <w:rFonts w:ascii="Arial" w:cs="Arial" w:eastAsia="Arial" w:hAnsi="Arial"/>
          <w:b/>
          <w:bCs/>
          <w:color w:val="2C2C2A"/>
          <w:sz w:val="28"/>
          <w:szCs w:val="28"/>
        </w:rPr>
        <w:t xml:space="preserve">8.1 DAG pipeline_daily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Parametro</w:t>
            </w:r>
          </w:p>
        </w:tc>
        <w:tc>
          <w:tcPr>
            <w:tcW w:type="dxa" w:w="63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dag_id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food_delivery_cost_monitor</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schedule_interval</w:t>
            </w:r>
          </w:p>
        </w:tc>
        <w:tc>
          <w:tcPr>
            <w:tcW w:type="dxa" w:w="63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@daily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start_date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2026-05-01</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catchup</w:t>
            </w:r>
          </w:p>
        </w:tc>
        <w:tc>
          <w:tcPr>
            <w:tcW w:type="dxa" w:w="63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False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max_active_runs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1</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retries</w:t>
            </w:r>
          </w:p>
        </w:tc>
        <w:tc>
          <w:tcPr>
            <w:tcW w:type="dxa" w:w="63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retry_delay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5 minutos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tags</w:t>
            </w:r>
          </w:p>
        </w:tc>
        <w:tc>
          <w:tcPr>
            <w:tcW w:type="dxa" w:w="63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data-platform, cost-monitoring, finops</w:t>
            </w:r>
          </w:p>
        </w:tc>
      </w:tr>
    </w:tbl>
    <w:p>
      <w:pPr>
        <w:spacing w:after="160" w:before="0"/>
      </w:pPr>
      <w:r>
        <w:t xml:space="preserve"/>
      </w:r>
    </w:p>
    <w:p>
      <w:pPr>
        <w:pStyle w:val="Heading2"/>
        <w:spacing w:after="120" w:before="280"/>
      </w:pPr>
      <w:r>
        <w:rPr>
          <w:rFonts w:ascii="Arial" w:cs="Arial" w:eastAsia="Arial" w:hAnsi="Arial"/>
          <w:b/>
          <w:bCs/>
          <w:color w:val="2C2C2A"/>
          <w:sz w:val="28"/>
          <w:szCs w:val="28"/>
        </w:rPr>
        <w:t xml:space="preserve">8.2 Tasks da DAG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Task ID</w:t>
            </w:r>
          </w:p>
        </w:tc>
        <w:tc>
          <w:tcPr>
            <w:tcW w:type="dxa" w:w="22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Operador</w:t>
            </w:r>
          </w:p>
        </w:tc>
        <w:tc>
          <w:tcPr>
            <w:tcW w:type="dxa" w:w="47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Descrição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generate_synthetic_data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PythonOperator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Executa generate_synthetic_data.py para a data de execução</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upload_to_s3</w:t>
            </w:r>
          </w:p>
        </w:tc>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PythonOperator</w:t>
            </w:r>
          </w:p>
        </w:tc>
        <w:tc>
          <w:tcPr>
            <w:tcW w:type="dxa" w:w="4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Faz upload dos Parquets para o S3 particionado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run_dbt_staging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BashOperator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dbt run --select staging.*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run_dbt_intermédiate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BashOperator</w:t>
            </w:r>
          </w:p>
        </w:tc>
        <w:tc>
          <w:tcPr>
            <w:tcW w:type="dxa" w:w="4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dbt run --select intermédiate.*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run_dbt_marts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BashOperator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dbt run --select marts.*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run_dbt_tests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BashOperator</w:t>
            </w:r>
          </w:p>
        </w:tc>
        <w:tc>
          <w:tcPr>
            <w:tcW w:type="dxa" w:w="4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dbt test — valida qualidade dos dados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detect_anomalies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PythonOperator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Executa detect_anomalies.py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notify_completion</w:t>
            </w:r>
          </w:p>
        </w:tc>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PythonOperator</w:t>
            </w:r>
          </w:p>
        </w:tc>
        <w:tc>
          <w:tcPr>
            <w:tcW w:type="dxa" w:w="47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Loga resumo da execução (jobs processados, anomalias detectadas)</w:t>
            </w:r>
          </w:p>
        </w:tc>
      </w:tr>
    </w:tbl>
    <w:p>
      <w:pPr>
        <w:spacing w:after="20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9. Dashboard Power BI</w:t>
      </w:r>
    </w:p>
    <w:p>
      <w:pPr>
        <w:pStyle w:val="Heading2"/>
        <w:spacing w:after="120" w:before="280"/>
      </w:pPr>
      <w:r>
        <w:rPr>
          <w:rFonts w:ascii="Arial" w:cs="Arial" w:eastAsia="Arial" w:hAnsi="Arial"/>
          <w:b/>
          <w:bCs/>
          <w:color w:val="2C2C2A"/>
          <w:sz w:val="28"/>
          <w:szCs w:val="28"/>
        </w:rPr>
        <w:t xml:space="preserve">9.1 KPIs principais (cards de métricas)</w:t>
      </w:r>
    </w:p>
    <w:p>
      <w:pPr>
        <w:pStyle w:val="ListParagraph"/>
        <w:numPr>
          <w:ilvl w:val="0"/>
          <w:numId w:val="2"/>
        </w:numPr>
        <w:spacing w:after="40" w:before="40"/>
      </w:pPr>
      <w:r>
        <w:rPr>
          <w:rFonts w:ascii="Arial" w:cs="Arial" w:eastAsia="Arial" w:hAnsi="Arial"/>
          <w:color w:val="2C2C2A"/>
          <w:sz w:val="22"/>
          <w:szCs w:val="22"/>
        </w:rPr>
        <w:t xml:space="preserve">Custo total do dia (USD) — comparado com dia anterior</w:t>
      </w:r>
    </w:p>
    <w:p>
      <w:pPr>
        <w:pStyle w:val="ListParagraph"/>
        <w:numPr>
          <w:ilvl w:val="0"/>
          <w:numId w:val="2"/>
        </w:numPr>
        <w:spacing w:after="40" w:before="40"/>
      </w:pPr>
      <w:r>
        <w:rPr>
          <w:rFonts w:ascii="Arial" w:cs="Arial" w:eastAsia="Arial" w:hAnsi="Arial"/>
          <w:color w:val="2C2C2A"/>
          <w:sz w:val="22"/>
          <w:szCs w:val="22"/>
        </w:rPr>
        <w:t xml:space="preserve">Número de jobs executados — com taxa de sucesso</w:t>
      </w:r>
    </w:p>
    <w:p>
      <w:pPr>
        <w:pStyle w:val="ListParagraph"/>
        <w:numPr>
          <w:ilvl w:val="0"/>
          <w:numId w:val="2"/>
        </w:numPr>
        <w:spacing w:after="40" w:before="40"/>
      </w:pPr>
      <w:r>
        <w:rPr>
          <w:rFonts w:ascii="Arial" w:cs="Arial" w:eastAsia="Arial" w:hAnsi="Arial"/>
          <w:color w:val="2C2C2A"/>
          <w:sz w:val="22"/>
          <w:szCs w:val="22"/>
        </w:rPr>
        <w:t xml:space="preserve">Número de anomalias detectadas — com breakdown por severidade</w:t>
      </w:r>
    </w:p>
    <w:p>
      <w:pPr>
        <w:pStyle w:val="ListParagraph"/>
        <w:numPr>
          <w:ilvl w:val="0"/>
          <w:numId w:val="2"/>
        </w:numPr>
        <w:spacing w:after="40" w:before="40"/>
      </w:pPr>
      <w:r>
        <w:rPr>
          <w:rFonts w:ascii="Arial" w:cs="Arial" w:eastAsia="Arial" w:hAnsi="Arial"/>
          <w:color w:val="2C2C2A"/>
          <w:sz w:val="22"/>
          <w:szCs w:val="22"/>
        </w:rPr>
        <w:t xml:space="preserve">Domínio mais caro do dia</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9.2 Graficos e visualizacoes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Visualização</w:t>
            </w:r>
          </w:p>
        </w:tc>
        <w:tc>
          <w:tcPr>
            <w:tcW w:type="dxa" w:w="22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9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Fonte de dados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Custo diario por domínio (ultimos 30 dias)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Line chart empilhado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mart_platform_efficiency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Top 10 jobs mais caros (hoje)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Bar chart horizontal</w:t>
            </w:r>
          </w:p>
        </w:tc>
        <w:tc>
          <w:tcPr>
            <w:tcW w:type="dxa" w:w="39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stg_job_logs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Eficiência por domínio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Heatmap ou bar chart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mart_platform_efficiency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Anomalias detectadas (ultimos 7 dias)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Tabela com badge de severidade</w:t>
            </w:r>
          </w:p>
        </w:tc>
        <w:tc>
          <w:tcPr>
            <w:tcW w:type="dxa" w:w="39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mart_anomalies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Custo acumulado do mes (MTD) por domínio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Donut chart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A"/>
                <w:sz w:val="20"/>
                <w:szCs w:val="20"/>
              </w:rPr>
              <w:t xml:space="preserve">mart_platform_efficiency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Tendencia de custo vs benchmark 7d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Line chart com banda de confiança</w:t>
            </w:r>
          </w:p>
        </w:tc>
        <w:tc>
          <w:tcPr>
            <w:tcW w:type="dxa" w:w="396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2C2C2A"/>
                <w:sz w:val="20"/>
                <w:szCs w:val="20"/>
              </w:rPr>
              <w:t xml:space="preserve">mart_platform_efficiency</w:t>
            </w:r>
          </w:p>
        </w:tc>
      </w:tr>
    </w:tbl>
    <w:p>
      <w:pPr>
        <w:spacing w:after="20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10. Plano de Execução (3 dias)</w:t>
      </w:r>
    </w:p>
    <w:p>
      <w:pPr>
        <w:pStyle w:val="Heading2"/>
        <w:spacing w:after="120" w:before="280"/>
      </w:pPr>
      <w:r>
        <w:rPr>
          <w:rFonts w:ascii="Arial" w:cs="Arial" w:eastAsia="Arial" w:hAnsi="Arial"/>
          <w:b/>
          <w:bCs/>
          <w:color w:val="2C2C2A"/>
          <w:sz w:val="28"/>
          <w:szCs w:val="28"/>
        </w:rPr>
        <w:t xml:space="preserve">Dia 1 — Fundação</w:t>
      </w:r>
    </w:p>
    <w:p>
      <w:pPr>
        <w:pStyle w:val="ListParagraph"/>
        <w:numPr>
          <w:ilvl w:val="0"/>
          <w:numId w:val="2"/>
        </w:numPr>
        <w:spacing w:after="40" w:before="40"/>
      </w:pPr>
      <w:r>
        <w:rPr>
          <w:rFonts w:ascii="Arial" w:cs="Arial" w:eastAsia="Arial" w:hAnsi="Arial"/>
          <w:color w:val="2C2C2A"/>
          <w:sz w:val="22"/>
          <w:szCs w:val="22"/>
        </w:rPr>
        <w:t xml:space="preserve">Criar repositorio no GitHub com estrutura de pastas completa</w:t>
      </w:r>
    </w:p>
    <w:p>
      <w:pPr>
        <w:pStyle w:val="ListParagraph"/>
        <w:numPr>
          <w:ilvl w:val="0"/>
          <w:numId w:val="2"/>
        </w:numPr>
        <w:spacing w:after="40" w:before="40"/>
      </w:pPr>
      <w:r>
        <w:rPr>
          <w:rFonts w:ascii="Arial" w:cs="Arial" w:eastAsia="Arial" w:hAnsi="Arial"/>
          <w:color w:val="2C2C2A"/>
          <w:sz w:val="22"/>
          <w:szCs w:val="22"/>
        </w:rPr>
        <w:t xml:space="preserve">Configurar Docker Compose: Airflow (webserver, scheduler, worker, postgres, redis)</w:t>
      </w:r>
    </w:p>
    <w:p>
      <w:pPr>
        <w:pStyle w:val="ListParagraph"/>
        <w:numPr>
          <w:ilvl w:val="0"/>
          <w:numId w:val="2"/>
        </w:numPr>
        <w:spacing w:after="40" w:before="40"/>
      </w:pPr>
      <w:r>
        <w:rPr>
          <w:rFonts w:ascii="Arial" w:cs="Arial" w:eastAsia="Arial" w:hAnsi="Arial"/>
          <w:color w:val="2C2C2A"/>
          <w:sz w:val="22"/>
          <w:szCs w:val="22"/>
        </w:rPr>
        <w:t xml:space="preserve">Criar bucket S3 e configurar permissões IAM minimas</w:t>
      </w:r>
    </w:p>
    <w:p>
      <w:pPr>
        <w:pStyle w:val="ListParagraph"/>
        <w:numPr>
          <w:ilvl w:val="0"/>
          <w:numId w:val="2"/>
        </w:numPr>
        <w:spacing w:after="40" w:before="40"/>
      </w:pPr>
      <w:r>
        <w:rPr>
          <w:rFonts w:ascii="Arial" w:cs="Arial" w:eastAsia="Arial" w:hAnsi="Arial"/>
          <w:color w:val="2C2C2A"/>
          <w:sz w:val="22"/>
          <w:szCs w:val="22"/>
        </w:rPr>
        <w:t xml:space="preserve">Implementar generate_synthetic_data.py com dados de 30 dias</w:t>
      </w:r>
    </w:p>
    <w:p>
      <w:pPr>
        <w:pStyle w:val="ListParagraph"/>
        <w:numPr>
          <w:ilvl w:val="0"/>
          <w:numId w:val="2"/>
        </w:numPr>
        <w:spacing w:after="40" w:before="40"/>
      </w:pPr>
      <w:r>
        <w:rPr>
          <w:rFonts w:ascii="Arial" w:cs="Arial" w:eastAsia="Arial" w:hAnsi="Arial"/>
          <w:color w:val="2C2C2A"/>
          <w:sz w:val="22"/>
          <w:szCs w:val="22"/>
        </w:rPr>
        <w:t xml:space="preserve">Implementar upload_to_s3.py com particionamento por data</w:t>
      </w:r>
    </w:p>
    <w:p>
      <w:pPr>
        <w:pStyle w:val="ListParagraph"/>
        <w:numPr>
          <w:ilvl w:val="0"/>
          <w:numId w:val="2"/>
        </w:numPr>
        <w:spacing w:after="40" w:before="40"/>
      </w:pPr>
      <w:r>
        <w:rPr>
          <w:rFonts w:ascii="Arial" w:cs="Arial" w:eastAsia="Arial" w:hAnsi="Arial"/>
          <w:color w:val="2C2C2A"/>
          <w:sz w:val="22"/>
          <w:szCs w:val="22"/>
        </w:rPr>
        <w:t xml:space="preserve">Executar athena_setup.py para criar database e tabela externa no Glue</w:t>
      </w:r>
    </w:p>
    <w:p>
      <w:pPr>
        <w:pStyle w:val="ListParagraph"/>
        <w:numPr>
          <w:ilvl w:val="0"/>
          <w:numId w:val="2"/>
        </w:numPr>
        <w:spacing w:after="40" w:before="40"/>
      </w:pPr>
      <w:r>
        <w:rPr>
          <w:rFonts w:ascii="Arial" w:cs="Arial" w:eastAsia="Arial" w:hAnsi="Arial"/>
          <w:color w:val="2C2C2A"/>
          <w:sz w:val="22"/>
          <w:szCs w:val="22"/>
        </w:rPr>
        <w:t xml:space="preserve">Validar query básica no Athena antes de continuar</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Dia 2 — Pipeline</w:t>
      </w:r>
    </w:p>
    <w:p>
      <w:pPr>
        <w:pStyle w:val="ListParagraph"/>
        <w:numPr>
          <w:ilvl w:val="0"/>
          <w:numId w:val="2"/>
        </w:numPr>
        <w:spacing w:after="40" w:before="40"/>
      </w:pPr>
      <w:r>
        <w:rPr>
          <w:rFonts w:ascii="Arial" w:cs="Arial" w:eastAsia="Arial" w:hAnsi="Arial"/>
          <w:color w:val="2C2C2A"/>
          <w:sz w:val="22"/>
          <w:szCs w:val="22"/>
        </w:rPr>
        <w:t xml:space="preserve">Inicializar projeto dbt com perfil Athena</w:t>
      </w:r>
    </w:p>
    <w:p>
      <w:pPr>
        <w:pStyle w:val="ListParagraph"/>
        <w:numPr>
          <w:ilvl w:val="0"/>
          <w:numId w:val="2"/>
        </w:numPr>
        <w:spacing w:after="40" w:before="40"/>
      </w:pPr>
      <w:r>
        <w:rPr>
          <w:rFonts w:ascii="Arial" w:cs="Arial" w:eastAsia="Arial" w:hAnsi="Arial"/>
          <w:color w:val="2C2C2A"/>
          <w:sz w:val="22"/>
          <w:szCs w:val="22"/>
        </w:rPr>
        <w:t xml:space="preserve">Implementar os 4 models dbt (stg, int, marts x2) com testes</w:t>
      </w:r>
    </w:p>
    <w:p>
      <w:pPr>
        <w:pStyle w:val="ListParagraph"/>
        <w:numPr>
          <w:ilvl w:val="0"/>
          <w:numId w:val="2"/>
        </w:numPr>
        <w:spacing w:after="40" w:before="40"/>
      </w:pPr>
      <w:r>
        <w:rPr>
          <w:rFonts w:ascii="Arial" w:cs="Arial" w:eastAsia="Arial" w:hAnsi="Arial"/>
          <w:color w:val="2C2C2A"/>
          <w:sz w:val="22"/>
          <w:szCs w:val="22"/>
        </w:rPr>
        <w:t xml:space="preserve">Rodar dbt run e dbt test manualmente — corrigir erros</w:t>
      </w:r>
    </w:p>
    <w:p>
      <w:pPr>
        <w:pStyle w:val="ListParagraph"/>
        <w:numPr>
          <w:ilvl w:val="0"/>
          <w:numId w:val="2"/>
        </w:numPr>
        <w:spacing w:after="40" w:before="40"/>
      </w:pPr>
      <w:r>
        <w:rPr>
          <w:rFonts w:ascii="Arial" w:cs="Arial" w:eastAsia="Arial" w:hAnsi="Arial"/>
          <w:color w:val="2C2C2A"/>
          <w:sz w:val="22"/>
          <w:szCs w:val="22"/>
        </w:rPr>
        <w:t xml:space="preserve">Implementar detect_anomalies.py e validar com os dados do dia 1</w:t>
      </w:r>
    </w:p>
    <w:p>
      <w:pPr>
        <w:pStyle w:val="ListParagraph"/>
        <w:numPr>
          <w:ilvl w:val="0"/>
          <w:numId w:val="2"/>
        </w:numPr>
        <w:spacing w:after="40" w:before="40"/>
      </w:pPr>
      <w:r>
        <w:rPr>
          <w:rFonts w:ascii="Arial" w:cs="Arial" w:eastAsia="Arial" w:hAnsi="Arial"/>
          <w:color w:val="2C2C2A"/>
          <w:sz w:val="22"/>
          <w:szCs w:val="22"/>
        </w:rPr>
        <w:t xml:space="preserve">Implementar a DAG do Airflow e testar trigger manual</w:t>
      </w:r>
    </w:p>
    <w:p>
      <w:pPr>
        <w:pStyle w:val="ListParagraph"/>
        <w:numPr>
          <w:ilvl w:val="0"/>
          <w:numId w:val="2"/>
        </w:numPr>
        <w:spacing w:after="40" w:before="40"/>
      </w:pPr>
      <w:r>
        <w:rPr>
          <w:rFonts w:ascii="Arial" w:cs="Arial" w:eastAsia="Arial" w:hAnsi="Arial"/>
          <w:color w:val="2C2C2A"/>
          <w:sz w:val="22"/>
          <w:szCs w:val="22"/>
        </w:rPr>
        <w:t xml:space="preserve">Ajustar dependências e retry logic</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Dia 3 — Entrega</w:t>
      </w:r>
    </w:p>
    <w:p>
      <w:pPr>
        <w:pStyle w:val="ListParagraph"/>
        <w:numPr>
          <w:ilvl w:val="0"/>
          <w:numId w:val="2"/>
        </w:numPr>
        <w:spacing w:after="40" w:before="40"/>
      </w:pPr>
      <w:r>
        <w:rPr>
          <w:rFonts w:ascii="Arial" w:cs="Arial" w:eastAsia="Arial" w:hAnsi="Arial"/>
          <w:color w:val="2C2C2A"/>
          <w:sz w:val="22"/>
          <w:szCs w:val="22"/>
        </w:rPr>
        <w:t xml:space="preserve">Conectar Power BI Desktop ao Athena via ODBC (driver Simba)</w:t>
      </w:r>
    </w:p>
    <w:p>
      <w:pPr>
        <w:pStyle w:val="ListParagraph"/>
        <w:numPr>
          <w:ilvl w:val="0"/>
          <w:numId w:val="2"/>
        </w:numPr>
        <w:spacing w:after="40" w:before="40"/>
      </w:pPr>
      <w:r>
        <w:rPr>
          <w:rFonts w:ascii="Arial" w:cs="Arial" w:eastAsia="Arial" w:hAnsi="Arial"/>
          <w:color w:val="2C2C2A"/>
          <w:sz w:val="22"/>
          <w:szCs w:val="22"/>
        </w:rPr>
        <w:t xml:space="preserve">Construir as 6 visualizacoes e os 4 KPI cards</w:t>
      </w:r>
    </w:p>
    <w:p>
      <w:pPr>
        <w:pStyle w:val="ListParagraph"/>
        <w:numPr>
          <w:ilvl w:val="0"/>
          <w:numId w:val="2"/>
        </w:numPr>
        <w:spacing w:after="40" w:before="40"/>
      </w:pPr>
      <w:r>
        <w:rPr>
          <w:rFonts w:ascii="Arial" w:cs="Arial" w:eastAsia="Arial" w:hAnsi="Arial"/>
          <w:color w:val="2C2C2A"/>
          <w:sz w:val="22"/>
          <w:szCs w:val="22"/>
        </w:rPr>
        <w:t xml:space="preserve">Escrever README.md com: contexto, arquitetura, instrucoes de setup, prints do dashboard</w:t>
      </w:r>
    </w:p>
    <w:p>
      <w:pPr>
        <w:pStyle w:val="ListParagraph"/>
        <w:numPr>
          <w:ilvl w:val="0"/>
          <w:numId w:val="2"/>
        </w:numPr>
        <w:spacing w:after="40" w:before="40"/>
      </w:pPr>
      <w:r>
        <w:rPr>
          <w:rFonts w:ascii="Arial" w:cs="Arial" w:eastAsia="Arial" w:hAnsi="Arial"/>
          <w:color w:val="2C2C2A"/>
          <w:sz w:val="22"/>
          <w:szCs w:val="22"/>
        </w:rPr>
        <w:t xml:space="preserve">Tirar prints do dashboard e da DAG rodando para o post do LinkedIn</w:t>
      </w:r>
    </w:p>
    <w:p>
      <w:pPr>
        <w:pStyle w:val="ListParagraph"/>
        <w:numPr>
          <w:ilvl w:val="0"/>
          <w:numId w:val="2"/>
        </w:numPr>
        <w:spacing w:after="40" w:before="40"/>
      </w:pPr>
      <w:r>
        <w:rPr>
          <w:rFonts w:ascii="Arial" w:cs="Arial" w:eastAsia="Arial" w:hAnsi="Arial"/>
          <w:color w:val="2C2C2A"/>
          <w:sz w:val="22"/>
          <w:szCs w:val="22"/>
        </w:rPr>
        <w:t xml:space="preserve">Revisão final do código, remover credenciais, adicionar .gitignore</w:t>
      </w:r>
    </w:p>
    <w:p>
      <w:pPr>
        <w:pStyle w:val="ListParagraph"/>
        <w:numPr>
          <w:ilvl w:val="0"/>
          <w:numId w:val="2"/>
        </w:numPr>
        <w:spacing w:after="40" w:before="40"/>
      </w:pPr>
      <w:r>
        <w:rPr>
          <w:rFonts w:ascii="Arial" w:cs="Arial" w:eastAsia="Arial" w:hAnsi="Arial"/>
          <w:color w:val="2C2C2A"/>
          <w:sz w:val="22"/>
          <w:szCs w:val="22"/>
        </w:rPr>
        <w:t xml:space="preserve">Push final + publicar post no LinkedIn marcando o iFood</w:t>
      </w:r>
    </w:p>
    <w:p>
      <w:pPr>
        <w:spacing w:after="20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11. Critérios de Sucesso</w:t>
      </w:r>
    </w:p>
    <w:p>
      <w:pPr>
        <w:pStyle w:val="Heading2"/>
        <w:spacing w:after="120" w:before="280"/>
      </w:pPr>
      <w:r>
        <w:rPr>
          <w:rFonts w:ascii="Arial" w:cs="Arial" w:eastAsia="Arial" w:hAnsi="Arial"/>
          <w:b/>
          <w:bCs/>
          <w:color w:val="2C2C2A"/>
          <w:sz w:val="28"/>
          <w:szCs w:val="28"/>
        </w:rPr>
        <w:t xml:space="preserve">11.1 Funcionais</w:t>
      </w:r>
    </w:p>
    <w:p>
      <w:pPr>
        <w:pStyle w:val="ListParagraph"/>
        <w:numPr>
          <w:ilvl w:val="0"/>
          <w:numId w:val="2"/>
        </w:numPr>
        <w:spacing w:after="40" w:before="40"/>
      </w:pPr>
      <w:r>
        <w:rPr>
          <w:rFonts w:ascii="Arial" w:cs="Arial" w:eastAsia="Arial" w:hAnsi="Arial"/>
          <w:color w:val="2C2C2A"/>
          <w:sz w:val="22"/>
          <w:szCs w:val="22"/>
        </w:rPr>
        <w:t xml:space="preserve">Pipeline roda de ponta a ponta sem erros via trigger manual no Airflow</w:t>
      </w:r>
    </w:p>
    <w:p>
      <w:pPr>
        <w:pStyle w:val="ListParagraph"/>
        <w:numPr>
          <w:ilvl w:val="0"/>
          <w:numId w:val="2"/>
        </w:numPr>
        <w:spacing w:after="40" w:before="40"/>
      </w:pPr>
      <w:r>
        <w:rPr>
          <w:rFonts w:ascii="Arial" w:cs="Arial" w:eastAsia="Arial" w:hAnsi="Arial"/>
          <w:color w:val="2C2C2A"/>
          <w:sz w:val="22"/>
          <w:szCs w:val="22"/>
        </w:rPr>
        <w:t xml:space="preserve">dbt test passa 100% (sem falhas de qualidade de dados)</w:t>
      </w:r>
    </w:p>
    <w:p>
      <w:pPr>
        <w:pStyle w:val="ListParagraph"/>
        <w:numPr>
          <w:ilvl w:val="0"/>
          <w:numId w:val="2"/>
        </w:numPr>
        <w:spacing w:after="40" w:before="40"/>
      </w:pPr>
      <w:r>
        <w:rPr>
          <w:rFonts w:ascii="Arial" w:cs="Arial" w:eastAsia="Arial" w:hAnsi="Arial"/>
          <w:color w:val="2C2C2A"/>
          <w:sz w:val="22"/>
          <w:szCs w:val="22"/>
        </w:rPr>
        <w:t xml:space="preserve">Anomalias detectadas correspondem aos outliers injetados na geração</w:t>
      </w:r>
    </w:p>
    <w:p>
      <w:pPr>
        <w:pStyle w:val="ListParagraph"/>
        <w:numPr>
          <w:ilvl w:val="0"/>
          <w:numId w:val="2"/>
        </w:numPr>
        <w:spacing w:after="40" w:before="40"/>
      </w:pPr>
      <w:r>
        <w:rPr>
          <w:rFonts w:ascii="Arial" w:cs="Arial" w:eastAsia="Arial" w:hAnsi="Arial"/>
          <w:color w:val="2C2C2A"/>
          <w:sz w:val="22"/>
          <w:szCs w:val="22"/>
        </w:rPr>
        <w:t xml:space="preserve">Dashboard exibe dados corretos para os ultimos 30 dias</w:t>
      </w:r>
    </w:p>
    <w:p>
      <w:pPr>
        <w:spacing w:after="80" w:before="0"/>
      </w:pPr>
      <w:r>
        <w:t xml:space="preserve"/>
      </w:r>
    </w:p>
    <w:p>
      <w:pPr>
        <w:pStyle w:val="Heading2"/>
        <w:spacing w:after="120" w:before="280"/>
      </w:pPr>
      <w:r>
        <w:rPr>
          <w:rFonts w:ascii="Arial" w:cs="Arial" w:eastAsia="Arial" w:hAnsi="Arial"/>
          <w:b/>
          <w:bCs/>
          <w:color w:val="2C2C2A"/>
          <w:sz w:val="28"/>
          <w:szCs w:val="28"/>
        </w:rPr>
        <w:t xml:space="preserve">11.2 De portfolio</w:t>
      </w:r>
    </w:p>
    <w:p>
      <w:pPr>
        <w:pStyle w:val="ListParagraph"/>
        <w:numPr>
          <w:ilvl w:val="0"/>
          <w:numId w:val="2"/>
        </w:numPr>
        <w:spacing w:after="40" w:before="40"/>
      </w:pPr>
      <w:r>
        <w:rPr>
          <w:rFonts w:ascii="Arial" w:cs="Arial" w:eastAsia="Arial" w:hAnsi="Arial"/>
          <w:color w:val="2C2C2A"/>
          <w:sz w:val="22"/>
          <w:szCs w:val="22"/>
        </w:rPr>
        <w:t xml:space="preserve">README explica a arquitetura em menos de 5 minutos de leitura</w:t>
      </w:r>
    </w:p>
    <w:p>
      <w:pPr>
        <w:pStyle w:val="ListParagraph"/>
        <w:numPr>
          <w:ilvl w:val="0"/>
          <w:numId w:val="2"/>
        </w:numPr>
        <w:spacing w:after="40" w:before="40"/>
      </w:pPr>
      <w:r>
        <w:rPr>
          <w:rFonts w:ascii="Arial" w:cs="Arial" w:eastAsia="Arial" w:hAnsi="Arial"/>
          <w:color w:val="2C2C2A"/>
          <w:sz w:val="22"/>
          <w:szCs w:val="22"/>
        </w:rPr>
        <w:t xml:space="preserve">Código está documentado com docstrings nas funções principais</w:t>
      </w:r>
    </w:p>
    <w:p>
      <w:pPr>
        <w:pStyle w:val="ListParagraph"/>
        <w:numPr>
          <w:ilvl w:val="0"/>
          <w:numId w:val="2"/>
        </w:numPr>
        <w:spacing w:after="40" w:before="40"/>
      </w:pPr>
      <w:r>
        <w:rPr>
          <w:rFonts w:ascii="Arial" w:cs="Arial" w:eastAsia="Arial" w:hAnsi="Arial"/>
          <w:color w:val="2C2C2A"/>
          <w:sz w:val="22"/>
          <w:szCs w:val="22"/>
        </w:rPr>
        <w:t xml:space="preserve">Nenhuma credencial AWS no repositorio (validar com git-secrets ou similar)</w:t>
      </w:r>
    </w:p>
    <w:p>
      <w:pPr>
        <w:pStyle w:val="ListParagraph"/>
        <w:numPr>
          <w:ilvl w:val="0"/>
          <w:numId w:val="2"/>
        </w:numPr>
        <w:spacing w:after="40" w:before="40"/>
      </w:pPr>
      <w:r>
        <w:rPr>
          <w:rFonts w:ascii="Arial" w:cs="Arial" w:eastAsia="Arial" w:hAnsi="Arial"/>
          <w:color w:val="2C2C2A"/>
          <w:sz w:val="22"/>
          <w:szCs w:val="22"/>
        </w:rPr>
        <w:t xml:space="preserve">Prints do dashboard demonstram as visualizacoes funcionando</w:t>
      </w:r>
    </w:p>
    <w:p>
      <w:pPr>
        <w:pStyle w:val="ListParagraph"/>
        <w:numPr>
          <w:ilvl w:val="0"/>
          <w:numId w:val="2"/>
        </w:numPr>
        <w:spacing w:after="40" w:before="40"/>
      </w:pPr>
      <w:r>
        <w:rPr>
          <w:rFonts w:ascii="Arial" w:cs="Arial" w:eastAsia="Arial" w:hAnsi="Arial"/>
          <w:color w:val="2C2C2A"/>
          <w:sz w:val="22"/>
          <w:szCs w:val="22"/>
        </w:rPr>
        <w:t xml:space="preserve">Post no LinkedIn com link do repositorio e mencao ao iFood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single" w:color="0F6E56" w:sz="16"/>
              <w:bottom w:val="none" w:color="FFFFFF" w:sz="0"/>
              <w:right w:val="none" w:color="FFFFFF" w:sz="0"/>
            </w:tcBorders>
            <w:shd w:fill="E1F5EE" w:val="clear"/>
            <w:tcMar>
              <w:top w:type="dxa" w:w="120"/>
              <w:left w:type="dxa" w:w="240"/>
              <w:bottom w:type="dxa" w:w="120"/>
              <w:right w:type="dxa" w:w="120"/>
            </w:tcMar>
          </w:tcPr>
          <w:p>
            <w:r>
              <w:rPr>
                <w:rFonts w:ascii="Arial" w:cs="Arial" w:eastAsia="Arial" w:hAnsi="Arial"/>
                <w:i/>
                <w:iCs/>
                <w:color w:val="2C2C2A"/>
                <w:sz w:val="21"/>
                <w:szCs w:val="21"/>
              </w:rPr>
              <w:t xml:space="preserve">Diferencial: o projeto demonstra exatamente as competencias listadas na vaga — pipelines de dados, SQL/dbt, Python, AWS, monitoramento de custos, e interesse em FinOps. Cada componente mapeia diretamente para uma responsabilidade descrita no 'Cardapio Diario' da posição.</w:t>
            </w:r>
          </w:p>
        </w:tc>
      </w:tr>
    </w:tbl>
    <w:p>
      <w:pPr>
        <w:spacing w:after="200" w:before="0"/>
      </w:pPr>
      <w:r>
        <w:t xml:space="preserve"/>
      </w:r>
    </w:p>
    <w:p>
      <w:r>
        <w:br w:type="page"/>
      </w:r>
    </w:p>
    <w:p>
      <w:pPr>
        <w:pStyle w:val="Heading1"/>
        <w:pBdr>
          <w:bottom w:val="single" w:color="1A56A0" w:sz="6" w:space="4"/>
        </w:pBdr>
        <w:spacing w:after="160" w:before="360"/>
      </w:pPr>
      <w:r>
        <w:rPr>
          <w:rFonts w:ascii="Arial" w:cs="Arial" w:eastAsia="Arial" w:hAnsi="Arial"/>
          <w:b/>
          <w:bCs/>
          <w:color w:val="1A56A0"/>
          <w:sz w:val="36"/>
          <w:szCs w:val="36"/>
        </w:rPr>
        <w:t xml:space="preserve">12. Próximos Passos (pos-entrega)</w:t>
      </w:r>
    </w:p>
    <w:p>
      <w:pPr>
        <w:spacing w:after="80" w:before="60"/>
        <w:jc w:val="both"/>
      </w:pPr>
      <w:r>
        <w:rPr>
          <w:rFonts w:ascii="Arial" w:cs="Arial" w:eastAsia="Arial" w:hAnsi="Arial"/>
          <w:color w:val="2C2C2A"/>
          <w:sz w:val="22"/>
          <w:szCs w:val="22"/>
        </w:rPr>
        <w:t xml:space="preserve">Melhorias opcionais para enriquecer o portfolio após a entrega inicial:</w:t>
      </w:r>
    </w:p>
    <w:p>
      <w:pPr>
        <w:spacing w:after="80" w:before="0"/>
      </w:pPr>
      <w:r>
        <w:t xml:space="preserve"/>
      </w:r>
    </w:p>
    <w:p>
      <w:pPr>
        <w:pStyle w:val="ListParagraph"/>
        <w:numPr>
          <w:ilvl w:val="0"/>
          <w:numId w:val="2"/>
        </w:numPr>
        <w:spacing w:after="40" w:before="40"/>
      </w:pPr>
      <w:r>
        <w:rPr>
          <w:rFonts w:ascii="Arial" w:cs="Arial" w:eastAsia="Arial" w:hAnsi="Arial"/>
          <w:color w:val="2C2C2A"/>
          <w:sz w:val="22"/>
          <w:szCs w:val="22"/>
        </w:rPr>
        <w:t xml:space="preserve">Adicionar Great Expectations para validação de qualidade além dos testes dbt</w:t>
      </w:r>
    </w:p>
    <w:p>
      <w:pPr>
        <w:pStyle w:val="ListParagraph"/>
        <w:numPr>
          <w:ilvl w:val="0"/>
          <w:numId w:val="2"/>
        </w:numPr>
        <w:spacing w:after="40" w:before="40"/>
      </w:pPr>
      <w:r>
        <w:rPr>
          <w:rFonts w:ascii="Arial" w:cs="Arial" w:eastAsia="Arial" w:hAnsi="Arial"/>
          <w:color w:val="2C2C2A"/>
          <w:sz w:val="22"/>
          <w:szCs w:val="22"/>
        </w:rPr>
        <w:t xml:space="preserve">Substituir dados sinteticos por dados reais de uso publico (ex: NYC Taxi Dataset como proxy)</w:t>
      </w:r>
    </w:p>
    <w:p>
      <w:pPr>
        <w:pStyle w:val="ListParagraph"/>
        <w:numPr>
          <w:ilvl w:val="0"/>
          <w:numId w:val="2"/>
        </w:numPr>
        <w:spacing w:after="40" w:before="40"/>
      </w:pPr>
      <w:r>
        <w:rPr>
          <w:rFonts w:ascii="Arial" w:cs="Arial" w:eastAsia="Arial" w:hAnsi="Arial"/>
          <w:color w:val="2C2C2A"/>
          <w:sz w:val="22"/>
          <w:szCs w:val="22"/>
        </w:rPr>
        <w:t xml:space="preserve">Adicionar alertas via Slack/email quando anomalias criticas sao detectadas</w:t>
      </w:r>
    </w:p>
    <w:p>
      <w:pPr>
        <w:pStyle w:val="ListParagraph"/>
        <w:numPr>
          <w:ilvl w:val="0"/>
          <w:numId w:val="2"/>
        </w:numPr>
        <w:spacing w:after="40" w:before="40"/>
      </w:pPr>
      <w:r>
        <w:rPr>
          <w:rFonts w:ascii="Arial" w:cs="Arial" w:eastAsia="Arial" w:hAnsi="Arial"/>
          <w:color w:val="2C2C2A"/>
          <w:sz w:val="22"/>
          <w:szCs w:val="22"/>
        </w:rPr>
        <w:t xml:space="preserve">Implementar infrastructure as code com Terraform para os recursos AWS</w:t>
      </w:r>
    </w:p>
    <w:p>
      <w:pPr>
        <w:pStyle w:val="ListParagraph"/>
        <w:numPr>
          <w:ilvl w:val="0"/>
          <w:numId w:val="2"/>
        </w:numPr>
        <w:spacing w:after="40" w:before="40"/>
      </w:pPr>
      <w:r>
        <w:rPr>
          <w:rFonts w:ascii="Arial" w:cs="Arial" w:eastAsia="Arial" w:hAnsi="Arial"/>
          <w:color w:val="2C2C2A"/>
          <w:sz w:val="22"/>
          <w:szCs w:val="22"/>
        </w:rPr>
        <w:t xml:space="preserve">Adicionar unit tests para as funções Python (pytest)</w:t>
      </w:r>
    </w:p>
    <w:p>
      <w:pPr>
        <w:pStyle w:val="ListParagraph"/>
        <w:numPr>
          <w:ilvl w:val="0"/>
          <w:numId w:val="2"/>
        </w:numPr>
        <w:spacing w:after="40" w:before="40"/>
      </w:pPr>
      <w:r>
        <w:rPr>
          <w:rFonts w:ascii="Arial" w:cs="Arial" w:eastAsia="Arial" w:hAnsi="Arial"/>
          <w:color w:val="2C2C2A"/>
          <w:sz w:val="22"/>
          <w:szCs w:val="22"/>
        </w:rPr>
        <w:t xml:space="preserve">Explorar compressao Parquet (snappy vs zstd) e seu impacto no custo do Athena</w:t>
      </w:r>
    </w:p>
    <w:p>
      <w:pPr>
        <w:spacing w:after="4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5F5E5A"/>
        <w:sz w:val="18"/>
        <w:szCs w:val="18"/>
      </w:rPr>
      <w:t xml:space="preserve">Confidencial — uso pessoal</w:t>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5F5E5A"/>
        <w:sz w:val="18"/>
        <w:szCs w:val="18"/>
      </w:rPr>
      <w:t xml:space="preserve">food-delivery-cost-monitor</w:t>
    </w:r>
    <w:r>
      <w:rPr>
        <w:sz w:val="18"/>
        <w:szCs w:val="18"/>
      </w:rPr>
      <w:t xml:space="preserve">	</w:t>
    </w:r>
    <w:r>
      <w:rPr>
        <w:rFonts w:ascii="Arial" w:cs="Arial" w:eastAsia="Arial" w:hAnsi="Arial"/>
        <w:color w:val="5F5E5A"/>
        <w:sz w:val="18"/>
        <w:szCs w:val="18"/>
      </w:rPr>
      <w:t xml:space="preserve">PRD — Documento de Requisitos do Produto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2026-05-29T11:12:05.900Z</dcterms:created>
  <dcterms:modified xsi:type="dcterms:W3CDTF">2026-05-29T11:12:05.900Z</dcterms:modified>
</cp:coreProperties>
</file>

<file path=docProps/custom.xml><?xml version="1.0" encoding="utf-8"?>
<Properties xmlns="http://schemas.openxmlformats.org/officeDocument/2006/custom-properties" xmlns:vt="http://schemas.openxmlformats.org/officeDocument/2006/docPropsVTypes"/>
</file>