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2FA22D" w14:textId="1F69106D" w:rsidR="004B46CD" w:rsidRDefault="002F3339" w:rsidP="002F3339">
      <w:pPr>
        <w:jc w:val="center"/>
        <w:rPr>
          <w:lang w:val="fr-FR"/>
        </w:rPr>
      </w:pPr>
      <w:r>
        <w:rPr>
          <w:lang w:val="fr-FR"/>
        </w:rPr>
        <w:t>Documentation utilisateur</w:t>
      </w:r>
    </w:p>
    <w:p w14:paraId="1CA7F519" w14:textId="53796C2B" w:rsidR="002F3339" w:rsidRDefault="002F3339" w:rsidP="002F3339">
      <w:pPr>
        <w:rPr>
          <w:lang w:val="fr-FR"/>
        </w:rPr>
      </w:pPr>
      <w:r w:rsidRPr="002F3339">
        <w:rPr>
          <w:u w:val="single"/>
          <w:lang w:val="fr-FR"/>
        </w:rPr>
        <w:t>Page de garde</w:t>
      </w:r>
      <w:r>
        <w:rPr>
          <w:lang w:val="fr-FR"/>
        </w:rPr>
        <w:t> :</w:t>
      </w:r>
    </w:p>
    <w:p w14:paraId="7437861C" w14:textId="19AA4DCA" w:rsidR="002F3339" w:rsidRDefault="002F3339" w:rsidP="008345EA">
      <w:pPr>
        <w:ind w:firstLine="720"/>
        <w:rPr>
          <w:lang w:val="fr-FR"/>
        </w:rPr>
      </w:pPr>
      <w:r>
        <w:rPr>
          <w:lang w:val="fr-FR"/>
        </w:rPr>
        <w:t>Page contenant 3 boutons pour naviguer entre les trois fonctionnalités : analyse du fichier générale, versioning (comparaison de deux fichiers) et analyse des coordonnées.</w:t>
      </w:r>
    </w:p>
    <w:p w14:paraId="35770664" w14:textId="7417A389" w:rsidR="002F3339" w:rsidRDefault="002F3339" w:rsidP="002F3339">
      <w:pPr>
        <w:rPr>
          <w:lang w:val="fr-FR"/>
        </w:rPr>
      </w:pPr>
      <w:r w:rsidRPr="002F3339">
        <w:rPr>
          <w:u w:val="single"/>
          <w:lang w:val="fr-FR"/>
        </w:rPr>
        <w:t>Page analyse du fichier</w:t>
      </w:r>
      <w:r>
        <w:rPr>
          <w:lang w:val="fr-FR"/>
        </w:rPr>
        <w:t> :</w:t>
      </w:r>
    </w:p>
    <w:p w14:paraId="49E9A5B9" w14:textId="0E8A22E9" w:rsidR="002F3339" w:rsidRDefault="002F3339" w:rsidP="008345EA">
      <w:pPr>
        <w:ind w:firstLine="720"/>
        <w:rPr>
          <w:lang w:val="fr-FR"/>
        </w:rPr>
      </w:pPr>
      <w:r>
        <w:rPr>
          <w:lang w:val="fr-FR"/>
        </w:rPr>
        <w:t>Cette page permet de sélectionner un fichier à analyser. A la sélection, le chemin du fichier est affiché, des informations telles que la date de création, la date de dernière modification et la taille est affiché. Nous avons ensuite une partie répertoriant les cellules vides grâce à leurs coordonnées accompagnées d’un pie chart permettant de visualiser la part de cellules vide sur la totalité des cellules.</w:t>
      </w:r>
    </w:p>
    <w:p w14:paraId="6469EC94" w14:textId="3FCA8733" w:rsidR="002F3339" w:rsidRDefault="002F3339" w:rsidP="008345EA">
      <w:pPr>
        <w:ind w:firstLine="720"/>
        <w:rPr>
          <w:lang w:val="fr-FR"/>
        </w:rPr>
      </w:pPr>
      <w:r>
        <w:rPr>
          <w:lang w:val="fr-FR"/>
        </w:rPr>
        <w:t>Nous avons ensuite une partie repérant les doublons ainsi qu’un bouton permettant de créer une copy du fichier et de retirer les doublons.</w:t>
      </w:r>
    </w:p>
    <w:p w14:paraId="57B17FC6" w14:textId="635E6FC9" w:rsidR="002F3339" w:rsidRDefault="002F3339" w:rsidP="008345EA">
      <w:pPr>
        <w:ind w:firstLine="720"/>
        <w:rPr>
          <w:lang w:val="fr-FR"/>
        </w:rPr>
      </w:pPr>
      <w:r>
        <w:rPr>
          <w:lang w:val="fr-FR"/>
        </w:rPr>
        <w:t>La partie suivante a les mêmes fonctionnalités que la précédente mais s’occupes des caractères spéciaux avec aussi un bouton permettant de les remplacer dans la copie.</w:t>
      </w:r>
    </w:p>
    <w:p w14:paraId="38F35779" w14:textId="48CE7E32" w:rsidR="002F3339" w:rsidRDefault="002F3339" w:rsidP="008345EA">
      <w:pPr>
        <w:ind w:firstLine="720"/>
        <w:rPr>
          <w:lang w:val="fr-FR"/>
        </w:rPr>
      </w:pPr>
      <w:r>
        <w:rPr>
          <w:lang w:val="fr-FR"/>
        </w:rPr>
        <w:t xml:space="preserve">Nous affichons ensuite des informations sur les valeurs maximales, minimales et la moyenne des colonnes numériques ainsi qu’un formulaire permettant de renseigner une valeur maximale et minimale </w:t>
      </w:r>
      <w:r w:rsidR="008345EA">
        <w:rPr>
          <w:lang w:val="fr-FR"/>
        </w:rPr>
        <w:t>ainsi qu’une colonne ce qui permet d’afficher les cases de cette colonne qui ne se situent pas dans l’intervalle choisit. Cette opération est réalisable plusieurs fois et n’efface pas les résultats sur les colonnes déjà testées.</w:t>
      </w:r>
    </w:p>
    <w:p w14:paraId="34CC2772" w14:textId="34D40CE8" w:rsidR="008345EA" w:rsidRDefault="008345EA" w:rsidP="008345EA">
      <w:pPr>
        <w:ind w:firstLine="720"/>
        <w:rPr>
          <w:lang w:val="fr-FR"/>
        </w:rPr>
      </w:pPr>
      <w:r>
        <w:rPr>
          <w:lang w:val="fr-FR"/>
        </w:rPr>
        <w:t>Nous avons finalement, si le fichier testé est un fichier Excel, deux boutons pouvant ouvrir l’original et la copie dans Excel. Si le fichier n’est pas un Excel la copie est tout de même générée dans le même répertoire que le fichier avec le terme « _copy » ajouté après le nom du fichier original.</w:t>
      </w:r>
    </w:p>
    <w:p w14:paraId="4600000A" w14:textId="6EA23FCF" w:rsidR="008345EA" w:rsidRDefault="008345EA" w:rsidP="008345EA">
      <w:pPr>
        <w:ind w:firstLine="720"/>
        <w:rPr>
          <w:lang w:val="fr-FR"/>
        </w:rPr>
      </w:pPr>
      <w:r>
        <w:rPr>
          <w:lang w:val="fr-FR"/>
        </w:rPr>
        <w:t>Un fichier texte contenant un rapport daté est généré à l’affichage de toutes ces informations. Si on test un fichier avec exactement le même chemin et le même nom qu’un déjà testé et donc avec un rapport existant, le prochain rapport s’écrit à la suite du dernier avec toujours la date et l’heure. Ce fichier est nommé nom_du_fichier_rapport(extension_du_fichier_original).txt.</w:t>
      </w:r>
    </w:p>
    <w:p w14:paraId="6176D3CB" w14:textId="0F9779D6" w:rsidR="008345EA" w:rsidRDefault="00FA5381" w:rsidP="008345EA">
      <w:pPr>
        <w:ind w:firstLine="720"/>
        <w:rPr>
          <w:lang w:val="fr-FR"/>
        </w:rPr>
      </w:pPr>
      <w:r>
        <w:rPr>
          <w:lang w:val="fr-FR"/>
        </w:rPr>
        <w:t>Un dernier bouton home permet de retourner sur la page de garde.</w:t>
      </w:r>
    </w:p>
    <w:p w14:paraId="63E605EE" w14:textId="1D3CCB1F" w:rsidR="00FA5381" w:rsidRDefault="00FA5381" w:rsidP="00FA5381">
      <w:pPr>
        <w:rPr>
          <w:lang w:val="fr-FR"/>
        </w:rPr>
      </w:pPr>
      <w:r w:rsidRPr="00FA5381">
        <w:rPr>
          <w:u w:val="single"/>
          <w:lang w:val="fr-FR"/>
        </w:rPr>
        <w:t>Page verioning</w:t>
      </w:r>
      <w:r>
        <w:rPr>
          <w:lang w:val="fr-FR"/>
        </w:rPr>
        <w:t> :</w:t>
      </w:r>
    </w:p>
    <w:p w14:paraId="3FC21A4E" w14:textId="289EED18" w:rsidR="002F3339" w:rsidRDefault="00FA5381" w:rsidP="002F3339">
      <w:pPr>
        <w:rPr>
          <w:lang w:val="fr-FR"/>
        </w:rPr>
      </w:pPr>
      <w:r>
        <w:rPr>
          <w:lang w:val="fr-FR"/>
        </w:rPr>
        <w:tab/>
        <w:t>Cette page permet de comparer deux fichiers. Pour se faire, l’utilisateur doit sélectionner une colonne qui permet de comparer les colonnes sans prendre compte de la position (une colonne index par exemple). Ceci permet de na pas prendre en compte les décalages possibles liés à la suppression des doublons par exemple.</w:t>
      </w:r>
    </w:p>
    <w:p w14:paraId="73FA7D05" w14:textId="7F425C18" w:rsidR="00FA5381" w:rsidRDefault="00FA5381" w:rsidP="002F3339">
      <w:pPr>
        <w:rPr>
          <w:u w:val="single"/>
          <w:lang w:val="fr-FR"/>
        </w:rPr>
      </w:pPr>
      <w:r>
        <w:rPr>
          <w:u w:val="single"/>
          <w:lang w:val="fr-FR"/>
        </w:rPr>
        <w:t>Page analyse des coordonnées pour Lyon et ses alentours :</w:t>
      </w:r>
    </w:p>
    <w:p w14:paraId="2FD3F244" w14:textId="50D2FA71" w:rsidR="00FA5381" w:rsidRPr="00FA5381" w:rsidRDefault="00FA5381" w:rsidP="002F3339">
      <w:pPr>
        <w:rPr>
          <w:lang w:val="fr-FR"/>
        </w:rPr>
      </w:pPr>
      <w:r>
        <w:rPr>
          <w:lang w:val="fr-FR"/>
        </w:rPr>
        <w:tab/>
        <w:t>Cette page permet de sélectionner un fichier GeoJson et de détecter les coordonnées qui ne sont pas référencé par le bon code insee.</w:t>
      </w:r>
    </w:p>
    <w:p w14:paraId="343CEA4E" w14:textId="77777777" w:rsidR="002F3339" w:rsidRPr="002F3339" w:rsidRDefault="002F3339" w:rsidP="002F3339">
      <w:pPr>
        <w:rPr>
          <w:lang w:val="fr-FR"/>
        </w:rPr>
      </w:pPr>
    </w:p>
    <w:sectPr w:rsidR="002F3339" w:rsidRPr="002F3339" w:rsidSect="003E24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339"/>
    <w:rsid w:val="002F3339"/>
    <w:rsid w:val="003E24BC"/>
    <w:rsid w:val="004B46CD"/>
    <w:rsid w:val="008345EA"/>
    <w:rsid w:val="00FA538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5CDC3"/>
  <w15:chartTrackingRefBased/>
  <w15:docId w15:val="{FFD11F48-1855-4CA0-9A1A-1504114B2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396</Words>
  <Characters>2260</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A</dc:creator>
  <cp:keywords/>
  <dc:description/>
  <cp:lastModifiedBy>Alexandre A</cp:lastModifiedBy>
  <cp:revision>1</cp:revision>
  <dcterms:created xsi:type="dcterms:W3CDTF">2021-03-04T05:32:00Z</dcterms:created>
  <dcterms:modified xsi:type="dcterms:W3CDTF">2021-03-04T06:01:00Z</dcterms:modified>
</cp:coreProperties>
</file>