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0FAA" w:rsidRDefault="002D7B24">
      <w:r>
        <w:t>Capstone Outline</w:t>
      </w:r>
    </w:p>
    <w:p w:rsidR="002D7B24" w:rsidRDefault="002D7B24"/>
    <w:p w:rsidR="002D7B24" w:rsidRDefault="002D7B24">
      <w:r>
        <w:t xml:space="preserve">Gun Deaths </w:t>
      </w:r>
    </w:p>
    <w:p w:rsidR="00EE54B1" w:rsidRDefault="008E3744">
      <w:r>
        <w:t>Desire to focus on Murder/Suicide deaths of children, spouses, friends, co-workers, others prior to subject taking their own life.</w:t>
      </w:r>
      <w:r w:rsidR="00EE54B1">
        <w:t xml:space="preserve"> Also interested in accidental deaths of children by firearm and children as victims of homicide by firearm. Investigate suicide by firearm data as well.</w:t>
      </w:r>
    </w:p>
    <w:p w:rsidR="00EE54B1" w:rsidRDefault="00EE54B1"/>
    <w:p w:rsidR="008E3744" w:rsidRDefault="008E3744">
      <w:r>
        <w:t xml:space="preserve">Investigate </w:t>
      </w:r>
      <w:r w:rsidR="00EE54B1">
        <w:t xml:space="preserve">impact of geography, politics &amp; gun laws, economic conditions, health conditions, other factors on prevalence of </w:t>
      </w:r>
      <w:r w:rsidR="009162C3">
        <w:t>shooting deaths</w:t>
      </w:r>
      <w:r w:rsidR="00AA3143">
        <w:t>.</w:t>
      </w:r>
    </w:p>
    <w:p w:rsidR="00AA3143" w:rsidRDefault="00AA3143"/>
    <w:p w:rsidR="00AA3143" w:rsidRDefault="00AA3143">
      <w:r>
        <w:t xml:space="preserve">GOALS </w:t>
      </w:r>
    </w:p>
    <w:p w:rsidR="00AA3143" w:rsidRDefault="00AA3143" w:rsidP="00AA3143">
      <w:pPr>
        <w:pStyle w:val="ListParagraph"/>
        <w:numPr>
          <w:ilvl w:val="0"/>
          <w:numId w:val="2"/>
        </w:numPr>
      </w:pPr>
      <w:r>
        <w:t>Highlight prevalence of Murder/Suicide scenario and impact on families</w:t>
      </w:r>
    </w:p>
    <w:p w:rsidR="00AA3143" w:rsidRDefault="00AA3143" w:rsidP="00AA3143">
      <w:pPr>
        <w:pStyle w:val="ListParagraph"/>
        <w:numPr>
          <w:ilvl w:val="0"/>
          <w:numId w:val="2"/>
        </w:numPr>
      </w:pPr>
      <w:r>
        <w:t xml:space="preserve">Publicize connection </w:t>
      </w:r>
      <w:r w:rsidR="006540CE">
        <w:t>of</w:t>
      </w:r>
      <w:r>
        <w:t xml:space="preserve"> gun laws/gun ownership </w:t>
      </w:r>
      <w:r w:rsidR="006540CE">
        <w:t>to accidental death of children by firearm</w:t>
      </w:r>
    </w:p>
    <w:p w:rsidR="006540CE" w:rsidRDefault="006540CE" w:rsidP="006540CE">
      <w:pPr>
        <w:pStyle w:val="ListParagraph"/>
        <w:numPr>
          <w:ilvl w:val="0"/>
          <w:numId w:val="2"/>
        </w:numPr>
      </w:pPr>
      <w:r>
        <w:t>Investigate</w:t>
      </w:r>
      <w:r>
        <w:t xml:space="preserve"> gun laws/gun ownership </w:t>
      </w:r>
      <w:r>
        <w:t xml:space="preserve">relation to homicide </w:t>
      </w:r>
      <w:r>
        <w:t>death of children by firearm</w:t>
      </w:r>
    </w:p>
    <w:p w:rsidR="006540CE" w:rsidRDefault="006540CE" w:rsidP="006540CE">
      <w:pPr>
        <w:pStyle w:val="ListParagraph"/>
        <w:numPr>
          <w:ilvl w:val="0"/>
          <w:numId w:val="2"/>
        </w:numPr>
      </w:pPr>
      <w:r>
        <w:t xml:space="preserve">Identify potential </w:t>
      </w:r>
    </w:p>
    <w:p w:rsidR="002D7B24" w:rsidRDefault="002D7B24"/>
    <w:p w:rsidR="002D7B24" w:rsidRDefault="002D7B24">
      <w:r>
        <w:t>Data Sources</w:t>
      </w:r>
    </w:p>
    <w:p w:rsidR="002D7B24" w:rsidRDefault="002D7B24" w:rsidP="002D7B24">
      <w:pPr>
        <w:pStyle w:val="ListParagraph"/>
        <w:numPr>
          <w:ilvl w:val="0"/>
          <w:numId w:val="1"/>
        </w:numPr>
      </w:pPr>
      <w:r>
        <w:t>GVA Website – geo-coded details on shootings since 2014</w:t>
      </w:r>
    </w:p>
    <w:p w:rsidR="002D7B24" w:rsidRDefault="002D7B24" w:rsidP="002D7B24">
      <w:pPr>
        <w:pStyle w:val="ListParagraph"/>
        <w:numPr>
          <w:ilvl w:val="0"/>
          <w:numId w:val="1"/>
        </w:numPr>
      </w:pPr>
      <w:r>
        <w:t>CDC Fatalities Data – Firearm Deaths (Homicide, Suicide) since 1999</w:t>
      </w:r>
    </w:p>
    <w:p w:rsidR="002D7B24" w:rsidRDefault="002D7B24" w:rsidP="002D7B24">
      <w:pPr>
        <w:pStyle w:val="ListParagraph"/>
        <w:numPr>
          <w:ilvl w:val="0"/>
          <w:numId w:val="1"/>
        </w:numPr>
      </w:pPr>
      <w:r>
        <w:t>Census Data - to tie to geo-coded shooting data</w:t>
      </w:r>
      <w:bookmarkStart w:id="0" w:name="_GoBack"/>
      <w:bookmarkEnd w:id="0"/>
    </w:p>
    <w:p w:rsidR="002D7B24" w:rsidRDefault="002D7B24" w:rsidP="002D7B24">
      <w:pPr>
        <w:pStyle w:val="ListParagraph"/>
        <w:numPr>
          <w:ilvl w:val="0"/>
          <w:numId w:val="1"/>
        </w:numPr>
      </w:pPr>
      <w:r>
        <w:t xml:space="preserve">Other Ideas – </w:t>
      </w:r>
      <w:r w:rsidR="00AA3143">
        <w:t>Economic</w:t>
      </w:r>
      <w:r>
        <w:t xml:space="preserve"> Data, Health Data</w:t>
      </w:r>
      <w:r w:rsidR="008E3744">
        <w:t>, Gun Laws</w:t>
      </w:r>
      <w:r w:rsidR="00AA3143">
        <w:t>, Voting Data</w:t>
      </w:r>
    </w:p>
    <w:p w:rsidR="002D7B24" w:rsidRDefault="002D7B24" w:rsidP="002D7B24"/>
    <w:p w:rsidR="002D7B24" w:rsidRDefault="008E3744" w:rsidP="002D7B24">
      <w:r>
        <w:t>Initial Analysis</w:t>
      </w:r>
    </w:p>
    <w:p w:rsidR="008E3744" w:rsidRDefault="008E3744" w:rsidP="008E3744">
      <w:pPr>
        <w:pStyle w:val="ListParagraph"/>
        <w:numPr>
          <w:ilvl w:val="0"/>
          <w:numId w:val="1"/>
        </w:numPr>
      </w:pPr>
      <w:r>
        <w:t>Investigate overall data distribution by state</w:t>
      </w:r>
      <w:r w:rsidR="009162C3">
        <w:t>/region</w:t>
      </w:r>
    </w:p>
    <w:p w:rsidR="008E3744" w:rsidRDefault="008E3744" w:rsidP="008E3744">
      <w:pPr>
        <w:pStyle w:val="ListParagraph"/>
        <w:numPr>
          <w:ilvl w:val="1"/>
          <w:numId w:val="1"/>
        </w:numPr>
      </w:pPr>
      <w:r>
        <w:t>Geographic, Political distribution</w:t>
      </w:r>
    </w:p>
    <w:p w:rsidR="008E3744" w:rsidRDefault="008E3744" w:rsidP="008E3744">
      <w:pPr>
        <w:pStyle w:val="ListParagraph"/>
        <w:numPr>
          <w:ilvl w:val="1"/>
          <w:numId w:val="1"/>
        </w:numPr>
      </w:pPr>
    </w:p>
    <w:p w:rsidR="008E3744" w:rsidRDefault="008E3744" w:rsidP="002D7B24"/>
    <w:sectPr w:rsidR="008E3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61B9D"/>
    <w:multiLevelType w:val="hybridMultilevel"/>
    <w:tmpl w:val="F4146EF6"/>
    <w:lvl w:ilvl="0" w:tplc="BA4438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568CB"/>
    <w:multiLevelType w:val="hybridMultilevel"/>
    <w:tmpl w:val="9A4CD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24"/>
    <w:rsid w:val="002D7B24"/>
    <w:rsid w:val="002F0FAA"/>
    <w:rsid w:val="006540CE"/>
    <w:rsid w:val="008E3744"/>
    <w:rsid w:val="009162C3"/>
    <w:rsid w:val="00AA3143"/>
    <w:rsid w:val="00C95CD5"/>
    <w:rsid w:val="00EE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A8BA"/>
  <w15:chartTrackingRefBased/>
  <w15:docId w15:val="{C2594E13-7081-4E79-9BA8-0520F011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Scotland</dc:creator>
  <cp:keywords/>
  <dc:description/>
  <cp:lastModifiedBy>Jim Scotland</cp:lastModifiedBy>
  <cp:revision>3</cp:revision>
  <dcterms:created xsi:type="dcterms:W3CDTF">2018-01-11T18:19:00Z</dcterms:created>
  <dcterms:modified xsi:type="dcterms:W3CDTF">2018-01-11T18:55:00Z</dcterms:modified>
</cp:coreProperties>
</file>