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B368F" w14:textId="77777777" w:rsidR="009A1360" w:rsidRDefault="009A1360" w:rsidP="009A1360">
      <w:r>
        <w:t># Arquitetura NAI — Chroma + OpenAI (DataInova)</w:t>
      </w:r>
    </w:p>
    <w:p w14:paraId="46E8F107" w14:textId="77777777" w:rsidR="009A1360" w:rsidRDefault="009A1360" w:rsidP="009A1360"/>
    <w:p w14:paraId="717374A7" w14:textId="77777777" w:rsidR="009A1360" w:rsidRDefault="009A1360" w:rsidP="009A1360">
      <w:r>
        <w:t>&gt; Descritivo completo da **camada de NAI/GenAI** do produto, com **OpenAI Embeddings** para vetorização e **Chroma** como banco vetorial. O objetivo é habilitar **busca semântica**, **deduplicação inteligente**, **sugestões nos wizards** e **assistência via MCP**, preservando segurança multi</w:t>
      </w:r>
      <w:r>
        <w:rPr>
          <w:rFonts w:ascii="Cambria Math" w:hAnsi="Cambria Math" w:cs="Cambria Math"/>
        </w:rPr>
        <w:t>‑</w:t>
      </w:r>
      <w:r>
        <w:t>tenant e privacidade.</w:t>
      </w:r>
    </w:p>
    <w:p w14:paraId="754F2612" w14:textId="77777777" w:rsidR="009A1360" w:rsidRDefault="009A1360" w:rsidP="009A1360"/>
    <w:p w14:paraId="78748708" w14:textId="77777777" w:rsidR="009A1360" w:rsidRDefault="009A1360" w:rsidP="009A1360">
      <w:r>
        <w:t>---</w:t>
      </w:r>
    </w:p>
    <w:p w14:paraId="296D3FE9" w14:textId="77777777" w:rsidR="009A1360" w:rsidRDefault="009A1360" w:rsidP="009A1360"/>
    <w:p w14:paraId="5F3986D0" w14:textId="77777777" w:rsidR="009A1360" w:rsidRDefault="009A1360" w:rsidP="009A1360">
      <w:r>
        <w:t>## 1) Objetivos da Camada NAI</w:t>
      </w:r>
    </w:p>
    <w:p w14:paraId="3CF5CA1B" w14:textId="77777777" w:rsidR="009A1360" w:rsidRDefault="009A1360" w:rsidP="009A1360"/>
    <w:p w14:paraId="3C5740E8" w14:textId="77777777" w:rsidR="009A1360" w:rsidRDefault="009A1360" w:rsidP="009A1360">
      <w:r>
        <w:t>* **Descoberta &amp; Reuso**: encontrar objetivos/KRs/KPIs semelhantes para evitar duplicidade.</w:t>
      </w:r>
    </w:p>
    <w:p w14:paraId="7A61C89D" w14:textId="77777777" w:rsidR="009A1360" w:rsidRDefault="009A1360" w:rsidP="009A1360">
      <w:r>
        <w:t>* **Assistência nos Wizards**: sugerir nomes, descrições, unidade/direção, e **segmentações** coerentes.</w:t>
      </w:r>
    </w:p>
    <w:p w14:paraId="145A220E" w14:textId="77777777" w:rsidR="009A1360" w:rsidRDefault="009A1360" w:rsidP="009A1360">
      <w:r>
        <w:t>* **Contexto para MCP (RAG)**: recuperar trechos relevantes (missão/visão, glossário, políticas) que alimentam prompts.</w:t>
      </w:r>
    </w:p>
    <w:p w14:paraId="60D91FAB" w14:textId="77777777" w:rsidR="009A1360" w:rsidRDefault="009A1360" w:rsidP="009A1360">
      <w:r>
        <w:t>* **Aprendizado Operacional**: pesquisar resumos de check</w:t>
      </w:r>
      <w:r>
        <w:rPr>
          <w:rFonts w:ascii="Cambria Math" w:hAnsi="Cambria Math" w:cs="Cambria Math"/>
        </w:rPr>
        <w:t>‑</w:t>
      </w:r>
      <w:r>
        <w:t>ins e runbooks curtos para resolver bloqueios.</w:t>
      </w:r>
    </w:p>
    <w:p w14:paraId="04A0BFE3" w14:textId="77777777" w:rsidR="009A1360" w:rsidRDefault="009A1360" w:rsidP="009A1360"/>
    <w:p w14:paraId="25EE15FF" w14:textId="77777777" w:rsidR="009A1360" w:rsidRDefault="009A1360" w:rsidP="009A1360">
      <w:r>
        <w:t>&gt; **Escopo**: somente **texto** e **metadados semânticos**. **Nunca** séries numéricas ou PII.</w:t>
      </w:r>
    </w:p>
    <w:p w14:paraId="39CEA9C2" w14:textId="77777777" w:rsidR="009A1360" w:rsidRDefault="009A1360" w:rsidP="009A1360"/>
    <w:p w14:paraId="48535450" w14:textId="77777777" w:rsidR="009A1360" w:rsidRDefault="009A1360" w:rsidP="009A1360">
      <w:r>
        <w:t>---</w:t>
      </w:r>
    </w:p>
    <w:p w14:paraId="3FD65CED" w14:textId="77777777" w:rsidR="009A1360" w:rsidRDefault="009A1360" w:rsidP="009A1360"/>
    <w:p w14:paraId="1DB7BE1A" w14:textId="77777777" w:rsidR="009A1360" w:rsidRDefault="009A1360" w:rsidP="009A1360">
      <w:r>
        <w:t>## 2) Stack &amp; Componentes</w:t>
      </w:r>
    </w:p>
    <w:p w14:paraId="2D04A24B" w14:textId="77777777" w:rsidR="009A1360" w:rsidRDefault="009A1360" w:rsidP="009A1360"/>
    <w:p w14:paraId="25D2EF97" w14:textId="77777777" w:rsidR="009A1360" w:rsidRDefault="009A1360" w:rsidP="009A1360">
      <w:r>
        <w:t>* **Embeddings**: OpenAI Embeddings API (multilíngue; dimensão configurável) para gerar vetores.</w:t>
      </w:r>
    </w:p>
    <w:p w14:paraId="283E2D41" w14:textId="77777777" w:rsidR="009A1360" w:rsidRDefault="009A1360" w:rsidP="009A1360">
      <w:r>
        <w:t>* **Vector DB**: **Chroma** (coleções separadas por tenant e por tipo).</w:t>
      </w:r>
    </w:p>
    <w:p w14:paraId="745ACF55" w14:textId="77777777" w:rsidR="009A1360" w:rsidRDefault="009A1360" w:rsidP="009A1360">
      <w:r>
        <w:lastRenderedPageBreak/>
        <w:t>* **Backend NAI Service** (Node/TS): canonicalização, scrubbing, chamada à API de embeddings, upsert/busca no Chroma.</w:t>
      </w:r>
    </w:p>
    <w:p w14:paraId="5AD0DCF9" w14:textId="77777777" w:rsidR="009A1360" w:rsidRDefault="009A1360" w:rsidP="009A1360">
      <w:r>
        <w:t>* **PostgreSQL**: fonte de verdade e **controle de acesso** (RLS) + mapeamento `vector_doc_id ↔ entidade`.</w:t>
      </w:r>
    </w:p>
    <w:p w14:paraId="19BA2848" w14:textId="77777777" w:rsidR="009A1360" w:rsidRDefault="009A1360" w:rsidP="009A1360">
      <w:r>
        <w:t>* **MCP**: tools para busca e sugestões; resources RO para exposição de contexto.</w:t>
      </w:r>
    </w:p>
    <w:p w14:paraId="15A8143F" w14:textId="77777777" w:rsidR="009A1360" w:rsidRDefault="009A1360" w:rsidP="009A1360">
      <w:r>
        <w:t>* **Observabilidade**: OpenTelemetry (traces/metrics), logs estruturados; avaliações offline.</w:t>
      </w:r>
    </w:p>
    <w:p w14:paraId="6C1D704D" w14:textId="77777777" w:rsidR="009A1360" w:rsidRDefault="009A1360" w:rsidP="009A1360"/>
    <w:p w14:paraId="406A3BC0" w14:textId="77777777" w:rsidR="009A1360" w:rsidRDefault="009A1360" w:rsidP="009A1360">
      <w:r>
        <w:t>---</w:t>
      </w:r>
    </w:p>
    <w:p w14:paraId="4682FF4E" w14:textId="77777777" w:rsidR="009A1360" w:rsidRDefault="009A1360" w:rsidP="009A1360"/>
    <w:p w14:paraId="2A8922E9" w14:textId="77777777" w:rsidR="009A1360" w:rsidRDefault="009A1360" w:rsidP="009A1360">
      <w:r>
        <w:t>## 3) Coleções &amp; Isolamento (Chroma)</w:t>
      </w:r>
    </w:p>
    <w:p w14:paraId="6A0D1ABC" w14:textId="77777777" w:rsidR="009A1360" w:rsidRDefault="009A1360" w:rsidP="009A1360"/>
    <w:p w14:paraId="13C79330" w14:textId="77777777" w:rsidR="009A1360" w:rsidRDefault="009A1360" w:rsidP="009A1360">
      <w:r>
        <w:t>```</w:t>
      </w:r>
    </w:p>
    <w:p w14:paraId="6A6659B3" w14:textId="77777777" w:rsidR="009A1360" w:rsidRDefault="009A1360" w:rsidP="009A1360">
      <w:r>
        <w:t>chroma/</w:t>
      </w:r>
    </w:p>
    <w:p w14:paraId="738C09E2" w14:textId="77777777" w:rsidR="009A1360" w:rsidRDefault="009A1360" w:rsidP="009A1360">
      <w:r>
        <w:t xml:space="preserve">  system_global         # Políticas gerais, exemplos neutros, FAQs do produto</w:t>
      </w:r>
    </w:p>
    <w:p w14:paraId="5E64057B" w14:textId="77777777" w:rsidR="009A1360" w:rsidRDefault="009A1360" w:rsidP="009A1360">
      <w:r>
        <w:t xml:space="preserve">  org_{ORG_</w:t>
      </w:r>
      <w:proofErr w:type="gramStart"/>
      <w:r>
        <w:t xml:space="preserve">ID}   </w:t>
      </w:r>
      <w:proofErr w:type="gramEnd"/>
      <w:r>
        <w:t xml:space="preserve">       # Conteúdo privado por tenant (missão/visão, objetivos, KRs/KPIs, glossário, segmentações, resumos)</w:t>
      </w:r>
    </w:p>
    <w:p w14:paraId="3E332C8E" w14:textId="77777777" w:rsidR="009A1360" w:rsidRDefault="009A1360" w:rsidP="009A1360">
      <w:r>
        <w:t xml:space="preserve">  prompts               # Prompts/template para MCP (RO)</w:t>
      </w:r>
    </w:p>
    <w:p w14:paraId="4C411A81" w14:textId="77777777" w:rsidR="009A1360" w:rsidRDefault="009A1360" w:rsidP="009A1360">
      <w:r>
        <w:t>```</w:t>
      </w:r>
    </w:p>
    <w:p w14:paraId="78A2954F" w14:textId="77777777" w:rsidR="009A1360" w:rsidRDefault="009A1360" w:rsidP="009A1360"/>
    <w:p w14:paraId="1046FEB9" w14:textId="77777777" w:rsidR="009A1360" w:rsidRDefault="009A1360" w:rsidP="009A1360">
      <w:r>
        <w:t>* **Metadados obrigatórios**: `org_id`, `type`, `title`, `text`, `</w:t>
      </w:r>
      <w:proofErr w:type="gramStart"/>
      <w:r>
        <w:t>tags[</w:t>
      </w:r>
      <w:proofErr w:type="gramEnd"/>
      <w:r>
        <w:t>]`, `lang`, `updated_at`, `version`.</w:t>
      </w:r>
    </w:p>
    <w:p w14:paraId="0EA6BED3" w14:textId="77777777" w:rsidR="009A1360" w:rsidRDefault="009A1360" w:rsidP="009A1360">
      <w:r>
        <w:t>* **Roteamento por tenant**: toda query passa `org_id` (</w:t>
      </w:r>
      <w:proofErr w:type="gramStart"/>
      <w:r>
        <w:t>server</w:t>
      </w:r>
      <w:proofErr w:type="gramEnd"/>
      <w:r>
        <w:rPr>
          <w:rFonts w:ascii="Cambria Math" w:hAnsi="Cambria Math" w:cs="Cambria Math"/>
        </w:rPr>
        <w:t>‑</w:t>
      </w:r>
      <w:r>
        <w:t>side). Sem cross</w:t>
      </w:r>
      <w:r>
        <w:rPr>
          <w:rFonts w:ascii="Cambria Math" w:hAnsi="Cambria Math" w:cs="Cambria Math"/>
        </w:rPr>
        <w:t>‑</w:t>
      </w:r>
      <w:r>
        <w:t>tenant.</w:t>
      </w:r>
    </w:p>
    <w:p w14:paraId="2DF3604C" w14:textId="77777777" w:rsidR="009A1360" w:rsidRDefault="009A1360" w:rsidP="009A1360"/>
    <w:p w14:paraId="6CC20D90" w14:textId="77777777" w:rsidR="009A1360" w:rsidRDefault="009A1360" w:rsidP="009A1360">
      <w:r>
        <w:t>---</w:t>
      </w:r>
    </w:p>
    <w:p w14:paraId="6B8F31DD" w14:textId="77777777" w:rsidR="009A1360" w:rsidRDefault="009A1360" w:rsidP="009A1360"/>
    <w:p w14:paraId="6F78E258" w14:textId="77777777" w:rsidR="009A1360" w:rsidRDefault="009A1360" w:rsidP="009A1360">
      <w:r>
        <w:t>## 4) O que vetorizamos (conteúdo)</w:t>
      </w:r>
    </w:p>
    <w:p w14:paraId="0B903BF0" w14:textId="77777777" w:rsidR="009A1360" w:rsidRDefault="009A1360" w:rsidP="009A1360"/>
    <w:p w14:paraId="3758244E" w14:textId="77777777" w:rsidR="009A1360" w:rsidRDefault="009A1360" w:rsidP="009A1360">
      <w:r>
        <w:lastRenderedPageBreak/>
        <w:t>**MUST**</w:t>
      </w:r>
    </w:p>
    <w:p w14:paraId="4B758E11" w14:textId="77777777" w:rsidR="009A1360" w:rsidRDefault="009A1360" w:rsidP="009A1360"/>
    <w:p w14:paraId="77D7F1D2" w14:textId="77777777" w:rsidR="009A1360" w:rsidRDefault="009A1360" w:rsidP="009A1360">
      <w:r>
        <w:t>1. **Missão e Visão** (onboarding).</w:t>
      </w:r>
    </w:p>
    <w:p w14:paraId="326508B7" w14:textId="77777777" w:rsidR="009A1360" w:rsidRDefault="009A1360" w:rsidP="009A1360">
      <w:r>
        <w:t>2. **Objetivos** (título, descrição, cadência, janela, segmentações declaradas).</w:t>
      </w:r>
    </w:p>
    <w:p w14:paraId="690C1EE2" w14:textId="77777777" w:rsidR="009A1360" w:rsidRDefault="009A1360" w:rsidP="009A1360">
      <w:r>
        <w:t>3. **K</w:t>
      </w:r>
      <w:r>
        <w:rPr>
          <w:rFonts w:ascii="Cambria Math" w:hAnsi="Cambria Math" w:cs="Cambria Math"/>
        </w:rPr>
        <w:t>‑</w:t>
      </w:r>
      <w:r>
        <w:t>Results/KPIs** (título/descrição, unidade, direção, cadência, segmentações).</w:t>
      </w:r>
    </w:p>
    <w:p w14:paraId="1109AC1B" w14:textId="77777777" w:rsidR="009A1360" w:rsidRDefault="009A1360" w:rsidP="009A1360">
      <w:r>
        <w:t>4. **Glossário/Alias** (sinônimos corporativos; abreviações; normalização).</w:t>
      </w:r>
    </w:p>
    <w:p w14:paraId="3B1C3FC8" w14:textId="77777777" w:rsidR="009A1360" w:rsidRDefault="009A1360" w:rsidP="009A1360">
      <w:r>
        <w:t>5. **Políticas curtas do produto** (ex.: cálculo de status, boas práticas de escrita).</w:t>
      </w:r>
    </w:p>
    <w:p w14:paraId="45C7A96F" w14:textId="77777777" w:rsidR="009A1360" w:rsidRDefault="009A1360" w:rsidP="009A1360"/>
    <w:p w14:paraId="17BBCFA2" w14:textId="77777777" w:rsidR="009A1360" w:rsidRDefault="009A1360" w:rsidP="009A1360">
      <w:r>
        <w:t>**SHOULD**</w:t>
      </w:r>
    </w:p>
    <w:p w14:paraId="1B193832" w14:textId="77777777" w:rsidR="009A1360" w:rsidRDefault="009A1360" w:rsidP="009A1360">
      <w:r>
        <w:t>6) **Segmentações reais usadas** (eixos/valores) com frequência/recência (metadado).</w:t>
      </w:r>
    </w:p>
    <w:p w14:paraId="318D8E70" w14:textId="77777777" w:rsidR="009A1360" w:rsidRDefault="009A1360" w:rsidP="009A1360">
      <w:r>
        <w:t>7) **Resumos de Check</w:t>
      </w:r>
      <w:r>
        <w:rPr>
          <w:rFonts w:ascii="Cambria Math" w:hAnsi="Cambria Math" w:cs="Cambria Math"/>
        </w:rPr>
        <w:t>‑</w:t>
      </w:r>
      <w:r>
        <w:t>ins** (highlights sem números sensíveis).</w:t>
      </w:r>
    </w:p>
    <w:p w14:paraId="1E9E21FA" w14:textId="77777777" w:rsidR="009A1360" w:rsidRDefault="009A1360" w:rsidP="009A1360">
      <w:r>
        <w:t xml:space="preserve">8) **Runbooks curtos** (staleness, ingest </w:t>
      </w:r>
      <w:proofErr w:type="gramStart"/>
      <w:r>
        <w:t>failure, etc.</w:t>
      </w:r>
      <w:proofErr w:type="gramEnd"/>
      <w:r>
        <w:t>).</w:t>
      </w:r>
    </w:p>
    <w:p w14:paraId="338A2BA5" w14:textId="77777777" w:rsidR="009A1360" w:rsidRDefault="009A1360" w:rsidP="009A1360"/>
    <w:p w14:paraId="56B918C7" w14:textId="77777777" w:rsidR="009A1360" w:rsidRDefault="009A1360" w:rsidP="009A1360">
      <w:r>
        <w:t>**NÃO vetorizamos**: valores numéricos, logs brutos, queries completas de cliente, PII.</w:t>
      </w:r>
    </w:p>
    <w:p w14:paraId="15F88135" w14:textId="77777777" w:rsidR="009A1360" w:rsidRDefault="009A1360" w:rsidP="009A1360"/>
    <w:p w14:paraId="79818BD7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>---</w:t>
      </w:r>
    </w:p>
    <w:p w14:paraId="79DEC325" w14:textId="77777777" w:rsidR="009A1360" w:rsidRPr="009A1360" w:rsidRDefault="009A1360" w:rsidP="009A1360">
      <w:pPr>
        <w:rPr>
          <w:lang w:val="en-US"/>
        </w:rPr>
      </w:pPr>
    </w:p>
    <w:p w14:paraId="71F14F03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>## 5) Pipeline de Indexação (on</w:t>
      </w:r>
      <w:r w:rsidRPr="009A1360">
        <w:rPr>
          <w:rFonts w:ascii="Cambria Math" w:hAnsi="Cambria Math" w:cs="Cambria Math"/>
          <w:lang w:val="en-US"/>
        </w:rPr>
        <w:t>‑</w:t>
      </w:r>
      <w:r w:rsidRPr="009A1360">
        <w:rPr>
          <w:lang w:val="en-US"/>
        </w:rPr>
        <w:t>write + batch)</w:t>
      </w:r>
    </w:p>
    <w:p w14:paraId="51710792" w14:textId="77777777" w:rsidR="009A1360" w:rsidRPr="009A1360" w:rsidRDefault="009A1360" w:rsidP="009A1360">
      <w:pPr>
        <w:rPr>
          <w:lang w:val="en-US"/>
        </w:rPr>
      </w:pPr>
    </w:p>
    <w:p w14:paraId="783C5203" w14:textId="77777777" w:rsidR="009A1360" w:rsidRDefault="009A1360" w:rsidP="009A1360">
      <w:r>
        <w:t>```mermaid</w:t>
      </w:r>
    </w:p>
    <w:p w14:paraId="3D234576" w14:textId="77777777" w:rsidR="009A1360" w:rsidRDefault="009A1360" w:rsidP="009A1360">
      <w:r>
        <w:t>flowchart LR</w:t>
      </w:r>
    </w:p>
    <w:p w14:paraId="0D2C89D3" w14:textId="77777777" w:rsidR="009A1360" w:rsidRDefault="009A1360" w:rsidP="009A1360">
      <w:r>
        <w:t xml:space="preserve">  </w:t>
      </w:r>
      <w:proofErr w:type="gramStart"/>
      <w:r>
        <w:t>A[</w:t>
      </w:r>
      <w:proofErr w:type="gramEnd"/>
      <w:r>
        <w:t>Evento de domínio] --&gt; B[Canonicalizer]</w:t>
      </w:r>
    </w:p>
    <w:p w14:paraId="00B021D9" w14:textId="77777777" w:rsidR="009A1360" w:rsidRPr="009A1360" w:rsidRDefault="009A1360" w:rsidP="009A1360">
      <w:pPr>
        <w:rPr>
          <w:lang w:val="en-US"/>
        </w:rPr>
      </w:pPr>
      <w:r>
        <w:t xml:space="preserve">  </w:t>
      </w:r>
      <w:r w:rsidRPr="009A1360">
        <w:rPr>
          <w:lang w:val="en-US"/>
        </w:rPr>
        <w:t>B --&gt; C[PII Scrubber]</w:t>
      </w:r>
    </w:p>
    <w:p w14:paraId="000F2C2C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 xml:space="preserve">  C --&gt; D[Embedder (OpenAI)]</w:t>
      </w:r>
    </w:p>
    <w:p w14:paraId="611E3926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 xml:space="preserve">  D --&gt; E[Upsert Chroma]</w:t>
      </w:r>
    </w:p>
    <w:p w14:paraId="5F834FBD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 xml:space="preserve">  E --&gt; F[Persist map PgSQL]</w:t>
      </w:r>
    </w:p>
    <w:p w14:paraId="4B96ECB0" w14:textId="77777777" w:rsidR="009A1360" w:rsidRDefault="009A1360" w:rsidP="009A1360">
      <w:r w:rsidRPr="009A1360">
        <w:rPr>
          <w:lang w:val="en-US"/>
        </w:rPr>
        <w:lastRenderedPageBreak/>
        <w:t xml:space="preserve">  </w:t>
      </w:r>
      <w:r>
        <w:t>F --&gt; G[Audit/Telemetry]</w:t>
      </w:r>
    </w:p>
    <w:p w14:paraId="7802EC68" w14:textId="77777777" w:rsidR="009A1360" w:rsidRDefault="009A1360" w:rsidP="009A1360">
      <w:r>
        <w:t>```</w:t>
      </w:r>
    </w:p>
    <w:p w14:paraId="23345522" w14:textId="77777777" w:rsidR="009A1360" w:rsidRDefault="009A1360" w:rsidP="009A1360"/>
    <w:p w14:paraId="29B2BCDD" w14:textId="77777777" w:rsidR="009A1360" w:rsidRDefault="009A1360" w:rsidP="009A1360">
      <w:r>
        <w:t>**Gatilhos on</w:t>
      </w:r>
      <w:r>
        <w:rPr>
          <w:rFonts w:ascii="Cambria Math" w:hAnsi="Cambria Math" w:cs="Cambria Math"/>
        </w:rPr>
        <w:t>‑</w:t>
      </w:r>
      <w:r>
        <w:t>write**: criação/edição de missão/visão; objetivo; KR/KPI; glossário; segmentação; conclusão de wizard.</w:t>
      </w:r>
    </w:p>
    <w:p w14:paraId="49043703" w14:textId="77777777" w:rsidR="009A1360" w:rsidRDefault="009A1360" w:rsidP="009A1360">
      <w:r>
        <w:t>**Batch**: sumarização de check</w:t>
      </w:r>
      <w:r>
        <w:rPr>
          <w:rFonts w:ascii="Cambria Math" w:hAnsi="Cambria Math" w:cs="Cambria Math"/>
        </w:rPr>
        <w:t>‑</w:t>
      </w:r>
      <w:r>
        <w:t>ins ao fechar ciclo (semanal/mensal).</w:t>
      </w:r>
    </w:p>
    <w:p w14:paraId="41BF47EE" w14:textId="77777777" w:rsidR="009A1360" w:rsidRDefault="009A1360" w:rsidP="009A1360">
      <w:r>
        <w:t>**Idempotência**: `hash(text)` evita re</w:t>
      </w:r>
      <w:r>
        <w:rPr>
          <w:rFonts w:ascii="Cambria Math" w:hAnsi="Cambria Math" w:cs="Cambria Math"/>
        </w:rPr>
        <w:t>‑</w:t>
      </w:r>
      <w:r>
        <w:t>embed desnecessário.</w:t>
      </w:r>
    </w:p>
    <w:p w14:paraId="62374722" w14:textId="77777777" w:rsidR="009A1360" w:rsidRDefault="009A1360" w:rsidP="009A1360"/>
    <w:p w14:paraId="7DB0BCBD" w14:textId="77777777" w:rsidR="009A1360" w:rsidRDefault="009A1360" w:rsidP="009A1360">
      <w:r>
        <w:t>### 5.1 Canonicalizer (texto canônico)</w:t>
      </w:r>
    </w:p>
    <w:p w14:paraId="00459341" w14:textId="77777777" w:rsidR="009A1360" w:rsidRDefault="009A1360" w:rsidP="009A1360"/>
    <w:p w14:paraId="082ECA02" w14:textId="77777777" w:rsidR="009A1360" w:rsidRDefault="009A1360" w:rsidP="009A1360">
      <w:r>
        <w:t>Concatena campos relevantes com rótulos para maximizar semântica:</w:t>
      </w:r>
    </w:p>
    <w:p w14:paraId="06085459" w14:textId="77777777" w:rsidR="009A1360" w:rsidRDefault="009A1360" w:rsidP="009A1360"/>
    <w:p w14:paraId="08987CDE" w14:textId="77777777" w:rsidR="009A1360" w:rsidRDefault="009A1360" w:rsidP="009A1360">
      <w:r>
        <w:t>```</w:t>
      </w:r>
    </w:p>
    <w:p w14:paraId="5CFB111D" w14:textId="77777777" w:rsidR="009A1360" w:rsidRDefault="009A1360" w:rsidP="009A1360">
      <w:r>
        <w:t>[OBJETIVO] ... [DESCRIÇÃO] ... [CADÊNCIA] ... [JANELA] ... [SEGMENTAÇÃO] Eixos: ...</w:t>
      </w:r>
    </w:p>
    <w:p w14:paraId="26CC6EE0" w14:textId="77777777" w:rsidR="009A1360" w:rsidRDefault="009A1360" w:rsidP="009A1360">
      <w:r>
        <w:t>```</w:t>
      </w:r>
    </w:p>
    <w:p w14:paraId="0BC660C5" w14:textId="77777777" w:rsidR="009A1360" w:rsidRDefault="009A1360" w:rsidP="009A1360"/>
    <w:p w14:paraId="547B0D6D" w14:textId="77777777" w:rsidR="009A1360" w:rsidRDefault="009A1360" w:rsidP="009A1360">
      <w:r>
        <w:t>### 5.2 PII Scrubber</w:t>
      </w:r>
    </w:p>
    <w:p w14:paraId="0FBF00B7" w14:textId="77777777" w:rsidR="009A1360" w:rsidRDefault="009A1360" w:rsidP="009A1360"/>
    <w:p w14:paraId="2D8B3876" w14:textId="77777777" w:rsidR="009A1360" w:rsidRDefault="009A1360" w:rsidP="009A1360">
      <w:r>
        <w:t>* Remove e</w:t>
      </w:r>
      <w:r>
        <w:rPr>
          <w:rFonts w:ascii="Cambria Math" w:hAnsi="Cambria Math" w:cs="Cambria Math"/>
        </w:rPr>
        <w:t>‑</w:t>
      </w:r>
      <w:r>
        <w:t>mails, nomes próprios e identificadores (regex + heurísticas).</w:t>
      </w:r>
    </w:p>
    <w:p w14:paraId="5101C163" w14:textId="77777777" w:rsidR="009A1360" w:rsidRDefault="009A1360" w:rsidP="009A1360">
      <w:r>
        <w:t>* Redação em logs; auditoria mantém somente IDs internos.</w:t>
      </w:r>
    </w:p>
    <w:p w14:paraId="4B64C77C" w14:textId="77777777" w:rsidR="009A1360" w:rsidRDefault="009A1360" w:rsidP="009A1360"/>
    <w:p w14:paraId="7445B5B0" w14:textId="77777777" w:rsidR="009A1360" w:rsidRDefault="009A1360" w:rsidP="009A1360">
      <w:r>
        <w:t>---</w:t>
      </w:r>
    </w:p>
    <w:p w14:paraId="31581261" w14:textId="77777777" w:rsidR="009A1360" w:rsidRDefault="009A1360" w:rsidP="009A1360"/>
    <w:p w14:paraId="1AC5ED3B" w14:textId="77777777" w:rsidR="009A1360" w:rsidRDefault="009A1360" w:rsidP="009A1360">
      <w:r>
        <w:t>## 6) Busca &amp; Ranqueamento</w:t>
      </w:r>
    </w:p>
    <w:p w14:paraId="362AA9AE" w14:textId="77777777" w:rsidR="009A1360" w:rsidRDefault="009A1360" w:rsidP="009A1360"/>
    <w:p w14:paraId="1DBC495C" w14:textId="77777777" w:rsidR="009A1360" w:rsidRDefault="009A1360" w:rsidP="009A1360">
      <w:r>
        <w:t>* **k**: 5–12 documentos (por caso de uso).</w:t>
      </w:r>
    </w:p>
    <w:p w14:paraId="5B571D65" w14:textId="77777777" w:rsidR="009A1360" w:rsidRDefault="009A1360" w:rsidP="009A1360">
      <w:r>
        <w:t>* **Métrica**: cosseno.</w:t>
      </w:r>
    </w:p>
    <w:p w14:paraId="380F96C4" w14:textId="77777777" w:rsidR="009A1360" w:rsidRDefault="009A1360" w:rsidP="009A1360">
      <w:r>
        <w:lastRenderedPageBreak/>
        <w:t>* **Híbrido recomendável**: `score = 0.8*cosine + 0.2*keywordOverlap` para queries literais.</w:t>
      </w:r>
    </w:p>
    <w:p w14:paraId="4917A655" w14:textId="77777777" w:rsidR="009A1360" w:rsidRDefault="009A1360" w:rsidP="009A1360">
      <w:r>
        <w:t>* **Diversidade**: **MMR** para reduzir redundância.</w:t>
      </w:r>
    </w:p>
    <w:p w14:paraId="2B54EF82" w14:textId="77777777" w:rsidR="009A1360" w:rsidRDefault="009A1360" w:rsidP="009A1360">
      <w:r>
        <w:t>* **Thresholds** (ajuste inicial): duplicidade se `cosine ≥ 0.85` (mesmo tipo/tenant).</w:t>
      </w:r>
    </w:p>
    <w:p w14:paraId="747525E4" w14:textId="77777777" w:rsidR="009A1360" w:rsidRDefault="009A1360" w:rsidP="009A1360"/>
    <w:p w14:paraId="4D3B8999" w14:textId="77777777" w:rsidR="009A1360" w:rsidRDefault="009A1360" w:rsidP="009A1360">
      <w:r>
        <w:t>---</w:t>
      </w:r>
    </w:p>
    <w:p w14:paraId="001A9079" w14:textId="77777777" w:rsidR="009A1360" w:rsidRDefault="009A1360" w:rsidP="009A1360"/>
    <w:p w14:paraId="162515ED" w14:textId="77777777" w:rsidR="009A1360" w:rsidRDefault="009A1360" w:rsidP="009A1360">
      <w:r>
        <w:t>## 7) Casos de Uso (fluxos NAI)</w:t>
      </w:r>
    </w:p>
    <w:p w14:paraId="27C6DFC5" w14:textId="77777777" w:rsidR="009A1360" w:rsidRDefault="009A1360" w:rsidP="009A1360"/>
    <w:p w14:paraId="13835308" w14:textId="77777777" w:rsidR="009A1360" w:rsidRDefault="009A1360" w:rsidP="009A1360">
      <w:r>
        <w:t>### 7.1 Wizard de Objetivo</w:t>
      </w:r>
    </w:p>
    <w:p w14:paraId="30150404" w14:textId="77777777" w:rsidR="009A1360" w:rsidRDefault="009A1360" w:rsidP="009A1360"/>
    <w:p w14:paraId="3147EA71" w14:textId="77777777" w:rsidR="009A1360" w:rsidRDefault="009A1360" w:rsidP="009A1360">
      <w:r>
        <w:t>* Ao digitar um título, buscamos similares (evita duplicidade).</w:t>
      </w:r>
    </w:p>
    <w:p w14:paraId="2EF9B47D" w14:textId="77777777" w:rsidR="009A1360" w:rsidRDefault="009A1360" w:rsidP="009A1360">
      <w:r>
        <w:t>* Sugerimos **segmentações** comuns para a vertical/porte (histórico + global).</w:t>
      </w:r>
    </w:p>
    <w:p w14:paraId="3C8DE52B" w14:textId="77777777" w:rsidR="009A1360" w:rsidRDefault="009A1360" w:rsidP="009A1360">
      <w:r>
        <w:t>* **RAG** opcional: missão/visão + objetivos semelhantes → rascunho de descrição.</w:t>
      </w:r>
    </w:p>
    <w:p w14:paraId="2A9D8095" w14:textId="77777777" w:rsidR="009A1360" w:rsidRDefault="009A1360" w:rsidP="009A1360"/>
    <w:p w14:paraId="775AA56C" w14:textId="77777777" w:rsidR="009A1360" w:rsidRDefault="009A1360" w:rsidP="009A1360">
      <w:r>
        <w:t>### 7.2 Wizard de KR/KPI</w:t>
      </w:r>
    </w:p>
    <w:p w14:paraId="6B892382" w14:textId="77777777" w:rsidR="009A1360" w:rsidRDefault="009A1360" w:rsidP="009A1360"/>
    <w:p w14:paraId="07241510" w14:textId="77777777" w:rsidR="009A1360" w:rsidRDefault="009A1360" w:rsidP="009A1360">
      <w:r>
        <w:t>* Recomendamos **unidade** e **direção** (ex.: `%` + INCREASE) por analogia com descrições similares.</w:t>
      </w:r>
    </w:p>
    <w:p w14:paraId="0E48AA68" w14:textId="77777777" w:rsidR="009A1360" w:rsidRDefault="009A1360" w:rsidP="009A1360">
      <w:r>
        <w:t>* Sugerimos eixos/valores de segmentação usados com frequência na org.</w:t>
      </w:r>
    </w:p>
    <w:p w14:paraId="14BE15FA" w14:textId="77777777" w:rsidR="009A1360" w:rsidRDefault="009A1360" w:rsidP="009A1360"/>
    <w:p w14:paraId="5B5DC227" w14:textId="77777777" w:rsidR="009A1360" w:rsidRDefault="009A1360" w:rsidP="009A1360">
      <w:r>
        <w:t>### 7.3 Busca Global</w:t>
      </w:r>
    </w:p>
    <w:p w14:paraId="36EE440F" w14:textId="77777777" w:rsidR="009A1360" w:rsidRDefault="009A1360" w:rsidP="009A1360"/>
    <w:p w14:paraId="6DB5D0E2" w14:textId="77777777" w:rsidR="009A1360" w:rsidRDefault="009A1360" w:rsidP="009A1360">
      <w:r>
        <w:t>* Consulta semântica retorna objetivos/KRs/KPIs/glossário; filtros por `type`, `cadence`, `tags`, `segmentAxis`.</w:t>
      </w:r>
    </w:p>
    <w:p w14:paraId="731B5B58" w14:textId="77777777" w:rsidR="009A1360" w:rsidRDefault="009A1360" w:rsidP="009A1360"/>
    <w:p w14:paraId="7B8C38B9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>### 7.4 Assistência via MCP</w:t>
      </w:r>
    </w:p>
    <w:p w14:paraId="4D6917DA" w14:textId="77777777" w:rsidR="009A1360" w:rsidRPr="009A1360" w:rsidRDefault="009A1360" w:rsidP="009A1360">
      <w:pPr>
        <w:rPr>
          <w:lang w:val="en-US"/>
        </w:rPr>
      </w:pPr>
    </w:p>
    <w:p w14:paraId="53C4EFC5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lastRenderedPageBreak/>
        <w:t>* **Tools**: `nai.search`, `nai.suggestObjective`, `nai.suggestSegments`, `nai.findDuplicates`.</w:t>
      </w:r>
    </w:p>
    <w:p w14:paraId="452F2FC8" w14:textId="77777777" w:rsidR="009A1360" w:rsidRDefault="009A1360" w:rsidP="009A1360">
      <w:r>
        <w:t>* **Resources**: `objective://{id}`, `indicator://{id}` (RO) combinados com contexto vetorial.</w:t>
      </w:r>
    </w:p>
    <w:p w14:paraId="3E48F5FB" w14:textId="77777777" w:rsidR="009A1360" w:rsidRDefault="009A1360" w:rsidP="009A1360"/>
    <w:p w14:paraId="10116E5C" w14:textId="77777777" w:rsidR="009A1360" w:rsidRDefault="009A1360" w:rsidP="009A1360">
      <w:r>
        <w:t>---</w:t>
      </w:r>
    </w:p>
    <w:p w14:paraId="07C3808A" w14:textId="77777777" w:rsidR="009A1360" w:rsidRDefault="009A1360" w:rsidP="009A1360"/>
    <w:p w14:paraId="7226DBB0" w14:textId="77777777" w:rsidR="009A1360" w:rsidRDefault="009A1360" w:rsidP="009A1360">
      <w:r>
        <w:t>## 8) Segurança, Privacidade &amp; LGPD</w:t>
      </w:r>
    </w:p>
    <w:p w14:paraId="57C6D98F" w14:textId="77777777" w:rsidR="009A1360" w:rsidRDefault="009A1360" w:rsidP="009A1360"/>
    <w:p w14:paraId="02952F13" w14:textId="77777777" w:rsidR="009A1360" w:rsidRDefault="009A1360" w:rsidP="009A1360">
      <w:r>
        <w:t>* **Isolamento forte** por `org_id` (filtro obrigatório em toda query).</w:t>
      </w:r>
    </w:p>
    <w:p w14:paraId="303BA380" w14:textId="77777777" w:rsidR="009A1360" w:rsidRDefault="009A1360" w:rsidP="009A1360">
      <w:r>
        <w:t>* **Fonte de verdade** de acesso é o **Postgres/RLS**; Chroma armazena apenas conteúdo já saneado.</w:t>
      </w:r>
    </w:p>
    <w:p w14:paraId="7AFC36CC" w14:textId="77777777" w:rsidR="009A1360" w:rsidRDefault="009A1360" w:rsidP="009A1360">
      <w:r>
        <w:t>* **Right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be</w:t>
      </w:r>
      <w:r>
        <w:rPr>
          <w:rFonts w:ascii="Cambria Math" w:hAnsi="Cambria Math" w:cs="Cambria Math"/>
        </w:rPr>
        <w:t>‑</w:t>
      </w:r>
      <w:r>
        <w:t>forgotten**: exclusão do item na origem → *tombstone* no Chroma + purge.</w:t>
      </w:r>
    </w:p>
    <w:p w14:paraId="38CF2406" w14:textId="77777777" w:rsidR="009A1360" w:rsidRDefault="009A1360" w:rsidP="009A1360">
      <w:r>
        <w:t>* **Sem PII**: pipeline bloqueia vetorização de PII; logs redigidos; métricas sem payload.</w:t>
      </w:r>
    </w:p>
    <w:p w14:paraId="7DA5D404" w14:textId="77777777" w:rsidR="009A1360" w:rsidRDefault="009A1360" w:rsidP="009A1360">
      <w:r>
        <w:t>* **Criptografia**: TLS em trânsito; disco at</w:t>
      </w:r>
      <w:r>
        <w:rPr>
          <w:rFonts w:ascii="Cambria Math" w:hAnsi="Cambria Math" w:cs="Cambria Math"/>
        </w:rPr>
        <w:t>‑</w:t>
      </w:r>
      <w:r>
        <w:t>rest do Chroma; segredos via KMS.</w:t>
      </w:r>
    </w:p>
    <w:p w14:paraId="5DC3957D" w14:textId="77777777" w:rsidR="009A1360" w:rsidRDefault="009A1360" w:rsidP="009A1360"/>
    <w:p w14:paraId="334AB5CD" w14:textId="77777777" w:rsidR="009A1360" w:rsidRDefault="009A1360" w:rsidP="009A1360">
      <w:r>
        <w:t>---</w:t>
      </w:r>
    </w:p>
    <w:p w14:paraId="542D47B2" w14:textId="77777777" w:rsidR="009A1360" w:rsidRDefault="009A1360" w:rsidP="009A1360"/>
    <w:p w14:paraId="682469C7" w14:textId="77777777" w:rsidR="009A1360" w:rsidRDefault="009A1360" w:rsidP="009A1360">
      <w:r>
        <w:t>## 9) Observabilidade &amp; Qualidade (IR/Eval)</w:t>
      </w:r>
    </w:p>
    <w:p w14:paraId="57FAE9A2" w14:textId="77777777" w:rsidR="009A1360" w:rsidRDefault="009A1360" w:rsidP="009A1360"/>
    <w:p w14:paraId="4FE1CCBC" w14:textId="77777777" w:rsidR="009A1360" w:rsidRDefault="009A1360" w:rsidP="009A1360">
      <w:r>
        <w:t>* **Métricas**: QPS, latência p95, taxa de erro, `hit@k`, CTR de sugestões aceitas, duplicidade evitada, tempo de embed.</w:t>
      </w:r>
    </w:p>
    <w:p w14:paraId="24781CD1" w14:textId="77777777" w:rsidR="009A1360" w:rsidRDefault="009A1360" w:rsidP="009A1360">
      <w:r>
        <w:t>* **Avaliações offline**: conjuntos de queries canônicas por vertical; **nDCG@k** e **Recall@k** por caso de uso (wizard/busca).</w:t>
      </w:r>
    </w:p>
    <w:p w14:paraId="2EF65392" w14:textId="77777777" w:rsidR="009A1360" w:rsidRDefault="009A1360" w:rsidP="009A1360">
      <w:r>
        <w:t>* **Feedback humano**: marcar itens “</w:t>
      </w:r>
      <w:proofErr w:type="gramStart"/>
      <w:r>
        <w:t>úteis”/</w:t>
      </w:r>
      <w:proofErr w:type="gramEnd"/>
      <w:r>
        <w:t>“não úteis”; ajustar **thresholds/α** do híbrido.</w:t>
      </w:r>
    </w:p>
    <w:p w14:paraId="3AF0D31E" w14:textId="77777777" w:rsidR="009A1360" w:rsidRDefault="009A1360" w:rsidP="009A1360"/>
    <w:p w14:paraId="43DFFFE3" w14:textId="77777777" w:rsidR="009A1360" w:rsidRDefault="009A1360" w:rsidP="009A1360">
      <w:r>
        <w:t>---</w:t>
      </w:r>
    </w:p>
    <w:p w14:paraId="03688714" w14:textId="77777777" w:rsidR="009A1360" w:rsidRDefault="009A1360" w:rsidP="009A1360"/>
    <w:p w14:paraId="5C12B50C" w14:textId="77777777" w:rsidR="009A1360" w:rsidRDefault="009A1360" w:rsidP="009A1360">
      <w:r>
        <w:lastRenderedPageBreak/>
        <w:t>## 10) Custo &amp; Performance</w:t>
      </w:r>
    </w:p>
    <w:p w14:paraId="54B882B2" w14:textId="77777777" w:rsidR="009A1360" w:rsidRDefault="009A1360" w:rsidP="009A1360"/>
    <w:p w14:paraId="457AD1BD" w14:textId="77777777" w:rsidR="009A1360" w:rsidRDefault="009A1360" w:rsidP="009A1360">
      <w:r>
        <w:t>* **Deduplicação**: `hash(text)` e **versionamento** reduzem re</w:t>
      </w:r>
      <w:r>
        <w:rPr>
          <w:rFonts w:ascii="Cambria Math" w:hAnsi="Cambria Math" w:cs="Cambria Math"/>
        </w:rPr>
        <w:t>‑</w:t>
      </w:r>
      <w:r>
        <w:t>embedding.</w:t>
      </w:r>
    </w:p>
    <w:p w14:paraId="13CD08CB" w14:textId="77777777" w:rsidR="009A1360" w:rsidRDefault="009A1360" w:rsidP="009A1360">
      <w:r>
        <w:t>* **Batch**: agrupar embeds; compressão; *retry/backoff*.</w:t>
      </w:r>
    </w:p>
    <w:p w14:paraId="3BD71203" w14:textId="77777777" w:rsidR="009A1360" w:rsidRDefault="009A1360" w:rsidP="009A1360">
      <w:r>
        <w:t>* **Caching**: cache LRU de consultas populares; cache de embeddings de termos frequentes.</w:t>
      </w:r>
    </w:p>
    <w:p w14:paraId="44DAD4C2" w14:textId="77777777" w:rsidR="009A1360" w:rsidRDefault="009A1360" w:rsidP="009A1360">
      <w:r>
        <w:t>* **Dimensão**: começar com modelo de custo moderado; migrar para maior qualidade quando necessário (recalcular offline).</w:t>
      </w:r>
    </w:p>
    <w:p w14:paraId="1A20DDE3" w14:textId="77777777" w:rsidR="009A1360" w:rsidRDefault="009A1360" w:rsidP="009A1360">
      <w:r>
        <w:t>* **Sharding**: particionar coleções grandes por período/namespace se necessário.</w:t>
      </w:r>
    </w:p>
    <w:p w14:paraId="79ED04E9" w14:textId="77777777" w:rsidR="009A1360" w:rsidRDefault="009A1360" w:rsidP="009A1360"/>
    <w:p w14:paraId="14E2485F" w14:textId="77777777" w:rsidR="009A1360" w:rsidRDefault="009A1360" w:rsidP="009A1360">
      <w:r>
        <w:t>---</w:t>
      </w:r>
    </w:p>
    <w:p w14:paraId="47FF2360" w14:textId="77777777" w:rsidR="009A1360" w:rsidRDefault="009A1360" w:rsidP="009A1360"/>
    <w:p w14:paraId="21FD02ED" w14:textId="77777777" w:rsidR="009A1360" w:rsidRDefault="009A1360" w:rsidP="009A1360">
      <w:r>
        <w:t>## 11) Internacionalização</w:t>
      </w:r>
    </w:p>
    <w:p w14:paraId="02660AE7" w14:textId="77777777" w:rsidR="009A1360" w:rsidRDefault="009A1360" w:rsidP="009A1360"/>
    <w:p w14:paraId="1FBCFA5D" w14:textId="77777777" w:rsidR="009A1360" w:rsidRDefault="009A1360" w:rsidP="009A1360">
      <w:r>
        <w:t>* **pt</w:t>
      </w:r>
      <w:r>
        <w:rPr>
          <w:rFonts w:ascii="Cambria Math" w:hAnsi="Cambria Math" w:cs="Cambria Math"/>
        </w:rPr>
        <w:t>‑</w:t>
      </w:r>
      <w:r>
        <w:t>BR** é padrão; manter metadado `lang`.</w:t>
      </w:r>
    </w:p>
    <w:p w14:paraId="2FDD8F57" w14:textId="77777777" w:rsidR="009A1360" w:rsidRDefault="009A1360" w:rsidP="009A1360">
      <w:r>
        <w:t>* Embeddings multilíngues permitem consulta em EN/PT.</w:t>
      </w:r>
    </w:p>
    <w:p w14:paraId="61D0C702" w14:textId="77777777" w:rsidR="009A1360" w:rsidRDefault="009A1360" w:rsidP="009A1360">
      <w:r>
        <w:t>* Normalizadores (sinônimos) respeitam variações regionais (ex.: “faturamento” vs “receita”).</w:t>
      </w:r>
    </w:p>
    <w:p w14:paraId="216F7FBB" w14:textId="77777777" w:rsidR="009A1360" w:rsidRDefault="009A1360" w:rsidP="009A1360"/>
    <w:p w14:paraId="4D83E0E8" w14:textId="77777777" w:rsidR="009A1360" w:rsidRDefault="009A1360" w:rsidP="009A1360">
      <w:r>
        <w:t>---</w:t>
      </w:r>
    </w:p>
    <w:p w14:paraId="5757F20E" w14:textId="77777777" w:rsidR="009A1360" w:rsidRDefault="009A1360" w:rsidP="009A1360"/>
    <w:p w14:paraId="63EDF1C1" w14:textId="77777777" w:rsidR="009A1360" w:rsidRDefault="009A1360" w:rsidP="009A1360">
      <w:r>
        <w:t>## 12) Contratos (tipagem — sketch)</w:t>
      </w:r>
    </w:p>
    <w:p w14:paraId="3A605DD1" w14:textId="77777777" w:rsidR="009A1360" w:rsidRDefault="009A1360" w:rsidP="009A1360"/>
    <w:p w14:paraId="1DFBF990" w14:textId="77777777" w:rsidR="009A1360" w:rsidRDefault="009A1360" w:rsidP="009A1360">
      <w:r>
        <w:t>```ts</w:t>
      </w:r>
    </w:p>
    <w:p w14:paraId="66A1CC99" w14:textId="77777777" w:rsidR="009A1360" w:rsidRDefault="009A1360" w:rsidP="009A1360">
      <w:r>
        <w:t>// Documento vetorial canônico</w:t>
      </w:r>
    </w:p>
    <w:p w14:paraId="6832E7C4" w14:textId="77777777" w:rsidR="009A1360" w:rsidRDefault="009A1360" w:rsidP="009A1360">
      <w:r>
        <w:t>type VectorDoc = {</w:t>
      </w:r>
    </w:p>
    <w:p w14:paraId="03F23069" w14:textId="77777777" w:rsidR="009A1360" w:rsidRDefault="009A1360" w:rsidP="009A1360">
      <w:r>
        <w:t xml:space="preserve">  id: </w:t>
      </w:r>
      <w:proofErr w:type="gramStart"/>
      <w:r>
        <w:t xml:space="preserve">string;   </w:t>
      </w:r>
      <w:proofErr w:type="gramEnd"/>
      <w:r>
        <w:t xml:space="preserve">              // id estável da origem (ex.: kr_123)</w:t>
      </w:r>
    </w:p>
    <w:p w14:paraId="7D37D653" w14:textId="77777777" w:rsidR="009A1360" w:rsidRPr="009A1360" w:rsidRDefault="009A1360" w:rsidP="009A1360">
      <w:pPr>
        <w:rPr>
          <w:lang w:val="en-US"/>
        </w:rPr>
      </w:pPr>
      <w:r>
        <w:t xml:space="preserve">  </w:t>
      </w:r>
      <w:r w:rsidRPr="009A1360">
        <w:rPr>
          <w:lang w:val="en-US"/>
        </w:rPr>
        <w:t>org_id: string;             // tenant</w:t>
      </w:r>
    </w:p>
    <w:p w14:paraId="62263878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lastRenderedPageBreak/>
        <w:t xml:space="preserve">  type: 'objective'|'indicator'|'glossary'|'checkin_summary'|'policy';</w:t>
      </w:r>
    </w:p>
    <w:p w14:paraId="6F513945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 xml:space="preserve">  title?: string;</w:t>
      </w:r>
    </w:p>
    <w:p w14:paraId="1A0EF891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 xml:space="preserve">  text: string;               // conteúdo canônico</w:t>
      </w:r>
    </w:p>
    <w:p w14:paraId="4B6286C0" w14:textId="77777777" w:rsidR="009A1360" w:rsidRDefault="009A1360" w:rsidP="009A1360">
      <w:r w:rsidRPr="009A1360">
        <w:rPr>
          <w:lang w:val="en-US"/>
        </w:rPr>
        <w:t xml:space="preserve">  </w:t>
      </w:r>
      <w:proofErr w:type="gramStart"/>
      <w:r>
        <w:t>tags?:</w:t>
      </w:r>
      <w:proofErr w:type="gramEnd"/>
      <w:r>
        <w:t xml:space="preserve"> string[];            // cadência, domínio, unidade, etc.</w:t>
      </w:r>
    </w:p>
    <w:p w14:paraId="1DD856CF" w14:textId="77777777" w:rsidR="009A1360" w:rsidRPr="009A1360" w:rsidRDefault="009A1360" w:rsidP="009A1360">
      <w:pPr>
        <w:rPr>
          <w:lang w:val="en-US"/>
        </w:rPr>
      </w:pPr>
      <w:r>
        <w:t xml:space="preserve">  </w:t>
      </w:r>
      <w:r w:rsidRPr="009A1360">
        <w:rPr>
          <w:lang w:val="en-US"/>
        </w:rPr>
        <w:t>objective_id?: string;      // relação</w:t>
      </w:r>
    </w:p>
    <w:p w14:paraId="0F86FBA0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 xml:space="preserve">  segments?: { axes: string[]; values?: string[] };</w:t>
      </w:r>
    </w:p>
    <w:p w14:paraId="486FD3FC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 xml:space="preserve">  industry?: string; company_size?: string; lang?: 'pt-BR'|'en';</w:t>
      </w:r>
    </w:p>
    <w:p w14:paraId="0524407E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 xml:space="preserve">  updated_at: string; version: number; visibility: 'private'|'global';</w:t>
      </w:r>
    </w:p>
    <w:p w14:paraId="5ACAE25C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>}</w:t>
      </w:r>
    </w:p>
    <w:p w14:paraId="345AD34A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>```</w:t>
      </w:r>
    </w:p>
    <w:p w14:paraId="1B689EFE" w14:textId="77777777" w:rsidR="009A1360" w:rsidRPr="009A1360" w:rsidRDefault="009A1360" w:rsidP="009A1360">
      <w:pPr>
        <w:rPr>
          <w:lang w:val="en-US"/>
        </w:rPr>
      </w:pPr>
    </w:p>
    <w:p w14:paraId="17A83956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>---</w:t>
      </w:r>
    </w:p>
    <w:p w14:paraId="2BAC6186" w14:textId="77777777" w:rsidR="009A1360" w:rsidRPr="009A1360" w:rsidRDefault="009A1360" w:rsidP="009A1360">
      <w:pPr>
        <w:rPr>
          <w:lang w:val="en-US"/>
        </w:rPr>
      </w:pPr>
    </w:p>
    <w:p w14:paraId="0F261DE3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>## 13) Endpoints/Workers (NAI Service)</w:t>
      </w:r>
    </w:p>
    <w:p w14:paraId="44553687" w14:textId="77777777" w:rsidR="009A1360" w:rsidRPr="009A1360" w:rsidRDefault="009A1360" w:rsidP="009A1360">
      <w:pPr>
        <w:rPr>
          <w:lang w:val="en-US"/>
        </w:rPr>
      </w:pPr>
    </w:p>
    <w:p w14:paraId="1419A134" w14:textId="77777777" w:rsidR="009A1360" w:rsidRPr="009A1360" w:rsidRDefault="009A1360" w:rsidP="009A1360">
      <w:pPr>
        <w:rPr>
          <w:lang w:val="en-US"/>
        </w:rPr>
      </w:pPr>
      <w:r w:rsidRPr="009A1360">
        <w:rPr>
          <w:lang w:val="en-US"/>
        </w:rPr>
        <w:t>* `POST /nai/index` `{ type, id }` → reindexa um item (idempotente).</w:t>
      </w:r>
    </w:p>
    <w:p w14:paraId="3649F84C" w14:textId="77777777" w:rsidR="009A1360" w:rsidRDefault="009A1360" w:rsidP="009A1360">
      <w:r w:rsidRPr="009A1360">
        <w:rPr>
          <w:lang w:val="en-US"/>
        </w:rPr>
        <w:t xml:space="preserve">* `POST /nai/search` `{ orgId, query, type?, k?, filters? </w:t>
      </w:r>
      <w:proofErr w:type="gramStart"/>
      <w:r w:rsidRPr="009A1360">
        <w:rPr>
          <w:lang w:val="en-US"/>
        </w:rPr>
        <w:t>}`</w:t>
      </w:r>
      <w:proofErr w:type="gramEnd"/>
      <w:r w:rsidRPr="009A1360">
        <w:rPr>
          <w:lang w:val="en-US"/>
        </w:rPr>
        <w:t xml:space="preserve"> </w:t>
      </w:r>
      <w:r>
        <w:t>→ retorna `{ items: [...], scores: [...] }`.</w:t>
      </w:r>
    </w:p>
    <w:p w14:paraId="4EC73C1F" w14:textId="77777777" w:rsidR="009A1360" w:rsidRDefault="009A1360" w:rsidP="009A1360">
      <w:r>
        <w:t>* Worker **`nai-reindexer`**: consome eventos de domínio (wizards, renomeios, merges).</w:t>
      </w:r>
    </w:p>
    <w:p w14:paraId="4C5A5A29" w14:textId="77777777" w:rsidR="009A1360" w:rsidRDefault="009A1360" w:rsidP="009A1360">
      <w:r>
        <w:t>* Worker **`checkin-summarizer`**: gera resumos antes de vetorização.</w:t>
      </w:r>
    </w:p>
    <w:p w14:paraId="4141BC1F" w14:textId="77777777" w:rsidR="009A1360" w:rsidRDefault="009A1360" w:rsidP="009A1360"/>
    <w:p w14:paraId="11DADA50" w14:textId="77777777" w:rsidR="009A1360" w:rsidRDefault="009A1360" w:rsidP="009A1360">
      <w:r>
        <w:t>---</w:t>
      </w:r>
    </w:p>
    <w:p w14:paraId="13F5FBDE" w14:textId="77777777" w:rsidR="009A1360" w:rsidRDefault="009A1360" w:rsidP="009A1360"/>
    <w:p w14:paraId="5ECC2E17" w14:textId="77777777" w:rsidR="009A1360" w:rsidRDefault="009A1360" w:rsidP="009A1360">
      <w:r>
        <w:t>## 14) Integração com UI/UX</w:t>
      </w:r>
    </w:p>
    <w:p w14:paraId="5A111C45" w14:textId="77777777" w:rsidR="009A1360" w:rsidRDefault="009A1360" w:rsidP="009A1360"/>
    <w:p w14:paraId="5D765CD4" w14:textId="77777777" w:rsidR="009A1360" w:rsidRDefault="009A1360" w:rsidP="009A1360">
      <w:r>
        <w:t>* **Typeahead** nos wizards: consulta `nai/search` a cada 300–500ms com debounce.</w:t>
      </w:r>
    </w:p>
    <w:p w14:paraId="20D42216" w14:textId="77777777" w:rsidR="009A1360" w:rsidRDefault="009A1360" w:rsidP="009A1360">
      <w:r>
        <w:t>* UI exibe cartões “Semelhantes” + **CTA**: “Usar como base” / “É diferente”.</w:t>
      </w:r>
    </w:p>
    <w:p w14:paraId="052C5D25" w14:textId="77777777" w:rsidR="009A1360" w:rsidRDefault="009A1360" w:rsidP="009A1360">
      <w:r>
        <w:lastRenderedPageBreak/>
        <w:t>* **Segmentações sugeridas**: chips com frequência/recência; clique adiciona ao formulário.</w:t>
      </w:r>
    </w:p>
    <w:p w14:paraId="11FDFBEF" w14:textId="77777777" w:rsidR="009A1360" w:rsidRDefault="009A1360" w:rsidP="009A1360">
      <w:r>
        <w:t>* **A11y**: resultados navegáveis por teclado; leitura de seleção para leitores de tela.</w:t>
      </w:r>
    </w:p>
    <w:p w14:paraId="57B6A8BC" w14:textId="77777777" w:rsidR="009A1360" w:rsidRDefault="009A1360" w:rsidP="009A1360"/>
    <w:p w14:paraId="157414E2" w14:textId="77777777" w:rsidR="009A1360" w:rsidRDefault="009A1360" w:rsidP="009A1360">
      <w:r>
        <w:t>---</w:t>
      </w:r>
    </w:p>
    <w:p w14:paraId="2151DAC0" w14:textId="77777777" w:rsidR="009A1360" w:rsidRDefault="009A1360" w:rsidP="009A1360"/>
    <w:p w14:paraId="5C41B783" w14:textId="77777777" w:rsidR="009A1360" w:rsidRDefault="009A1360" w:rsidP="009A1360">
      <w:r>
        <w:t>## 15) Integração com MCP</w:t>
      </w:r>
    </w:p>
    <w:p w14:paraId="602A0C88" w14:textId="77777777" w:rsidR="009A1360" w:rsidRDefault="009A1360" w:rsidP="009A1360"/>
    <w:p w14:paraId="482FA57B" w14:textId="77777777" w:rsidR="009A1360" w:rsidRDefault="009A1360" w:rsidP="009A1360">
      <w:r>
        <w:t>* **Tools** (exemplos):</w:t>
      </w:r>
    </w:p>
    <w:p w14:paraId="66EC44FC" w14:textId="77777777" w:rsidR="009A1360" w:rsidRDefault="009A1360" w:rsidP="009A1360"/>
    <w:p w14:paraId="111F6791" w14:textId="77777777" w:rsidR="009A1360" w:rsidRDefault="009A1360" w:rsidP="009A1360">
      <w:r>
        <w:t xml:space="preserve">  * `</w:t>
      </w:r>
      <w:proofErr w:type="gramStart"/>
      <w:r>
        <w:t>nai.search</w:t>
      </w:r>
      <w:proofErr w:type="gramEnd"/>
      <w:r>
        <w:t>`: busca vetorial/híbrida dentro do tenant.</w:t>
      </w:r>
    </w:p>
    <w:p w14:paraId="7CD4EE5A" w14:textId="77777777" w:rsidR="009A1360" w:rsidRDefault="009A1360" w:rsidP="009A1360">
      <w:r>
        <w:t xml:space="preserve">  * `</w:t>
      </w:r>
      <w:proofErr w:type="gramStart"/>
      <w:r>
        <w:t>nai.suggestObjective</w:t>
      </w:r>
      <w:proofErr w:type="gramEnd"/>
      <w:r>
        <w:t>`: missão/visão + exemplos similares → rascunhos.</w:t>
      </w:r>
    </w:p>
    <w:p w14:paraId="0FC8FA3E" w14:textId="77777777" w:rsidR="009A1360" w:rsidRDefault="009A1360" w:rsidP="009A1360">
      <w:r>
        <w:t xml:space="preserve">  * `</w:t>
      </w:r>
      <w:proofErr w:type="gramStart"/>
      <w:r>
        <w:t>nai.suggestSegments</w:t>
      </w:r>
      <w:proofErr w:type="gramEnd"/>
      <w:r>
        <w:t>`: histórico da org + global (agregado) → eixos/valores.</w:t>
      </w:r>
    </w:p>
    <w:p w14:paraId="2C34E6A1" w14:textId="77777777" w:rsidR="009A1360" w:rsidRDefault="009A1360" w:rsidP="009A1360">
      <w:r>
        <w:t xml:space="preserve">  * `</w:t>
      </w:r>
      <w:proofErr w:type="gramStart"/>
      <w:r>
        <w:t>nai.findDuplicates</w:t>
      </w:r>
      <w:proofErr w:type="gramEnd"/>
      <w:r>
        <w:t>`: checa threshold de similaridade antes de criar.</w:t>
      </w:r>
    </w:p>
    <w:p w14:paraId="04807A9F" w14:textId="77777777" w:rsidR="009A1360" w:rsidRDefault="009A1360" w:rsidP="009A1360">
      <w:r>
        <w:t>* **Resources**: `objective://{id}`, `indicator://{id}` para contexto RO junto do retorno vetorial.</w:t>
      </w:r>
    </w:p>
    <w:p w14:paraId="4FECC7DA" w14:textId="77777777" w:rsidR="009A1360" w:rsidRDefault="009A1360" w:rsidP="009A1360"/>
    <w:p w14:paraId="49BBE8D6" w14:textId="77777777" w:rsidR="009A1360" w:rsidRDefault="009A1360" w:rsidP="009A1360">
      <w:r>
        <w:t>---</w:t>
      </w:r>
    </w:p>
    <w:p w14:paraId="48E03022" w14:textId="77777777" w:rsidR="009A1360" w:rsidRDefault="009A1360" w:rsidP="009A1360"/>
    <w:p w14:paraId="5BA372C0" w14:textId="77777777" w:rsidR="009A1360" w:rsidRDefault="009A1360" w:rsidP="009A1360">
      <w:r>
        <w:t>## 16) Governança &amp; Operação</w:t>
      </w:r>
    </w:p>
    <w:p w14:paraId="287606E5" w14:textId="77777777" w:rsidR="009A1360" w:rsidRDefault="009A1360" w:rsidP="009A1360"/>
    <w:p w14:paraId="52F33C2F" w14:textId="77777777" w:rsidR="009A1360" w:rsidRDefault="009A1360" w:rsidP="009A1360">
      <w:r>
        <w:t>* **Fonte de verdade**: Postgres; Chroma é index/derivado.</w:t>
      </w:r>
    </w:p>
    <w:p w14:paraId="5858AB5E" w14:textId="77777777" w:rsidR="009A1360" w:rsidRDefault="009A1360" w:rsidP="009A1360">
      <w:r>
        <w:t>* **Backfills**: tarefas de reindex por lote quando alterarmos o modelo/dimensão.</w:t>
      </w:r>
    </w:p>
    <w:p w14:paraId="5CB31C40" w14:textId="77777777" w:rsidR="009A1360" w:rsidRDefault="009A1360" w:rsidP="009A1360">
      <w:r>
        <w:t>* **Change management**: *flags* para ativar/desativar sugestões por área/tenant.</w:t>
      </w:r>
    </w:p>
    <w:p w14:paraId="5E4F9AB1" w14:textId="77777777" w:rsidR="009A1360" w:rsidRDefault="009A1360" w:rsidP="009A1360">
      <w:r>
        <w:t>* **Export/Erase**: rotinas de export do conteúdo vetorial (JSON) e purge por `org_id`.</w:t>
      </w:r>
    </w:p>
    <w:p w14:paraId="2EEE512B" w14:textId="77777777" w:rsidR="009A1360" w:rsidRDefault="009A1360" w:rsidP="009A1360"/>
    <w:p w14:paraId="07ACA26F" w14:textId="77777777" w:rsidR="009A1360" w:rsidRDefault="009A1360" w:rsidP="009A1360">
      <w:r>
        <w:t>---</w:t>
      </w:r>
    </w:p>
    <w:p w14:paraId="04E03E91" w14:textId="77777777" w:rsidR="009A1360" w:rsidRDefault="009A1360" w:rsidP="009A1360"/>
    <w:p w14:paraId="29CCE3AB" w14:textId="77777777" w:rsidR="009A1360" w:rsidRDefault="009A1360" w:rsidP="009A1360">
      <w:r>
        <w:t>## 17) Riscos &amp; Mitigações</w:t>
      </w:r>
    </w:p>
    <w:p w14:paraId="3446EA4B" w14:textId="77777777" w:rsidR="009A1360" w:rsidRDefault="009A1360" w:rsidP="009A1360"/>
    <w:p w14:paraId="1F970A8D" w14:textId="77777777" w:rsidR="009A1360" w:rsidRDefault="009A1360" w:rsidP="009A1360">
      <w:r>
        <w:t>* **Vazamento semântico** (conteúdo sensível textual) → scrubbing + revisões de campos livres; owners aprovam.</w:t>
      </w:r>
    </w:p>
    <w:p w14:paraId="007C8BC2" w14:textId="77777777" w:rsidR="009A1360" w:rsidRDefault="009A1360" w:rsidP="009A1360">
      <w:r>
        <w:t>* **Alucinação** em sugestões → sempre mostrar fonte e permitir edição; *guardrails* no prompt.</w:t>
      </w:r>
    </w:p>
    <w:p w14:paraId="450A3E5C" w14:textId="77777777" w:rsidR="009A1360" w:rsidRDefault="009A1360" w:rsidP="009A1360">
      <w:r>
        <w:t>* **Custo imprevisível** → hashing + batch + métricas por tenant; teto por plano.</w:t>
      </w:r>
    </w:p>
    <w:p w14:paraId="350721B2" w14:textId="77777777" w:rsidR="009A1360" w:rsidRDefault="009A1360" w:rsidP="009A1360">
      <w:r>
        <w:t>* **Drift semântico** → reavaliações trimestrais com *golden set*; realinhamento do modelo.</w:t>
      </w:r>
    </w:p>
    <w:p w14:paraId="6DA47989" w14:textId="77777777" w:rsidR="009A1360" w:rsidRDefault="009A1360" w:rsidP="009A1360"/>
    <w:p w14:paraId="59D76EBC" w14:textId="77777777" w:rsidR="009A1360" w:rsidRDefault="009A1360" w:rsidP="009A1360">
      <w:r>
        <w:t>---</w:t>
      </w:r>
    </w:p>
    <w:p w14:paraId="38C006C7" w14:textId="77777777" w:rsidR="009A1360" w:rsidRDefault="009A1360" w:rsidP="009A1360"/>
    <w:p w14:paraId="39D0CA06" w14:textId="77777777" w:rsidR="009A1360" w:rsidRDefault="009A1360" w:rsidP="009A1360">
      <w:r>
        <w:t>## 18) Roadmap NAI</w:t>
      </w:r>
    </w:p>
    <w:p w14:paraId="19E317D5" w14:textId="77777777" w:rsidR="009A1360" w:rsidRDefault="009A1360" w:rsidP="009A1360"/>
    <w:p w14:paraId="3815FD14" w14:textId="77777777" w:rsidR="009A1360" w:rsidRDefault="009A1360" w:rsidP="009A1360">
      <w:r>
        <w:t>* **Anti</w:t>
      </w:r>
      <w:r>
        <w:rPr>
          <w:rFonts w:ascii="Cambria Math" w:hAnsi="Cambria Math" w:cs="Cambria Math"/>
        </w:rPr>
        <w:t>‑</w:t>
      </w:r>
      <w:r>
        <w:t>duplicidade proativa** com bloqueio suave no submit.</w:t>
      </w:r>
    </w:p>
    <w:p w14:paraId="3E9AB2AB" w14:textId="77777777" w:rsidR="009A1360" w:rsidRDefault="009A1360" w:rsidP="009A1360">
      <w:r>
        <w:t>* **Sugerir unidade/direção** com explicação (“por que sugeri”).</w:t>
      </w:r>
    </w:p>
    <w:p w14:paraId="4FC5321F" w14:textId="77777777" w:rsidR="009A1360" w:rsidRDefault="009A1360" w:rsidP="009A1360">
      <w:r>
        <w:t>* **Clustering** de objetivos por tema (mapa estratégico).</w:t>
      </w:r>
    </w:p>
    <w:p w14:paraId="5B20AD98" w14:textId="77777777" w:rsidR="009A1360" w:rsidRDefault="009A1360" w:rsidP="009A1360">
      <w:r>
        <w:t>* **Avaliação automática** contínua com feedback humano.</w:t>
      </w:r>
    </w:p>
    <w:p w14:paraId="0FB0945C" w14:textId="77777777" w:rsidR="009A1360" w:rsidRDefault="009A1360" w:rsidP="009A1360"/>
    <w:p w14:paraId="043855BB" w14:textId="77777777" w:rsidR="009A1360" w:rsidRDefault="009A1360" w:rsidP="009A1360">
      <w:r>
        <w:t>---</w:t>
      </w:r>
    </w:p>
    <w:p w14:paraId="003DA547" w14:textId="77777777" w:rsidR="009A1360" w:rsidRDefault="009A1360" w:rsidP="009A1360"/>
    <w:p w14:paraId="57FA4D10" w14:textId="77777777" w:rsidR="009A1360" w:rsidRDefault="009A1360" w:rsidP="009A1360">
      <w:r>
        <w:t>## 19) Resumo Executivo</w:t>
      </w:r>
    </w:p>
    <w:p w14:paraId="386B4877" w14:textId="77777777" w:rsidR="009A1360" w:rsidRDefault="009A1360" w:rsidP="009A1360"/>
    <w:p w14:paraId="5C9081C2" w14:textId="06C7C371" w:rsidR="009A1360" w:rsidRPr="009A1360" w:rsidRDefault="009A1360" w:rsidP="009A1360">
      <w:r>
        <w:t>A camada NAI usa **OpenAI** para gerar embeddings de **textos estratégicos** (missão/visão, objetivos, KRs/KPIs, glossário, resumos) e armazena no **Chroma** em coleções **por tenant**. O **NAI Service** faz canonicalização, limpeza de PII, vetorização e busca híbrida. Isso habilita **sugestões nos wizards**, **deduplicação**, **busca semântica** e **assistência via MCP**, com **RLS** e governança fortes. A solução é escalável, observável e com custos sob controle.</w:t>
      </w:r>
    </w:p>
    <w:sectPr w:rsidR="009A1360" w:rsidRPr="009A13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60"/>
    <w:rsid w:val="006A30F2"/>
    <w:rsid w:val="009A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88773E"/>
  <w15:chartTrackingRefBased/>
  <w15:docId w15:val="{118F1B92-1B2C-FF49-AB2F-DCE7139A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1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1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1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1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1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1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1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1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1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1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1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1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13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13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1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13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1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1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1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1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1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1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1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13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13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13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1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13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1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1523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2025-10-22T11:35:00Z</dcterms:created>
  <dcterms:modified xsi:type="dcterms:W3CDTF">2025-10-22T11:35:00Z</dcterms:modified>
</cp:coreProperties>
</file>