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79594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 xml:space="preserve">Termos de Uso — </w:t>
      </w:r>
      <w:proofErr w:type="spellStart"/>
      <w:r w:rsidRPr="005E74CC">
        <w:rPr>
          <w:b/>
          <w:bCs/>
        </w:rPr>
        <w:t>DataInova</w:t>
      </w:r>
      <w:proofErr w:type="spellEnd"/>
      <w:r w:rsidRPr="005E74CC">
        <w:rPr>
          <w:b/>
          <w:bCs/>
        </w:rPr>
        <w:t xml:space="preserve"> Connect</w:t>
      </w:r>
    </w:p>
    <w:p w14:paraId="5F2AA4A2" w14:textId="77777777" w:rsidR="005E74CC" w:rsidRPr="005E74CC" w:rsidRDefault="00D410CE" w:rsidP="005E74CC">
      <w:r>
        <w:rPr>
          <w:noProof/>
        </w:rPr>
      </w:r>
      <w:r>
        <w:pict w14:anchorId="72E9C716">
          <v:rect id="Horizontal Line 238" o:spid="_x0000_s103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1FABE36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1. Definições</w:t>
      </w:r>
    </w:p>
    <w:p w14:paraId="0B5FCB8D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 xml:space="preserve">Serviço / </w:t>
      </w:r>
      <w:proofErr w:type="spellStart"/>
      <w:r w:rsidRPr="005E74CC">
        <w:rPr>
          <w:b/>
          <w:bCs/>
        </w:rPr>
        <w:t>DataInova</w:t>
      </w:r>
      <w:proofErr w:type="spellEnd"/>
      <w:r w:rsidRPr="005E74CC">
        <w:rPr>
          <w:b/>
          <w:bCs/>
        </w:rPr>
        <w:t xml:space="preserve"> Connect:</w:t>
      </w:r>
      <w:r w:rsidRPr="005E74CC">
        <w:t xml:space="preserve"> Plataforma SaaS para modelagem e gestão de </w:t>
      </w:r>
      <w:r w:rsidRPr="005E74CC">
        <w:rPr>
          <w:b/>
          <w:bCs/>
        </w:rPr>
        <w:t>Objetivos Estratégicos</w:t>
      </w:r>
      <w:r w:rsidRPr="005E74CC">
        <w:t xml:space="preserve">, </w:t>
      </w:r>
      <w:r w:rsidRPr="005E74CC">
        <w:rPr>
          <w:b/>
          <w:bCs/>
        </w:rPr>
        <w:t>K</w:t>
      </w:r>
      <w:r w:rsidRPr="005E74CC">
        <w:rPr>
          <w:b/>
          <w:bCs/>
        </w:rPr>
        <w:noBreakHyphen/>
      </w:r>
      <w:proofErr w:type="spellStart"/>
      <w:r w:rsidRPr="005E74CC">
        <w:rPr>
          <w:b/>
          <w:bCs/>
        </w:rPr>
        <w:t>Results</w:t>
      </w:r>
      <w:proofErr w:type="spellEnd"/>
      <w:r w:rsidRPr="005E74CC">
        <w:t xml:space="preserve"> e </w:t>
      </w:r>
      <w:r w:rsidRPr="005E74CC">
        <w:rPr>
          <w:b/>
          <w:bCs/>
        </w:rPr>
        <w:t>KPIs</w:t>
      </w:r>
      <w:r w:rsidRPr="005E74CC">
        <w:t xml:space="preserve">, incluindo conectores </w:t>
      </w:r>
      <w:proofErr w:type="spellStart"/>
      <w:r w:rsidRPr="005E74CC">
        <w:rPr>
          <w:i/>
          <w:iCs/>
        </w:rPr>
        <w:t>read</w:t>
      </w:r>
      <w:r w:rsidRPr="005E74CC">
        <w:rPr>
          <w:i/>
          <w:iCs/>
        </w:rPr>
        <w:noBreakHyphen/>
        <w:t>only</w:t>
      </w:r>
      <w:proofErr w:type="spellEnd"/>
      <w:r w:rsidRPr="005E74CC">
        <w:t xml:space="preserve"> para ambientes de dados do Cliente e, no plano Enterprise, o </w:t>
      </w:r>
      <w:r w:rsidRPr="005E74CC">
        <w:rPr>
          <w:b/>
          <w:bCs/>
        </w:rPr>
        <w:t>Data Innova Agent</w:t>
      </w:r>
      <w:r w:rsidRPr="005E74CC">
        <w:t xml:space="preserve"> (software instalável no ambiente do Cliente). O Serviço </w:t>
      </w:r>
      <w:r w:rsidRPr="005E74CC">
        <w:rPr>
          <w:b/>
          <w:bCs/>
        </w:rPr>
        <w:t>não é</w:t>
      </w:r>
      <w:r w:rsidRPr="005E74CC">
        <w:t xml:space="preserve"> uma plataforma de BI.</w:t>
      </w:r>
    </w:p>
    <w:p w14:paraId="7510A0F6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Cliente</w:t>
      </w:r>
      <w:r w:rsidRPr="005E74CC">
        <w:t>: pessoa jurídica ou física que cria conta e utiliza o Serviço.</w:t>
      </w:r>
    </w:p>
    <w:p w14:paraId="19FBEBCE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Usuário Final</w:t>
      </w:r>
      <w:r w:rsidRPr="005E74CC">
        <w:t>: pessoa autorizada pelo Cliente a acessar o Serviço.</w:t>
      </w:r>
    </w:p>
    <w:p w14:paraId="7091FE59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Dados do Cliente</w:t>
      </w:r>
      <w:r w:rsidRPr="005E74CC">
        <w:t>: informações, métricas, indicadores, metas e quaisquer conteúdos carregados, conectados ou enviados ao Serviço.</w:t>
      </w:r>
    </w:p>
    <w:p w14:paraId="2BD7853C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Agente / Data Innova Agent</w:t>
      </w:r>
      <w:r w:rsidRPr="005E74CC">
        <w:t xml:space="preserve">: componente Enterprise instalado no ambiente do Cliente que coleta dados </w:t>
      </w:r>
      <w:r w:rsidRPr="005E74CC">
        <w:rPr>
          <w:b/>
          <w:bCs/>
        </w:rPr>
        <w:t>granulares</w:t>
      </w:r>
      <w:r w:rsidRPr="005E74CC">
        <w:t xml:space="preserve"> localmente, agrega e envia </w:t>
      </w:r>
      <w:r w:rsidRPr="005E74CC">
        <w:rPr>
          <w:b/>
          <w:bCs/>
        </w:rPr>
        <w:t>apenas valores agregados</w:t>
      </w:r>
      <w:r w:rsidRPr="005E74CC">
        <w:t xml:space="preserve"> ao Serviço.</w:t>
      </w:r>
    </w:p>
    <w:p w14:paraId="061F0DAA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Conectores</w:t>
      </w:r>
      <w:r w:rsidRPr="005E74CC">
        <w:t xml:space="preserve">: integrações </w:t>
      </w:r>
      <w:proofErr w:type="spellStart"/>
      <w:r w:rsidRPr="005E74CC">
        <w:rPr>
          <w:i/>
          <w:iCs/>
        </w:rPr>
        <w:t>read</w:t>
      </w:r>
      <w:r w:rsidRPr="005E74CC">
        <w:rPr>
          <w:i/>
          <w:iCs/>
        </w:rPr>
        <w:noBreakHyphen/>
        <w:t>only</w:t>
      </w:r>
      <w:proofErr w:type="spellEnd"/>
      <w:r w:rsidRPr="005E74CC">
        <w:t xml:space="preserve"> com DW/Data Lake (ex.: </w:t>
      </w:r>
      <w:proofErr w:type="spellStart"/>
      <w:r w:rsidRPr="005E74CC">
        <w:t>BigQuery</w:t>
      </w:r>
      <w:proofErr w:type="spellEnd"/>
      <w:r w:rsidRPr="005E74CC">
        <w:t xml:space="preserve">, </w:t>
      </w:r>
      <w:proofErr w:type="spellStart"/>
      <w:r w:rsidRPr="005E74CC">
        <w:t>Snowflake</w:t>
      </w:r>
      <w:proofErr w:type="spellEnd"/>
      <w:r w:rsidRPr="005E74CC">
        <w:t xml:space="preserve">, </w:t>
      </w:r>
      <w:proofErr w:type="spellStart"/>
      <w:r w:rsidRPr="005E74CC">
        <w:t>Redshift</w:t>
      </w:r>
      <w:proofErr w:type="spellEnd"/>
      <w:r w:rsidRPr="005E74CC">
        <w:t xml:space="preserve">, </w:t>
      </w:r>
      <w:proofErr w:type="spellStart"/>
      <w:r w:rsidRPr="005E74CC">
        <w:t>Databricks</w:t>
      </w:r>
      <w:proofErr w:type="spellEnd"/>
      <w:r w:rsidRPr="005E74CC">
        <w:t xml:space="preserve">, </w:t>
      </w:r>
      <w:proofErr w:type="spellStart"/>
      <w:r w:rsidRPr="005E74CC">
        <w:t>Postgres</w:t>
      </w:r>
      <w:proofErr w:type="spellEnd"/>
      <w:r w:rsidRPr="005E74CC">
        <w:t xml:space="preserve">/SQL Server), </w:t>
      </w:r>
      <w:proofErr w:type="spellStart"/>
      <w:r w:rsidRPr="005E74CC">
        <w:t>HubSpot</w:t>
      </w:r>
      <w:proofErr w:type="spellEnd"/>
      <w:r w:rsidRPr="005E74CC">
        <w:t xml:space="preserve"> (leads), </w:t>
      </w:r>
      <w:proofErr w:type="spellStart"/>
      <w:r w:rsidRPr="005E74CC">
        <w:t>Stripe</w:t>
      </w:r>
      <w:proofErr w:type="spellEnd"/>
      <w:r w:rsidRPr="005E74CC">
        <w:t xml:space="preserve"> (cobrança) e mensagerias (Slack/Teams), conforme habilitado pelo plano.</w:t>
      </w:r>
    </w:p>
    <w:p w14:paraId="705BF571" w14:textId="77777777" w:rsidR="005E74CC" w:rsidRPr="005E74CC" w:rsidRDefault="005E74CC" w:rsidP="005E74CC">
      <w:pPr>
        <w:numPr>
          <w:ilvl w:val="0"/>
          <w:numId w:val="12"/>
        </w:numPr>
      </w:pPr>
      <w:r w:rsidRPr="005E74CC">
        <w:rPr>
          <w:b/>
          <w:bCs/>
        </w:rPr>
        <w:t>MCP</w:t>
      </w:r>
      <w:r w:rsidRPr="005E74CC">
        <w:t xml:space="preserve">: Model </w:t>
      </w:r>
      <w:proofErr w:type="spellStart"/>
      <w:r w:rsidRPr="005E74CC">
        <w:t>Context</w:t>
      </w:r>
      <w:proofErr w:type="spellEnd"/>
      <w:r w:rsidRPr="005E74CC">
        <w:t xml:space="preserve"> </w:t>
      </w:r>
      <w:proofErr w:type="spellStart"/>
      <w:r w:rsidRPr="005E74CC">
        <w:t>Protocol</w:t>
      </w:r>
      <w:proofErr w:type="spellEnd"/>
      <w:r w:rsidRPr="005E74CC">
        <w:t xml:space="preserve"> — interface programática exposta pelo Serviço (tools/</w:t>
      </w:r>
      <w:proofErr w:type="spellStart"/>
      <w:r w:rsidRPr="005E74CC">
        <w:t>resources</w:t>
      </w:r>
      <w:proofErr w:type="spellEnd"/>
      <w:r w:rsidRPr="005E74CC">
        <w:t>/prompts) espelhando operações da API.</w:t>
      </w:r>
    </w:p>
    <w:p w14:paraId="12E3E338" w14:textId="77777777" w:rsidR="005E74CC" w:rsidRPr="005E74CC" w:rsidRDefault="00D410CE" w:rsidP="005E74CC">
      <w:r>
        <w:rPr>
          <w:noProof/>
        </w:rPr>
      </w:r>
      <w:r>
        <w:pict w14:anchorId="03C84F54">
          <v:rect id="Horizontal Line 239" o:spid="_x0000_s103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B9095DD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2. Aceite e Hierarquia Contratual</w:t>
      </w:r>
    </w:p>
    <w:p w14:paraId="04D213CF" w14:textId="77777777" w:rsidR="005E74CC" w:rsidRPr="005E74CC" w:rsidRDefault="005E74CC" w:rsidP="005E74CC"/>
    <w:p w14:paraId="0A4E9B7C" w14:textId="77777777" w:rsidR="005E74CC" w:rsidRPr="005E74CC" w:rsidRDefault="005E74CC" w:rsidP="005E74CC">
      <w:r w:rsidRPr="005E74CC">
        <w:t xml:space="preserve">Ao criar conta, acessar ou usar o Serviço, o Cliente concorda com estes Termos. Em caso de conflito entre estes Termos e uma </w:t>
      </w:r>
      <w:r w:rsidRPr="005E74CC">
        <w:rPr>
          <w:b/>
          <w:bCs/>
        </w:rPr>
        <w:t>Ordem de Serviço/Proposta</w:t>
      </w:r>
      <w:r w:rsidRPr="005E74CC">
        <w:t xml:space="preserve"> assinada (Enterprise), prevalece a Ordem de Serviço. Políticas complementares (ex.: </w:t>
      </w:r>
      <w:r w:rsidRPr="005E74CC">
        <w:rPr>
          <w:b/>
          <w:bCs/>
        </w:rPr>
        <w:t>Política de Privacidade</w:t>
      </w:r>
      <w:r w:rsidRPr="005E74CC">
        <w:t xml:space="preserve"> e </w:t>
      </w:r>
      <w:r w:rsidRPr="005E74CC">
        <w:rPr>
          <w:b/>
          <w:bCs/>
        </w:rPr>
        <w:t>DPA/Anexo LGPD</w:t>
      </w:r>
      <w:r w:rsidRPr="005E74CC">
        <w:t>) integram estes Termos.</w:t>
      </w:r>
    </w:p>
    <w:p w14:paraId="04AF88C4" w14:textId="77777777" w:rsidR="005E74CC" w:rsidRPr="005E74CC" w:rsidRDefault="00D410CE" w:rsidP="005E74CC">
      <w:r>
        <w:rPr>
          <w:noProof/>
        </w:rPr>
      </w:r>
      <w:r>
        <w:pict w14:anchorId="57C6E43C">
          <v:rect id="Horizontal Line 240" o:spid="_x0000_s103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D1E7AD4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3. Elegibilidade e Conta</w:t>
      </w:r>
    </w:p>
    <w:p w14:paraId="755AF69F" w14:textId="77777777" w:rsidR="005E74CC" w:rsidRPr="005E74CC" w:rsidRDefault="005E74CC" w:rsidP="005E74CC"/>
    <w:p w14:paraId="3DB42946" w14:textId="77777777" w:rsidR="005E74CC" w:rsidRPr="005E74CC" w:rsidRDefault="005E74CC" w:rsidP="005E74CC">
      <w:r w:rsidRPr="005E74CC">
        <w:t>3.1. O Cliente declara ter capacidade/autoridade para celebrar este contrato.</w:t>
      </w:r>
    </w:p>
    <w:p w14:paraId="43A0317B" w14:textId="77777777" w:rsidR="005E74CC" w:rsidRPr="005E74CC" w:rsidRDefault="005E74CC" w:rsidP="005E74CC">
      <w:r w:rsidRPr="005E74CC">
        <w:lastRenderedPageBreak/>
        <w:t>3.2. O Cliente é responsável por manter a confidencialidade de credenciais, definir perfis de acesso e atualizar dados cadastrais.</w:t>
      </w:r>
    </w:p>
    <w:p w14:paraId="7397075C" w14:textId="77777777" w:rsidR="005E74CC" w:rsidRPr="005E74CC" w:rsidRDefault="005E74CC" w:rsidP="005E74CC">
      <w:r w:rsidRPr="005E74CC">
        <w:t>3.3. O Cliente deve assegurar que seus Usuários cumpram estes Termos.</w:t>
      </w:r>
    </w:p>
    <w:p w14:paraId="04023FCC" w14:textId="77777777" w:rsidR="005E74CC" w:rsidRPr="005E74CC" w:rsidRDefault="00D410CE" w:rsidP="005E74CC">
      <w:r w:rsidRPr="005E74CC">
        <w:rPr>
          <w:noProof/>
        </w:rPr>
        <w:pict w14:anchorId="02C78F10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655633D3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4. Planos e Recursos</w:t>
      </w:r>
    </w:p>
    <w:p w14:paraId="370F00C4" w14:textId="77777777" w:rsidR="005E74CC" w:rsidRPr="005E74CC" w:rsidRDefault="005E74CC" w:rsidP="005E74CC">
      <w:pPr>
        <w:numPr>
          <w:ilvl w:val="0"/>
          <w:numId w:val="13"/>
        </w:numPr>
      </w:pPr>
      <w:r w:rsidRPr="005E74CC">
        <w:rPr>
          <w:b/>
          <w:bCs/>
        </w:rPr>
        <w:t>Free</w:t>
      </w:r>
      <w:r w:rsidRPr="005E74CC">
        <w:t xml:space="preserve">: limites de quantidade de </w:t>
      </w:r>
      <w:r w:rsidRPr="005E74CC">
        <w:rPr>
          <w:b/>
          <w:bCs/>
        </w:rPr>
        <w:t>Objetivos/</w:t>
      </w:r>
      <w:proofErr w:type="spellStart"/>
      <w:r w:rsidRPr="005E74CC">
        <w:rPr>
          <w:b/>
          <w:bCs/>
        </w:rPr>
        <w:t>KRs</w:t>
      </w:r>
      <w:proofErr w:type="spellEnd"/>
      <w:r w:rsidRPr="005E74CC">
        <w:rPr>
          <w:b/>
          <w:bCs/>
        </w:rPr>
        <w:t>/KPIs</w:t>
      </w:r>
      <w:r w:rsidRPr="005E74CC">
        <w:t>, e eventuais limites de frequência de atualização e alertas. Sem Agente.</w:t>
      </w:r>
    </w:p>
    <w:p w14:paraId="559D343F" w14:textId="77777777" w:rsidR="005E74CC" w:rsidRPr="005E74CC" w:rsidRDefault="005E74CC" w:rsidP="005E74CC">
      <w:pPr>
        <w:numPr>
          <w:ilvl w:val="0"/>
          <w:numId w:val="13"/>
        </w:numPr>
      </w:pPr>
      <w:r w:rsidRPr="005E74CC">
        <w:rPr>
          <w:b/>
          <w:bCs/>
        </w:rPr>
        <w:t>Pro</w:t>
      </w:r>
      <w:r w:rsidRPr="005E74CC">
        <w:t xml:space="preserve">: criação </w:t>
      </w:r>
      <w:r w:rsidRPr="005E74CC">
        <w:rPr>
          <w:b/>
          <w:bCs/>
        </w:rPr>
        <w:t>ilimitada</w:t>
      </w:r>
      <w:r w:rsidRPr="005E74CC">
        <w:t xml:space="preserve"> no SaaS; conectores </w:t>
      </w:r>
      <w:proofErr w:type="spellStart"/>
      <w:r w:rsidRPr="005E74CC">
        <w:rPr>
          <w:i/>
          <w:iCs/>
        </w:rPr>
        <w:t>read</w:t>
      </w:r>
      <w:r w:rsidRPr="005E74CC">
        <w:rPr>
          <w:i/>
          <w:iCs/>
        </w:rPr>
        <w:noBreakHyphen/>
        <w:t>only</w:t>
      </w:r>
      <w:proofErr w:type="spellEnd"/>
      <w:r w:rsidRPr="005E74CC">
        <w:t>; sem Agente.</w:t>
      </w:r>
    </w:p>
    <w:p w14:paraId="0AEA34F3" w14:textId="77777777" w:rsidR="005E74CC" w:rsidRPr="005E74CC" w:rsidRDefault="005E74CC" w:rsidP="005E74CC">
      <w:pPr>
        <w:numPr>
          <w:ilvl w:val="0"/>
          <w:numId w:val="13"/>
        </w:numPr>
      </w:pPr>
      <w:r w:rsidRPr="005E74CC">
        <w:rPr>
          <w:b/>
          <w:bCs/>
        </w:rPr>
        <w:t>Enterprise</w:t>
      </w:r>
      <w:r w:rsidRPr="005E74CC">
        <w:t xml:space="preserve">: inclui </w:t>
      </w:r>
      <w:r w:rsidRPr="005E74CC">
        <w:rPr>
          <w:b/>
          <w:bCs/>
        </w:rPr>
        <w:t>Data Innova Agent</w:t>
      </w:r>
      <w:r w:rsidRPr="005E74CC">
        <w:t>, funcionalidades avançadas e opções de SLA/atendimento conforme Ordem de Serviço.</w:t>
      </w:r>
    </w:p>
    <w:p w14:paraId="55FDFC82" w14:textId="77777777" w:rsidR="005E74CC" w:rsidRPr="005E74CC" w:rsidRDefault="005E74CC" w:rsidP="005E74CC"/>
    <w:p w14:paraId="0BCCE3D7" w14:textId="77777777" w:rsidR="005E74CC" w:rsidRPr="005E74CC" w:rsidRDefault="005E74CC" w:rsidP="005E74CC">
      <w:r w:rsidRPr="005E74CC">
        <w:t xml:space="preserve">A </w:t>
      </w:r>
      <w:proofErr w:type="spellStart"/>
      <w:r w:rsidRPr="005E74CC">
        <w:t>DataInova</w:t>
      </w:r>
      <w:proofErr w:type="spellEnd"/>
      <w:r w:rsidRPr="005E74CC">
        <w:t xml:space="preserve"> poderá alterar limites/benefícios dos planos mediante aviso com antecedência razoável. Recursos Beta podem ser disponibilizados sem garantias.</w:t>
      </w:r>
    </w:p>
    <w:p w14:paraId="4E4D7610" w14:textId="77777777" w:rsidR="005E74CC" w:rsidRPr="005E74CC" w:rsidRDefault="00D410CE" w:rsidP="005E74CC">
      <w:r w:rsidRPr="005E74CC">
        <w:rPr>
          <w:noProof/>
        </w:rPr>
        <w:pict w14:anchorId="3CC80ACA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0CB71E2E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5. Cobrança, Renovação e Cancelamento</w:t>
      </w:r>
    </w:p>
    <w:p w14:paraId="680D806F" w14:textId="77777777" w:rsidR="005E74CC" w:rsidRPr="005E74CC" w:rsidRDefault="005E74CC" w:rsidP="005E74CC"/>
    <w:p w14:paraId="6905053A" w14:textId="77777777" w:rsidR="005E74CC" w:rsidRPr="005E74CC" w:rsidRDefault="005E74CC" w:rsidP="005E74CC">
      <w:r w:rsidRPr="005E74CC">
        <w:t xml:space="preserve">5.1. </w:t>
      </w:r>
      <w:proofErr w:type="spellStart"/>
      <w:r w:rsidRPr="005E74CC">
        <w:rPr>
          <w:b/>
          <w:bCs/>
        </w:rPr>
        <w:t>Stripe</w:t>
      </w:r>
      <w:proofErr w:type="spellEnd"/>
      <w:r w:rsidRPr="005E74CC">
        <w:t xml:space="preserve"> é o processador de pagamentos. Planos </w:t>
      </w:r>
      <w:r w:rsidRPr="005E74CC">
        <w:rPr>
          <w:b/>
          <w:bCs/>
        </w:rPr>
        <w:t>Pro/Enterprise</w:t>
      </w:r>
      <w:r w:rsidRPr="005E74CC">
        <w:t xml:space="preserve"> são </w:t>
      </w:r>
      <w:r w:rsidRPr="005E74CC">
        <w:rPr>
          <w:b/>
          <w:bCs/>
        </w:rPr>
        <w:t>recorrentes</w:t>
      </w:r>
      <w:r w:rsidRPr="005E74CC">
        <w:t xml:space="preserve"> (mensais/anuais).</w:t>
      </w:r>
    </w:p>
    <w:p w14:paraId="00A67949" w14:textId="77777777" w:rsidR="005E74CC" w:rsidRPr="005E74CC" w:rsidRDefault="005E74CC" w:rsidP="005E74CC">
      <w:r w:rsidRPr="005E74CC">
        <w:t>5.2. Impostos e tributos são de responsabilidade do Cliente.</w:t>
      </w:r>
    </w:p>
    <w:p w14:paraId="0D8798A0" w14:textId="77777777" w:rsidR="005E74CC" w:rsidRPr="005E74CC" w:rsidRDefault="005E74CC" w:rsidP="005E74CC">
      <w:r w:rsidRPr="005E74CC">
        <w:t xml:space="preserve">5.3. Falta de pagamento poderá levar à </w:t>
      </w:r>
      <w:r w:rsidRPr="005E74CC">
        <w:rPr>
          <w:b/>
          <w:bCs/>
        </w:rPr>
        <w:t>suspensão</w:t>
      </w:r>
      <w:r w:rsidRPr="005E74CC">
        <w:t xml:space="preserve"> e, após aviso, ao </w:t>
      </w:r>
      <w:r w:rsidRPr="005E74CC">
        <w:rPr>
          <w:b/>
          <w:bCs/>
        </w:rPr>
        <w:t>cancelamento</w:t>
      </w:r>
      <w:r w:rsidRPr="005E74CC">
        <w:t>.</w:t>
      </w:r>
    </w:p>
    <w:p w14:paraId="25F6E0F5" w14:textId="77777777" w:rsidR="005E74CC" w:rsidRPr="005E74CC" w:rsidRDefault="005E74CC" w:rsidP="005E74CC">
      <w:r w:rsidRPr="005E74CC">
        <w:t xml:space="preserve">5.4. Cancelamentos entram em vigor ao término do ciclo contratado; salvo indicado na Ordem de Serviço, </w:t>
      </w:r>
      <w:r w:rsidRPr="005E74CC">
        <w:rPr>
          <w:b/>
          <w:bCs/>
        </w:rPr>
        <w:t>não há reembolso proporcional</w:t>
      </w:r>
      <w:r w:rsidRPr="005E74CC">
        <w:t xml:space="preserve"> de períodos já faturados.</w:t>
      </w:r>
    </w:p>
    <w:p w14:paraId="0B20EA24" w14:textId="77777777" w:rsidR="005E74CC" w:rsidRPr="005E74CC" w:rsidRDefault="005E74CC" w:rsidP="005E74CC">
      <w:r w:rsidRPr="005E74CC">
        <w:t>5.5. Para Enterprise, condições comerciais específicas constarão na Ordem de Serviço.</w:t>
      </w:r>
    </w:p>
    <w:p w14:paraId="08C31BB8" w14:textId="77777777" w:rsidR="005E74CC" w:rsidRPr="005E74CC" w:rsidRDefault="00D410CE" w:rsidP="005E74CC">
      <w:r w:rsidRPr="005E74CC">
        <w:rPr>
          <w:noProof/>
        </w:rPr>
        <w:pict w14:anchorId="6152C724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400B1941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6. Licença de Uso e Restrições</w:t>
      </w:r>
    </w:p>
    <w:p w14:paraId="04D4A5AD" w14:textId="77777777" w:rsidR="005E74CC" w:rsidRPr="005E74CC" w:rsidRDefault="005E74CC" w:rsidP="005E74CC"/>
    <w:p w14:paraId="6CE48B8D" w14:textId="77777777" w:rsidR="005E74CC" w:rsidRPr="005E74CC" w:rsidRDefault="005E74CC" w:rsidP="005E74CC">
      <w:r w:rsidRPr="005E74CC">
        <w:lastRenderedPageBreak/>
        <w:t xml:space="preserve">6.1. A </w:t>
      </w:r>
      <w:proofErr w:type="spellStart"/>
      <w:r w:rsidRPr="005E74CC">
        <w:t>DataInova</w:t>
      </w:r>
      <w:proofErr w:type="spellEnd"/>
      <w:r w:rsidRPr="005E74CC">
        <w:t xml:space="preserve"> concede ao Cliente uma </w:t>
      </w:r>
      <w:r w:rsidRPr="005E74CC">
        <w:rPr>
          <w:b/>
          <w:bCs/>
        </w:rPr>
        <w:t>licença limitada, não exclusiva e intransferível</w:t>
      </w:r>
      <w:r w:rsidRPr="005E74CC">
        <w:t xml:space="preserve"> para usar o Serviço durante a vigência e conforme o plano contratado.</w:t>
      </w:r>
    </w:p>
    <w:p w14:paraId="16CA98C9" w14:textId="77777777" w:rsidR="005E74CC" w:rsidRPr="005E74CC" w:rsidRDefault="005E74CC" w:rsidP="005E74CC">
      <w:r w:rsidRPr="005E74CC">
        <w:t xml:space="preserve">6.2. </w:t>
      </w:r>
      <w:r w:rsidRPr="005E74CC">
        <w:rPr>
          <w:b/>
          <w:bCs/>
        </w:rPr>
        <w:t>É vedado</w:t>
      </w:r>
      <w:r w:rsidRPr="005E74CC">
        <w:t xml:space="preserve">: (a) engenharia reversa; (b) burlar controles de acesso/rate </w:t>
      </w:r>
      <w:proofErr w:type="spellStart"/>
      <w:r w:rsidRPr="005E74CC">
        <w:t>limit</w:t>
      </w:r>
      <w:proofErr w:type="spellEnd"/>
      <w:r w:rsidRPr="005E74CC">
        <w:t xml:space="preserve">; (c) usar o Serviço para construir produto concorrente; (d) inserir códigos maliciosos; (e) compartilhar credenciais; (f) processar dados ilícitos; (g) usar conectores em modo diferente de </w:t>
      </w:r>
      <w:r w:rsidRPr="005E74CC">
        <w:rPr>
          <w:b/>
          <w:bCs/>
        </w:rPr>
        <w:t>leitura</w:t>
      </w:r>
      <w:r w:rsidRPr="005E74CC">
        <w:t>; (h) violar termos de terceiros integrados.</w:t>
      </w:r>
    </w:p>
    <w:p w14:paraId="75541488" w14:textId="77777777" w:rsidR="005E74CC" w:rsidRPr="005E74CC" w:rsidRDefault="00D410CE" w:rsidP="005E74CC">
      <w:r w:rsidRPr="005E74CC">
        <w:rPr>
          <w:noProof/>
        </w:rPr>
        <w:pict w14:anchorId="3FAEA62A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35A4AA7B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7. Dados do Cliente e Propriedade Intelectual</w:t>
      </w:r>
    </w:p>
    <w:p w14:paraId="092CFAF1" w14:textId="77777777" w:rsidR="005E74CC" w:rsidRPr="005E74CC" w:rsidRDefault="005E74CC" w:rsidP="005E74CC"/>
    <w:p w14:paraId="1DA3A341" w14:textId="77777777" w:rsidR="005E74CC" w:rsidRPr="005E74CC" w:rsidRDefault="005E74CC" w:rsidP="005E74CC">
      <w:r w:rsidRPr="005E74CC">
        <w:t xml:space="preserve">7.1. </w:t>
      </w:r>
      <w:r w:rsidRPr="005E74CC">
        <w:rPr>
          <w:b/>
          <w:bCs/>
        </w:rPr>
        <w:t>Propriedade</w:t>
      </w:r>
      <w:r w:rsidRPr="005E74CC">
        <w:t xml:space="preserve">: Os </w:t>
      </w:r>
      <w:r w:rsidRPr="005E74CC">
        <w:rPr>
          <w:b/>
          <w:bCs/>
        </w:rPr>
        <w:t>Dados do Cliente</w:t>
      </w:r>
      <w:r w:rsidRPr="005E74CC">
        <w:t xml:space="preserve"> pertencem ao Cliente. A </w:t>
      </w:r>
      <w:proofErr w:type="spellStart"/>
      <w:r w:rsidRPr="005E74CC">
        <w:t>DataInova</w:t>
      </w:r>
      <w:proofErr w:type="spellEnd"/>
      <w:r w:rsidRPr="005E74CC">
        <w:t xml:space="preserve"> não adquire direitos sobre tais dados, exceto a licença necessária para operar o Serviço.</w:t>
      </w:r>
    </w:p>
    <w:p w14:paraId="29BAB4D4" w14:textId="77777777" w:rsidR="005E74CC" w:rsidRPr="005E74CC" w:rsidRDefault="005E74CC" w:rsidP="005E74CC">
      <w:r w:rsidRPr="005E74CC">
        <w:t xml:space="preserve">7.2. </w:t>
      </w:r>
      <w:r w:rsidRPr="005E74CC">
        <w:rPr>
          <w:b/>
          <w:bCs/>
        </w:rPr>
        <w:t>Licença operacional</w:t>
      </w:r>
      <w:r w:rsidRPr="005E74CC">
        <w:t xml:space="preserve">: o Cliente concede à </w:t>
      </w:r>
      <w:proofErr w:type="spellStart"/>
      <w:r w:rsidRPr="005E74CC">
        <w:t>DataInova</w:t>
      </w:r>
      <w:proofErr w:type="spellEnd"/>
      <w:r w:rsidRPr="005E74CC">
        <w:t xml:space="preserve"> licença para </w:t>
      </w:r>
      <w:r w:rsidRPr="005E74CC">
        <w:rPr>
          <w:b/>
          <w:bCs/>
        </w:rPr>
        <w:t>hospedar, processar, transmitir, exibir</w:t>
      </w:r>
      <w:r w:rsidRPr="005E74CC">
        <w:t xml:space="preserve"> e </w:t>
      </w:r>
      <w:r w:rsidRPr="005E74CC">
        <w:rPr>
          <w:b/>
          <w:bCs/>
        </w:rPr>
        <w:t>agregar</w:t>
      </w:r>
      <w:r w:rsidRPr="005E74CC">
        <w:t xml:space="preserve"> Dados do Cliente para (i) prestação do Serviço; (</w:t>
      </w:r>
      <w:proofErr w:type="spellStart"/>
      <w:r w:rsidRPr="005E74CC">
        <w:t>ii</w:t>
      </w:r>
      <w:proofErr w:type="spellEnd"/>
      <w:r w:rsidRPr="005E74CC">
        <w:t>) segurança e prevenção de fraudes; (</w:t>
      </w:r>
      <w:proofErr w:type="spellStart"/>
      <w:r w:rsidRPr="005E74CC">
        <w:t>iii</w:t>
      </w:r>
      <w:proofErr w:type="spellEnd"/>
      <w:r w:rsidRPr="005E74CC">
        <w:t xml:space="preserve">) análise estatística </w:t>
      </w:r>
      <w:r w:rsidRPr="005E74CC">
        <w:rPr>
          <w:b/>
          <w:bCs/>
        </w:rPr>
        <w:t>anonimizada/aglutinada</w:t>
      </w:r>
      <w:r w:rsidRPr="005E74CC">
        <w:t xml:space="preserve"> para melhoria do Serviço.</w:t>
      </w:r>
    </w:p>
    <w:p w14:paraId="7AB7F60A" w14:textId="77777777" w:rsidR="005E74CC" w:rsidRPr="005E74CC" w:rsidRDefault="005E74CC" w:rsidP="005E74CC">
      <w:r w:rsidRPr="005E74CC">
        <w:t xml:space="preserve">7.3. </w:t>
      </w:r>
      <w:r w:rsidRPr="005E74CC">
        <w:rPr>
          <w:b/>
          <w:bCs/>
        </w:rPr>
        <w:t>Qualidade/Origem</w:t>
      </w:r>
      <w:r w:rsidRPr="005E74CC">
        <w:t xml:space="preserve">: O Cliente é responsável por garantir que possui </w:t>
      </w:r>
      <w:r w:rsidRPr="005E74CC">
        <w:rPr>
          <w:b/>
          <w:bCs/>
        </w:rPr>
        <w:t>direitos de acesso</w:t>
      </w:r>
      <w:r w:rsidRPr="005E74CC">
        <w:t xml:space="preserve"> às fontes, bem como exatidão e completude dos dados conectados/enviados.</w:t>
      </w:r>
    </w:p>
    <w:p w14:paraId="7E66D357" w14:textId="77777777" w:rsidR="005E74CC" w:rsidRPr="005E74CC" w:rsidRDefault="005E74CC" w:rsidP="005E74CC">
      <w:r w:rsidRPr="005E74CC">
        <w:t xml:space="preserve">7.4. </w:t>
      </w:r>
      <w:r w:rsidRPr="005E74CC">
        <w:rPr>
          <w:b/>
          <w:bCs/>
        </w:rPr>
        <w:t>Sensíveis/PII</w:t>
      </w:r>
      <w:r w:rsidRPr="005E74CC">
        <w:t xml:space="preserve">: O Serviço foi desenhado para </w:t>
      </w:r>
      <w:r w:rsidRPr="005E74CC">
        <w:rPr>
          <w:b/>
          <w:bCs/>
        </w:rPr>
        <w:t>agregados por período</w:t>
      </w:r>
      <w:r w:rsidRPr="005E74CC">
        <w:t xml:space="preserve">. O Cliente </w:t>
      </w:r>
      <w:r w:rsidRPr="005E74CC">
        <w:rPr>
          <w:b/>
          <w:bCs/>
        </w:rPr>
        <w:t>não deve</w:t>
      </w:r>
      <w:r w:rsidRPr="005E74CC">
        <w:t xml:space="preserve"> enviar dados pessoais sensíveis (LGPD art. 5º, II) aos </w:t>
      </w:r>
      <w:proofErr w:type="spellStart"/>
      <w:r w:rsidRPr="005E74CC">
        <w:t>endpoints</w:t>
      </w:r>
      <w:proofErr w:type="spellEnd"/>
      <w:r w:rsidRPr="005E74CC">
        <w:t xml:space="preserve"> de indicadores e deve evitar PII nos campos descritivos.</w:t>
      </w:r>
    </w:p>
    <w:p w14:paraId="49C6BE98" w14:textId="77777777" w:rsidR="005E74CC" w:rsidRPr="005E74CC" w:rsidRDefault="00D410CE" w:rsidP="005E74CC">
      <w:r w:rsidRPr="005E74CC">
        <w:rPr>
          <w:noProof/>
        </w:rPr>
        <w:pict w14:anchorId="2A297D4A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688AAF26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8. Privacidade e LGPD</w:t>
      </w:r>
    </w:p>
    <w:p w14:paraId="2B6E2E28" w14:textId="77777777" w:rsidR="005E74CC" w:rsidRPr="005E74CC" w:rsidRDefault="005E74CC" w:rsidP="005E74CC"/>
    <w:p w14:paraId="3CED76D8" w14:textId="77777777" w:rsidR="005E74CC" w:rsidRPr="005E74CC" w:rsidRDefault="005E74CC" w:rsidP="005E74CC">
      <w:r w:rsidRPr="005E74CC">
        <w:t xml:space="preserve">8.1. A </w:t>
      </w:r>
      <w:proofErr w:type="spellStart"/>
      <w:r w:rsidRPr="005E74CC">
        <w:t>DataInova</w:t>
      </w:r>
      <w:proofErr w:type="spellEnd"/>
      <w:r w:rsidRPr="005E74CC">
        <w:t xml:space="preserve"> atua como </w:t>
      </w:r>
      <w:r w:rsidRPr="005E74CC">
        <w:rPr>
          <w:b/>
          <w:bCs/>
        </w:rPr>
        <w:t>Operadora</w:t>
      </w:r>
      <w:r w:rsidRPr="005E74CC">
        <w:t xml:space="preserve"> (LGPD) em relação aos Dados do Cliente processados na plataforma.</w:t>
      </w:r>
    </w:p>
    <w:p w14:paraId="7CF50CCA" w14:textId="77777777" w:rsidR="005E74CC" w:rsidRPr="005E74CC" w:rsidRDefault="005E74CC" w:rsidP="005E74CC">
      <w:r w:rsidRPr="005E74CC">
        <w:t xml:space="preserve">8.2. O tratamento de dados pessoais observará a </w:t>
      </w:r>
      <w:r w:rsidRPr="005E74CC">
        <w:rPr>
          <w:b/>
          <w:bCs/>
        </w:rPr>
        <w:t>Política de Privacidade</w:t>
      </w:r>
      <w:r w:rsidRPr="005E74CC">
        <w:t xml:space="preserve"> e, quando aplicável, o </w:t>
      </w:r>
      <w:r w:rsidRPr="005E74CC">
        <w:rPr>
          <w:b/>
          <w:bCs/>
        </w:rPr>
        <w:t>Acordo de Tratamento de Dados</w:t>
      </w:r>
      <w:r w:rsidRPr="005E74CC">
        <w:t xml:space="preserve"> (DPA).</w:t>
      </w:r>
    </w:p>
    <w:p w14:paraId="5FF896CB" w14:textId="77777777" w:rsidR="005E74CC" w:rsidRPr="005E74CC" w:rsidRDefault="005E74CC" w:rsidP="005E74CC">
      <w:r w:rsidRPr="005E74CC">
        <w:t xml:space="preserve">8.3. O Cliente é o </w:t>
      </w:r>
      <w:r w:rsidRPr="005E74CC">
        <w:rPr>
          <w:b/>
          <w:bCs/>
        </w:rPr>
        <w:t>Controlador</w:t>
      </w:r>
      <w:r w:rsidRPr="005E74CC">
        <w:t xml:space="preserve"> e deve prover bases legais, avisos e direitos dos titulares.</w:t>
      </w:r>
    </w:p>
    <w:p w14:paraId="5EBDDBDC" w14:textId="77777777" w:rsidR="005E74CC" w:rsidRPr="005E74CC" w:rsidRDefault="00D410CE" w:rsidP="005E74CC">
      <w:r w:rsidRPr="005E74CC">
        <w:rPr>
          <w:noProof/>
        </w:rPr>
        <w:pict w14:anchorId="14B8462B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34A87943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lastRenderedPageBreak/>
        <w:t>9. Segurança</w:t>
      </w:r>
    </w:p>
    <w:p w14:paraId="3E40E039" w14:textId="77777777" w:rsidR="005E74CC" w:rsidRPr="005E74CC" w:rsidRDefault="005E74CC" w:rsidP="005E74CC"/>
    <w:p w14:paraId="59E6BF3A" w14:textId="77777777" w:rsidR="005E74CC" w:rsidRPr="005E74CC" w:rsidRDefault="005E74CC" w:rsidP="005E74CC">
      <w:r w:rsidRPr="005E74CC">
        <w:t xml:space="preserve">9.1. A </w:t>
      </w:r>
      <w:proofErr w:type="spellStart"/>
      <w:r w:rsidRPr="005E74CC">
        <w:t>DataInova</w:t>
      </w:r>
      <w:proofErr w:type="spellEnd"/>
      <w:r w:rsidRPr="005E74CC">
        <w:t xml:space="preserve"> adota medidas técnicas/organizacionais compatíveis: criptografia em trânsito/repouso, isolamento </w:t>
      </w:r>
      <w:proofErr w:type="spellStart"/>
      <w:r w:rsidRPr="005E74CC">
        <w:rPr>
          <w:b/>
          <w:bCs/>
        </w:rPr>
        <w:t>multi</w:t>
      </w:r>
      <w:r w:rsidRPr="005E74CC">
        <w:rPr>
          <w:b/>
          <w:bCs/>
        </w:rPr>
        <w:noBreakHyphen/>
        <w:t>tenant</w:t>
      </w:r>
      <w:proofErr w:type="spellEnd"/>
      <w:r w:rsidRPr="005E74CC">
        <w:t xml:space="preserve"> (RLS), controles de acesso, auditoria de alterações e registro de eventos relevantes.</w:t>
      </w:r>
    </w:p>
    <w:p w14:paraId="0442E9B8" w14:textId="77777777" w:rsidR="005E74CC" w:rsidRPr="005E74CC" w:rsidRDefault="005E74CC" w:rsidP="005E74CC">
      <w:r w:rsidRPr="005E74CC">
        <w:t>9.2. O Cliente deve (i) proteger credenciais/chaves/segredos; (</w:t>
      </w:r>
      <w:proofErr w:type="spellStart"/>
      <w:r w:rsidRPr="005E74CC">
        <w:t>ii</w:t>
      </w:r>
      <w:proofErr w:type="spellEnd"/>
      <w:r w:rsidRPr="005E74CC">
        <w:t>) manter sistemas de origem atualizados; (</w:t>
      </w:r>
      <w:proofErr w:type="spellStart"/>
      <w:r w:rsidRPr="005E74CC">
        <w:t>iii</w:t>
      </w:r>
      <w:proofErr w:type="spellEnd"/>
      <w:r w:rsidRPr="005E74CC">
        <w:t>) configurar perfis e políticas adequadas.</w:t>
      </w:r>
    </w:p>
    <w:p w14:paraId="160CDC90" w14:textId="77777777" w:rsidR="005E74CC" w:rsidRPr="005E74CC" w:rsidRDefault="005E74CC" w:rsidP="005E74CC">
      <w:r w:rsidRPr="005E74CC">
        <w:t>9.3. Notificaremos incidentes de segurança relevantes conforme a legislação aplicável e contratos vigentes.</w:t>
      </w:r>
    </w:p>
    <w:p w14:paraId="067633F1" w14:textId="77777777" w:rsidR="005E74CC" w:rsidRPr="005E74CC" w:rsidRDefault="00D410CE" w:rsidP="005E74CC">
      <w:r w:rsidRPr="005E74CC">
        <w:rPr>
          <w:noProof/>
        </w:rPr>
        <w:pict w14:anchorId="7C68A1A1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7FB35DCB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10. Data Innova Agent (Enterprise)</w:t>
      </w:r>
    </w:p>
    <w:p w14:paraId="1F222C42" w14:textId="77777777" w:rsidR="005E74CC" w:rsidRPr="005E74CC" w:rsidRDefault="005E74CC" w:rsidP="005E74CC"/>
    <w:p w14:paraId="7D08AF06" w14:textId="77777777" w:rsidR="005E74CC" w:rsidRPr="005E74CC" w:rsidRDefault="005E74CC" w:rsidP="005E74CC">
      <w:r w:rsidRPr="005E74CC">
        <w:t xml:space="preserve">10.1. O Agente é instalado </w:t>
      </w:r>
      <w:r w:rsidRPr="005E74CC">
        <w:rPr>
          <w:b/>
          <w:bCs/>
        </w:rPr>
        <w:t>no ambiente do Cliente</w:t>
      </w:r>
      <w:r w:rsidRPr="005E74CC">
        <w:t xml:space="preserve"> e realiza </w:t>
      </w:r>
      <w:r w:rsidRPr="005E74CC">
        <w:rPr>
          <w:b/>
          <w:bCs/>
        </w:rPr>
        <w:t>coleta local</w:t>
      </w:r>
      <w:r w:rsidRPr="005E74CC">
        <w:t xml:space="preserve"> com </w:t>
      </w:r>
      <w:r w:rsidRPr="005E74CC">
        <w:rPr>
          <w:b/>
          <w:bCs/>
        </w:rPr>
        <w:t>conexão outbound</w:t>
      </w:r>
      <w:r w:rsidRPr="005E74CC">
        <w:t xml:space="preserve"> ao Serviço.</w:t>
      </w:r>
    </w:p>
    <w:p w14:paraId="512F6B38" w14:textId="77777777" w:rsidR="005E74CC" w:rsidRPr="005E74CC" w:rsidRDefault="005E74CC" w:rsidP="005E74CC">
      <w:r w:rsidRPr="005E74CC">
        <w:t xml:space="preserve">10.2. O Agente </w:t>
      </w:r>
      <w:r w:rsidRPr="005E74CC">
        <w:rPr>
          <w:b/>
          <w:bCs/>
        </w:rPr>
        <w:t>agrega</w:t>
      </w:r>
      <w:r w:rsidRPr="005E74CC">
        <w:t xml:space="preserve"> os dados no nível de cada indicador e envia </w:t>
      </w:r>
      <w:r w:rsidRPr="005E74CC">
        <w:rPr>
          <w:b/>
          <w:bCs/>
        </w:rPr>
        <w:t>apenas agregados</w:t>
      </w:r>
      <w:r w:rsidRPr="005E74CC">
        <w:t xml:space="preserve"> (ex.: mensal/segmento).</w:t>
      </w:r>
    </w:p>
    <w:p w14:paraId="23312EB8" w14:textId="77777777" w:rsidR="005E74CC" w:rsidRPr="005E74CC" w:rsidRDefault="005E74CC" w:rsidP="005E74CC">
      <w:r w:rsidRPr="005E74CC">
        <w:t xml:space="preserve">10.3. </w:t>
      </w:r>
      <w:r w:rsidRPr="005E74CC">
        <w:rPr>
          <w:b/>
          <w:bCs/>
        </w:rPr>
        <w:t>É proibido</w:t>
      </w:r>
      <w:r w:rsidRPr="005E74CC">
        <w:t xml:space="preserve"> expor o Agente a tráfego inbound público ou utilizá</w:t>
      </w:r>
      <w:r w:rsidRPr="005E74CC">
        <w:noBreakHyphen/>
        <w:t>lo para exportar dados granulares fora do escopo do indicador.</w:t>
      </w:r>
    </w:p>
    <w:p w14:paraId="30DA077C" w14:textId="77777777" w:rsidR="005E74CC" w:rsidRPr="005E74CC" w:rsidRDefault="005E74CC" w:rsidP="005E74CC">
      <w:r w:rsidRPr="005E74CC">
        <w:t xml:space="preserve">10.4. O Cliente é responsável por prover infraestrutura, permissões </w:t>
      </w:r>
      <w:proofErr w:type="spellStart"/>
      <w:r w:rsidRPr="005E74CC">
        <w:rPr>
          <w:b/>
          <w:bCs/>
        </w:rPr>
        <w:t>read</w:t>
      </w:r>
      <w:r w:rsidRPr="005E74CC">
        <w:rPr>
          <w:b/>
          <w:bCs/>
        </w:rPr>
        <w:noBreakHyphen/>
        <w:t>only</w:t>
      </w:r>
      <w:proofErr w:type="spellEnd"/>
      <w:r w:rsidRPr="005E74CC">
        <w:t>, rede e conformidade interna de segurança.</w:t>
      </w:r>
    </w:p>
    <w:p w14:paraId="375DF431" w14:textId="77777777" w:rsidR="005E74CC" w:rsidRPr="005E74CC" w:rsidRDefault="00D410CE" w:rsidP="005E74CC">
      <w:r w:rsidRPr="005E74CC">
        <w:rPr>
          <w:noProof/>
        </w:rPr>
        <w:pict w14:anchorId="550D9EAA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2A6DD4F8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11. Conectores e Serviços de Terceiros</w:t>
      </w:r>
    </w:p>
    <w:p w14:paraId="528FE76A" w14:textId="77777777" w:rsidR="005E74CC" w:rsidRPr="005E74CC" w:rsidRDefault="005E74CC" w:rsidP="005E74CC"/>
    <w:p w14:paraId="75ADA59F" w14:textId="77777777" w:rsidR="005E74CC" w:rsidRPr="005E74CC" w:rsidRDefault="005E74CC" w:rsidP="005E74CC">
      <w:r w:rsidRPr="005E74CC">
        <w:t xml:space="preserve">11.1. O uso de conectores (DW, Slack/Teams, </w:t>
      </w:r>
      <w:proofErr w:type="spellStart"/>
      <w:r w:rsidRPr="005E74CC">
        <w:t>HubSpot</w:t>
      </w:r>
      <w:proofErr w:type="spellEnd"/>
      <w:r w:rsidRPr="005E74CC">
        <w:t xml:space="preserve">, </w:t>
      </w:r>
      <w:proofErr w:type="spellStart"/>
      <w:r w:rsidRPr="005E74CC">
        <w:t>Stripe</w:t>
      </w:r>
      <w:proofErr w:type="spellEnd"/>
      <w:r w:rsidRPr="005E74CC">
        <w:t xml:space="preserve"> etc.) está sujeito também aos </w:t>
      </w:r>
      <w:r w:rsidRPr="005E74CC">
        <w:rPr>
          <w:b/>
          <w:bCs/>
        </w:rPr>
        <w:t>termos dos respectivos provedores</w:t>
      </w:r>
      <w:r w:rsidRPr="005E74CC">
        <w:t>.</w:t>
      </w:r>
    </w:p>
    <w:p w14:paraId="21B7B5FB" w14:textId="77777777" w:rsidR="005E74CC" w:rsidRPr="005E74CC" w:rsidRDefault="005E74CC" w:rsidP="005E74CC">
      <w:r w:rsidRPr="005E74CC">
        <w:t xml:space="preserve">11.2. A </w:t>
      </w:r>
      <w:proofErr w:type="spellStart"/>
      <w:r w:rsidRPr="005E74CC">
        <w:t>DataInova</w:t>
      </w:r>
      <w:proofErr w:type="spellEnd"/>
      <w:r w:rsidRPr="005E74CC">
        <w:t xml:space="preserve"> </w:t>
      </w:r>
      <w:r w:rsidRPr="005E74CC">
        <w:rPr>
          <w:b/>
          <w:bCs/>
        </w:rPr>
        <w:t>não é responsável</w:t>
      </w:r>
      <w:r w:rsidRPr="005E74CC">
        <w:t xml:space="preserve"> por indisponibilidades, mudanças de API, qualidade ou segurança dos serviços de terceiros.</w:t>
      </w:r>
    </w:p>
    <w:p w14:paraId="1FCD2358" w14:textId="77777777" w:rsidR="005E74CC" w:rsidRPr="005E74CC" w:rsidRDefault="00D410CE" w:rsidP="005E74CC">
      <w:r w:rsidRPr="005E74CC">
        <w:rPr>
          <w:noProof/>
        </w:rPr>
        <w:pict w14:anchorId="068CBF4C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BD1B38C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12. API e MCP</w:t>
      </w:r>
    </w:p>
    <w:p w14:paraId="56E1CDC3" w14:textId="77777777" w:rsidR="005E74CC" w:rsidRPr="005E74CC" w:rsidRDefault="005E74CC" w:rsidP="005E74CC"/>
    <w:p w14:paraId="2F9F8BC1" w14:textId="77777777" w:rsidR="005E74CC" w:rsidRPr="005E74CC" w:rsidRDefault="005E74CC" w:rsidP="005E74CC">
      <w:r w:rsidRPr="005E74CC">
        <w:lastRenderedPageBreak/>
        <w:t xml:space="preserve">12.1. A API pública e a interface </w:t>
      </w:r>
      <w:r w:rsidRPr="005E74CC">
        <w:rPr>
          <w:b/>
          <w:bCs/>
        </w:rPr>
        <w:t>MCP</w:t>
      </w:r>
      <w:r w:rsidRPr="005E74CC">
        <w:t xml:space="preserve"> são oferecidas “</w:t>
      </w:r>
      <w:r w:rsidRPr="005E74CC">
        <w:rPr>
          <w:b/>
          <w:bCs/>
        </w:rPr>
        <w:t xml:space="preserve">as </w:t>
      </w:r>
      <w:proofErr w:type="spellStart"/>
      <w:r w:rsidRPr="005E74CC">
        <w:rPr>
          <w:b/>
          <w:bCs/>
        </w:rPr>
        <w:t>is</w:t>
      </w:r>
      <w:proofErr w:type="spellEnd"/>
      <w:r w:rsidRPr="005E74CC">
        <w:t xml:space="preserve">” e sujeitas a </w:t>
      </w:r>
      <w:r w:rsidRPr="005E74CC">
        <w:rPr>
          <w:b/>
          <w:bCs/>
        </w:rPr>
        <w:t xml:space="preserve">rate </w:t>
      </w:r>
      <w:proofErr w:type="spellStart"/>
      <w:r w:rsidRPr="005E74CC">
        <w:rPr>
          <w:b/>
          <w:bCs/>
        </w:rPr>
        <w:t>limits</w:t>
      </w:r>
      <w:proofErr w:type="spellEnd"/>
      <w:r w:rsidRPr="005E74CC">
        <w:t>, quotas por plano e autenticação.</w:t>
      </w:r>
    </w:p>
    <w:p w14:paraId="16C143C2" w14:textId="77777777" w:rsidR="005E74CC" w:rsidRPr="005E74CC" w:rsidRDefault="005E74CC" w:rsidP="005E74CC">
      <w:r w:rsidRPr="005E74CC">
        <w:t xml:space="preserve">12.2. O Cliente não deve automatizar chamadas que </w:t>
      </w:r>
      <w:r w:rsidRPr="005E74CC">
        <w:rPr>
          <w:b/>
          <w:bCs/>
        </w:rPr>
        <w:t>degradem</w:t>
      </w:r>
      <w:r w:rsidRPr="005E74CC">
        <w:t xml:space="preserve"> o Serviço ou contornem limites.</w:t>
      </w:r>
    </w:p>
    <w:p w14:paraId="0F511863" w14:textId="77777777" w:rsidR="005E74CC" w:rsidRPr="005E74CC" w:rsidRDefault="005E74CC" w:rsidP="005E74CC">
      <w:r w:rsidRPr="005E74CC">
        <w:t xml:space="preserve">12.3. Chaves/tokens são pessoais da organização do Cliente e </w:t>
      </w:r>
      <w:r w:rsidRPr="005E74CC">
        <w:rPr>
          <w:b/>
          <w:bCs/>
        </w:rPr>
        <w:t>não podem</w:t>
      </w:r>
      <w:r w:rsidRPr="005E74CC">
        <w:t xml:space="preserve"> ser compartilhados com terceiros sem autorização.</w:t>
      </w:r>
    </w:p>
    <w:p w14:paraId="35213634" w14:textId="77777777" w:rsidR="005E74CC" w:rsidRPr="005E74CC" w:rsidRDefault="00D410CE" w:rsidP="005E74CC">
      <w:r w:rsidRPr="005E74CC">
        <w:rPr>
          <w:noProof/>
        </w:rPr>
        <w:pict w14:anchorId="60936A6C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629311F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13. Suporte, SLA e Manutenção</w:t>
      </w:r>
    </w:p>
    <w:p w14:paraId="054E5000" w14:textId="77777777" w:rsidR="005E74CC" w:rsidRPr="005E74CC" w:rsidRDefault="005E74CC" w:rsidP="005E74CC"/>
    <w:p w14:paraId="285FCC65" w14:textId="77777777" w:rsidR="005E74CC" w:rsidRPr="005E74CC" w:rsidRDefault="005E74CC" w:rsidP="005E74CC">
      <w:r w:rsidRPr="005E74CC">
        <w:t xml:space="preserve">13.1. Suporte </w:t>
      </w:r>
      <w:r w:rsidRPr="005E74CC">
        <w:rPr>
          <w:b/>
          <w:bCs/>
        </w:rPr>
        <w:t>padrão</w:t>
      </w:r>
      <w:r w:rsidRPr="005E74CC">
        <w:t>: em horário comercial (BRT), por e</w:t>
      </w:r>
      <w:r w:rsidRPr="005E74CC">
        <w:noBreakHyphen/>
        <w:t>mail/canal designado.</w:t>
      </w:r>
    </w:p>
    <w:p w14:paraId="7E310199" w14:textId="77777777" w:rsidR="005E74CC" w:rsidRPr="005E74CC" w:rsidRDefault="005E74CC" w:rsidP="005E74CC">
      <w:r w:rsidRPr="005E74CC">
        <w:t>13.2. Manutenções programadas serão comunicadas com antecedência quando possível.</w:t>
      </w:r>
    </w:p>
    <w:p w14:paraId="391752A7" w14:textId="77777777" w:rsidR="005E74CC" w:rsidRPr="005E74CC" w:rsidRDefault="005E74CC" w:rsidP="005E74CC">
      <w:r w:rsidRPr="005E74CC">
        <w:t xml:space="preserve">13.3. </w:t>
      </w:r>
      <w:r w:rsidRPr="005E74CC">
        <w:rPr>
          <w:b/>
          <w:bCs/>
        </w:rPr>
        <w:t>SLA</w:t>
      </w:r>
      <w:r w:rsidRPr="005E74CC">
        <w:t xml:space="preserve"> específico (ex.: 99,9%) e tempos de resposta podem constar de </w:t>
      </w:r>
      <w:r w:rsidRPr="005E74CC">
        <w:rPr>
          <w:b/>
          <w:bCs/>
        </w:rPr>
        <w:t>Ordem de Serviço Enterprise</w:t>
      </w:r>
      <w:r w:rsidRPr="005E74CC">
        <w:t xml:space="preserve">. Na ausência, o Serviço é prestado </w:t>
      </w:r>
      <w:proofErr w:type="spellStart"/>
      <w:r w:rsidRPr="005E74CC">
        <w:rPr>
          <w:b/>
          <w:bCs/>
        </w:rPr>
        <w:t>best</w:t>
      </w:r>
      <w:proofErr w:type="spellEnd"/>
      <w:r w:rsidRPr="005E74CC">
        <w:rPr>
          <w:b/>
          <w:bCs/>
        </w:rPr>
        <w:t xml:space="preserve"> </w:t>
      </w:r>
      <w:proofErr w:type="spellStart"/>
      <w:r w:rsidRPr="005E74CC">
        <w:rPr>
          <w:b/>
          <w:bCs/>
        </w:rPr>
        <w:t>efforts</w:t>
      </w:r>
      <w:proofErr w:type="spellEnd"/>
      <w:r w:rsidRPr="005E74CC">
        <w:t>.</w:t>
      </w:r>
    </w:p>
    <w:p w14:paraId="4ECAA51D" w14:textId="77777777" w:rsidR="005E74CC" w:rsidRPr="005E74CC" w:rsidRDefault="00D410CE" w:rsidP="005E74CC">
      <w:r w:rsidRPr="005E74CC">
        <w:rPr>
          <w:noProof/>
        </w:rPr>
        <w:pict w14:anchorId="1266AAB2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F2D1836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14. Garantias, Isenções e Responsabilidade</w:t>
      </w:r>
    </w:p>
    <w:p w14:paraId="10069ED2" w14:textId="77777777" w:rsidR="005E74CC" w:rsidRPr="005E74CC" w:rsidRDefault="005E74CC" w:rsidP="005E74CC"/>
    <w:p w14:paraId="6907918A" w14:textId="77777777" w:rsidR="005E74CC" w:rsidRPr="005E74CC" w:rsidRDefault="005E74CC" w:rsidP="005E74CC">
      <w:r w:rsidRPr="005E74CC">
        <w:t xml:space="preserve">14.1. O Serviço é fornecido </w:t>
      </w:r>
      <w:r w:rsidRPr="005E74CC">
        <w:rPr>
          <w:b/>
          <w:bCs/>
        </w:rPr>
        <w:t>no estado em que se encontra</w:t>
      </w:r>
      <w:r w:rsidRPr="005E74CC">
        <w:t xml:space="preserve"> (“as </w:t>
      </w:r>
      <w:proofErr w:type="spellStart"/>
      <w:r w:rsidRPr="005E74CC">
        <w:t>is</w:t>
      </w:r>
      <w:proofErr w:type="spellEnd"/>
      <w:r w:rsidRPr="005E74CC">
        <w:t>”), sem garantias de adequação a propósitos específicos.</w:t>
      </w:r>
    </w:p>
    <w:p w14:paraId="62673E43" w14:textId="77777777" w:rsidR="005E74CC" w:rsidRPr="005E74CC" w:rsidRDefault="005E74CC" w:rsidP="005E74CC">
      <w:r w:rsidRPr="005E74CC">
        <w:t xml:space="preserve">14.2. A </w:t>
      </w:r>
      <w:proofErr w:type="spellStart"/>
      <w:r w:rsidRPr="005E74CC">
        <w:t>DataInova</w:t>
      </w:r>
      <w:proofErr w:type="spellEnd"/>
      <w:r w:rsidRPr="005E74CC">
        <w:t xml:space="preserve"> </w:t>
      </w:r>
      <w:r w:rsidRPr="005E74CC">
        <w:rPr>
          <w:b/>
          <w:bCs/>
        </w:rPr>
        <w:t>não garante</w:t>
      </w:r>
      <w:r w:rsidRPr="005E74CC">
        <w:t xml:space="preserve"> (i) disponibilidade contínua; (</w:t>
      </w:r>
      <w:proofErr w:type="spellStart"/>
      <w:r w:rsidRPr="005E74CC">
        <w:t>ii</w:t>
      </w:r>
      <w:proofErr w:type="spellEnd"/>
      <w:r w:rsidRPr="005E74CC">
        <w:t>) ausência total de erros; (</w:t>
      </w:r>
      <w:proofErr w:type="spellStart"/>
      <w:r w:rsidRPr="005E74CC">
        <w:t>iii</w:t>
      </w:r>
      <w:proofErr w:type="spellEnd"/>
      <w:r w:rsidRPr="005E74CC">
        <w:t>) resultados obtidos a partir dos dados de origem do Cliente.</w:t>
      </w:r>
    </w:p>
    <w:p w14:paraId="2DCC7618" w14:textId="77777777" w:rsidR="005E74CC" w:rsidRPr="005E74CC" w:rsidRDefault="005E74CC" w:rsidP="005E74CC">
      <w:r w:rsidRPr="005E74CC">
        <w:t xml:space="preserve">14.3. </w:t>
      </w:r>
      <w:r w:rsidRPr="005E74CC">
        <w:rPr>
          <w:b/>
          <w:bCs/>
        </w:rPr>
        <w:t>Limitação de Responsabilidade</w:t>
      </w:r>
      <w:r w:rsidRPr="005E74CC">
        <w:t xml:space="preserve">: Na máxima extensão permitida, a responsabilidade total da </w:t>
      </w:r>
      <w:proofErr w:type="spellStart"/>
      <w:r w:rsidRPr="005E74CC">
        <w:t>DataInova</w:t>
      </w:r>
      <w:proofErr w:type="spellEnd"/>
      <w:r w:rsidRPr="005E74CC">
        <w:t xml:space="preserve"> por quaisquer danos decorrentes destes Termos </w:t>
      </w:r>
      <w:r w:rsidRPr="005E74CC">
        <w:rPr>
          <w:b/>
          <w:bCs/>
        </w:rPr>
        <w:t>não excederá</w:t>
      </w:r>
      <w:r w:rsidRPr="005E74CC">
        <w:t xml:space="preserve"> o montante pago pelo Cliente nos </w:t>
      </w:r>
      <w:r w:rsidRPr="005E74CC">
        <w:rPr>
          <w:b/>
          <w:bCs/>
        </w:rPr>
        <w:t>12 (doze) meses</w:t>
      </w:r>
      <w:r w:rsidRPr="005E74CC">
        <w:t xml:space="preserve"> anteriores ao evento. Em hipótese alguma responderá por </w:t>
      </w:r>
      <w:r w:rsidRPr="005E74CC">
        <w:rPr>
          <w:b/>
          <w:bCs/>
        </w:rPr>
        <w:t>lucros cessantes</w:t>
      </w:r>
      <w:r w:rsidRPr="005E74CC">
        <w:t>, danos indiretos, especiais, punitivos ou consequenciais.</w:t>
      </w:r>
    </w:p>
    <w:p w14:paraId="17DB43D3" w14:textId="77777777" w:rsidR="005E74CC" w:rsidRPr="005E74CC" w:rsidRDefault="005E74CC" w:rsidP="005E74CC">
      <w:r w:rsidRPr="005E74CC">
        <w:t>14.4. Algumas limitações podem não se aplicar em jurisdições específicas.</w:t>
      </w:r>
    </w:p>
    <w:p w14:paraId="51C5A59B" w14:textId="77777777" w:rsidR="005E74CC" w:rsidRPr="005E74CC" w:rsidRDefault="00D410CE" w:rsidP="005E74CC">
      <w:r w:rsidRPr="005E74CC">
        <w:rPr>
          <w:noProof/>
        </w:rPr>
        <w:pict w14:anchorId="07AF3301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66F0EBE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15. Indenização</w:t>
      </w:r>
    </w:p>
    <w:p w14:paraId="0D9543ED" w14:textId="77777777" w:rsidR="005E74CC" w:rsidRPr="005E74CC" w:rsidRDefault="005E74CC" w:rsidP="005E74CC"/>
    <w:p w14:paraId="325B97B7" w14:textId="77777777" w:rsidR="005E74CC" w:rsidRPr="005E74CC" w:rsidRDefault="005E74CC" w:rsidP="005E74CC">
      <w:r w:rsidRPr="005E74CC">
        <w:lastRenderedPageBreak/>
        <w:t xml:space="preserve">O Cliente concorda em indenizar a </w:t>
      </w:r>
      <w:proofErr w:type="spellStart"/>
      <w:r w:rsidRPr="005E74CC">
        <w:t>DataInova</w:t>
      </w:r>
      <w:proofErr w:type="spellEnd"/>
      <w:r w:rsidRPr="005E74CC">
        <w:t xml:space="preserve"> por reclamações decorrentes do uso do Serviço em violação destes Termos, da lei ou de direitos de terceiros, incluindo honorários advocatícios razoáveis.</w:t>
      </w:r>
    </w:p>
    <w:p w14:paraId="7ED81F4B" w14:textId="77777777" w:rsidR="005E74CC" w:rsidRPr="005E74CC" w:rsidRDefault="00D410CE" w:rsidP="005E74CC">
      <w:r>
        <w:rPr>
          <w:noProof/>
        </w:rPr>
      </w:r>
      <w:r>
        <w:pict w14:anchorId="7CAEDFAF">
          <v:rect id="Horizontal Line 253" o:spid="_x0000_s103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4357BF4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16. Vigência e Rescisão</w:t>
      </w:r>
    </w:p>
    <w:p w14:paraId="52E11548" w14:textId="77777777" w:rsidR="005E74CC" w:rsidRPr="005E74CC" w:rsidRDefault="005E74CC" w:rsidP="005E74CC"/>
    <w:p w14:paraId="1FFA5C9A" w14:textId="77777777" w:rsidR="005E74CC" w:rsidRPr="005E74CC" w:rsidRDefault="005E74CC" w:rsidP="005E74CC">
      <w:r w:rsidRPr="005E74CC">
        <w:t>16.1. Estes Termos vigoram enquanto o Cliente utilizar o Serviço.</w:t>
      </w:r>
    </w:p>
    <w:p w14:paraId="62BF3392" w14:textId="77777777" w:rsidR="005E74CC" w:rsidRPr="005E74CC" w:rsidRDefault="005E74CC" w:rsidP="005E74CC">
      <w:r w:rsidRPr="005E74CC">
        <w:t xml:space="preserve">16.2. A </w:t>
      </w:r>
      <w:proofErr w:type="spellStart"/>
      <w:r w:rsidRPr="005E74CC">
        <w:t>DataInova</w:t>
      </w:r>
      <w:proofErr w:type="spellEnd"/>
      <w:r w:rsidRPr="005E74CC">
        <w:t xml:space="preserve"> poderá rescindir/suspender o acesso em caso de violação material não sanada após notificação ou por ordem legal.</w:t>
      </w:r>
    </w:p>
    <w:p w14:paraId="5C2A47A5" w14:textId="77777777" w:rsidR="005E74CC" w:rsidRPr="005E74CC" w:rsidRDefault="005E74CC" w:rsidP="005E74CC">
      <w:r w:rsidRPr="005E74CC">
        <w:t>16.3. O Cliente pode rescindir a qualquer tempo conforme regras de cancelamento do plano.</w:t>
      </w:r>
    </w:p>
    <w:p w14:paraId="5D0B7C73" w14:textId="77777777" w:rsidR="005E74CC" w:rsidRPr="005E74CC" w:rsidRDefault="005E74CC" w:rsidP="005E74CC"/>
    <w:p w14:paraId="1CB23D1E" w14:textId="77777777" w:rsidR="005E74CC" w:rsidRPr="005E74CC" w:rsidRDefault="005E74CC" w:rsidP="005E74CC">
      <w:r w:rsidRPr="005E74CC">
        <w:rPr>
          <w:b/>
          <w:bCs/>
        </w:rPr>
        <w:t>Efeitos</w:t>
      </w:r>
      <w:r w:rsidRPr="005E74CC">
        <w:t xml:space="preserve">: encerrado o contrato, o acesso será desativado; mediante solicitação em até </w:t>
      </w:r>
      <w:r w:rsidRPr="005E74CC">
        <w:rPr>
          <w:b/>
          <w:bCs/>
        </w:rPr>
        <w:t>30 dias</w:t>
      </w:r>
      <w:r w:rsidRPr="005E74CC">
        <w:t xml:space="preserve">, o Cliente poderá </w:t>
      </w:r>
      <w:r w:rsidRPr="005E74CC">
        <w:rPr>
          <w:b/>
          <w:bCs/>
        </w:rPr>
        <w:t>exportar</w:t>
      </w:r>
      <w:r w:rsidRPr="005E74CC">
        <w:t xml:space="preserve"> seus dados agregados (quando aplicável); após o prazo, dados poderão ser </w:t>
      </w:r>
      <w:r w:rsidRPr="005E74CC">
        <w:rPr>
          <w:b/>
          <w:bCs/>
        </w:rPr>
        <w:t>excluídos/anônimos</w:t>
      </w:r>
      <w:r w:rsidRPr="005E74CC">
        <w:t>, observadas obrigações legais.</w:t>
      </w:r>
    </w:p>
    <w:p w14:paraId="7CDF6C9B" w14:textId="77777777" w:rsidR="005E74CC" w:rsidRPr="005E74CC" w:rsidRDefault="00D410CE" w:rsidP="005E74CC">
      <w:r>
        <w:rPr>
          <w:noProof/>
        </w:rPr>
      </w:r>
      <w:r>
        <w:pict w14:anchorId="30945EB9">
          <v:rect id="Horizontal Line 254" o:spid="_x0000_s103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5665CE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17. Propriedade Intelectual do Serviço</w:t>
      </w:r>
    </w:p>
    <w:p w14:paraId="678C4E19" w14:textId="77777777" w:rsidR="005E74CC" w:rsidRPr="005E74CC" w:rsidRDefault="005E74CC" w:rsidP="005E74CC"/>
    <w:p w14:paraId="0C9D131D" w14:textId="77777777" w:rsidR="005E74CC" w:rsidRPr="005E74CC" w:rsidRDefault="005E74CC" w:rsidP="005E74CC">
      <w:r w:rsidRPr="005E74CC">
        <w:t xml:space="preserve">O Serviço, incluindo software, documentação, marcas (ex.: </w:t>
      </w:r>
      <w:proofErr w:type="spellStart"/>
      <w:r w:rsidRPr="005E74CC">
        <w:rPr>
          <w:b/>
          <w:bCs/>
        </w:rPr>
        <w:t>DataInova</w:t>
      </w:r>
      <w:proofErr w:type="spellEnd"/>
      <w:r w:rsidRPr="005E74CC">
        <w:t xml:space="preserve">), logotipos e conteúdos, é protegido por direitos de propriedade intelectual. Estes Termos </w:t>
      </w:r>
      <w:r w:rsidRPr="005E74CC">
        <w:rPr>
          <w:b/>
          <w:bCs/>
        </w:rPr>
        <w:t>não transferem</w:t>
      </w:r>
      <w:r w:rsidRPr="005E74CC">
        <w:t xml:space="preserve"> quaisquer direitos ao Cliente, salvo a licença de uso limitada descrita.</w:t>
      </w:r>
    </w:p>
    <w:p w14:paraId="00F306F2" w14:textId="77777777" w:rsidR="005E74CC" w:rsidRPr="005E74CC" w:rsidRDefault="00D410CE" w:rsidP="005E74CC">
      <w:r>
        <w:rPr>
          <w:noProof/>
        </w:rPr>
      </w:r>
      <w:r>
        <w:pict w14:anchorId="576BCE8D">
          <v:rect id="Horizontal Line 255" o:spid="_x0000_s103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65E295D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18. Comunicações e Alterações dos Termos</w:t>
      </w:r>
    </w:p>
    <w:p w14:paraId="65659825" w14:textId="77777777" w:rsidR="005E74CC" w:rsidRPr="005E74CC" w:rsidRDefault="005E74CC" w:rsidP="005E74CC"/>
    <w:p w14:paraId="058AB41A" w14:textId="77777777" w:rsidR="005E74CC" w:rsidRPr="005E74CC" w:rsidRDefault="005E74CC" w:rsidP="005E74CC">
      <w:r w:rsidRPr="005E74CC">
        <w:t>18.1. Comunicados oficiais poderão ser enviados por e</w:t>
      </w:r>
      <w:r w:rsidRPr="005E74CC">
        <w:noBreakHyphen/>
        <w:t>mail ou exibidos no produto.</w:t>
      </w:r>
    </w:p>
    <w:p w14:paraId="352BED7D" w14:textId="77777777" w:rsidR="005E74CC" w:rsidRPr="005E74CC" w:rsidRDefault="005E74CC" w:rsidP="005E74CC">
      <w:r w:rsidRPr="005E74CC">
        <w:t xml:space="preserve">18.2. A </w:t>
      </w:r>
      <w:proofErr w:type="spellStart"/>
      <w:r w:rsidRPr="005E74CC">
        <w:t>DataInova</w:t>
      </w:r>
      <w:proofErr w:type="spellEnd"/>
      <w:r w:rsidRPr="005E74CC">
        <w:t xml:space="preserve"> poderá </w:t>
      </w:r>
      <w:r w:rsidRPr="005E74CC">
        <w:rPr>
          <w:b/>
          <w:bCs/>
        </w:rPr>
        <w:t>atualizar</w:t>
      </w:r>
      <w:r w:rsidRPr="005E74CC">
        <w:t xml:space="preserve"> estes Termos. Alterações materiais serão comunicadas com antecedência razoável e passarão a vigorar na data indicada. O uso contínuo após a vigência implica aceite.</w:t>
      </w:r>
    </w:p>
    <w:p w14:paraId="7142960B" w14:textId="77777777" w:rsidR="005E74CC" w:rsidRPr="005E74CC" w:rsidRDefault="00D410CE" w:rsidP="005E74CC">
      <w:r>
        <w:rPr>
          <w:noProof/>
        </w:rPr>
      </w:r>
      <w:r>
        <w:pict w14:anchorId="2FDC8D63">
          <v:rect id="Horizontal Line 256" o:spid="_x0000_s102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8328B2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lastRenderedPageBreak/>
        <w:t>19. Lei Aplicável e Foro</w:t>
      </w:r>
    </w:p>
    <w:p w14:paraId="1CBD0284" w14:textId="77777777" w:rsidR="005E74CC" w:rsidRPr="005E74CC" w:rsidRDefault="005E74CC" w:rsidP="005E74CC"/>
    <w:p w14:paraId="1A16513B" w14:textId="77777777" w:rsidR="005E74CC" w:rsidRPr="005E74CC" w:rsidRDefault="005E74CC" w:rsidP="005E74CC">
      <w:r w:rsidRPr="005E74CC">
        <w:t xml:space="preserve">Regidos pelas </w:t>
      </w:r>
      <w:r w:rsidRPr="005E74CC">
        <w:rPr>
          <w:b/>
          <w:bCs/>
        </w:rPr>
        <w:t>leis da República Federativa do Brasil</w:t>
      </w:r>
      <w:r w:rsidRPr="005E74CC">
        <w:t xml:space="preserve">. Fica eleito o foro da </w:t>
      </w:r>
      <w:r w:rsidRPr="005E74CC">
        <w:rPr>
          <w:b/>
          <w:bCs/>
        </w:rPr>
        <w:t>Comarca de São Paulo/SP</w:t>
      </w:r>
      <w:r w:rsidRPr="005E74CC">
        <w:t>, com renúncia a qualquer outro, por mais privilegiado que seja, para dirimir controvérsias oriundas destes Termos, salvo disposição diversa em Ordem de Serviço Enterprise.</w:t>
      </w:r>
    </w:p>
    <w:p w14:paraId="6536FEA7" w14:textId="77777777" w:rsidR="005E74CC" w:rsidRPr="005E74CC" w:rsidRDefault="00D410CE" w:rsidP="005E74CC">
      <w:r>
        <w:rPr>
          <w:noProof/>
        </w:rPr>
      </w:r>
      <w:r>
        <w:pict w14:anchorId="1D965EEC">
          <v:rect id="Horizontal Line 257" o:spid="_x0000_s102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9D42BAE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20. Disposições Gerais</w:t>
      </w:r>
    </w:p>
    <w:p w14:paraId="2B9C71FA" w14:textId="77777777" w:rsidR="005E74CC" w:rsidRPr="005E74CC" w:rsidRDefault="005E74CC" w:rsidP="005E74CC">
      <w:pPr>
        <w:numPr>
          <w:ilvl w:val="0"/>
          <w:numId w:val="14"/>
        </w:numPr>
      </w:pPr>
      <w:r w:rsidRPr="005E74CC">
        <w:rPr>
          <w:b/>
          <w:bCs/>
        </w:rPr>
        <w:t>Integralidade</w:t>
      </w:r>
      <w:r w:rsidRPr="005E74CC">
        <w:t>: estes Termos, Política de Privacidade e Ordens de Serviço aplicáveis constituem o acordo integral.</w:t>
      </w:r>
    </w:p>
    <w:p w14:paraId="2BCD4D67" w14:textId="77777777" w:rsidR="005E74CC" w:rsidRPr="005E74CC" w:rsidRDefault="005E74CC" w:rsidP="005E74CC">
      <w:pPr>
        <w:numPr>
          <w:ilvl w:val="0"/>
          <w:numId w:val="14"/>
        </w:numPr>
      </w:pPr>
      <w:r w:rsidRPr="005E74CC">
        <w:rPr>
          <w:b/>
          <w:bCs/>
        </w:rPr>
        <w:t>Cessão</w:t>
      </w:r>
      <w:r w:rsidRPr="005E74CC">
        <w:t xml:space="preserve">: o Cliente não pode ceder direitos/obrigações sem consentimento escrito da </w:t>
      </w:r>
      <w:proofErr w:type="spellStart"/>
      <w:r w:rsidRPr="005E74CC">
        <w:t>DataInova</w:t>
      </w:r>
      <w:proofErr w:type="spellEnd"/>
      <w:r w:rsidRPr="005E74CC">
        <w:t>.</w:t>
      </w:r>
    </w:p>
    <w:p w14:paraId="7E1F2A20" w14:textId="77777777" w:rsidR="005E74CC" w:rsidRPr="005E74CC" w:rsidRDefault="005E74CC" w:rsidP="005E74CC">
      <w:pPr>
        <w:numPr>
          <w:ilvl w:val="0"/>
          <w:numId w:val="14"/>
        </w:numPr>
      </w:pPr>
      <w:r w:rsidRPr="005E74CC">
        <w:rPr>
          <w:b/>
          <w:bCs/>
        </w:rPr>
        <w:t>Autonomia das cláusulas</w:t>
      </w:r>
      <w:r w:rsidRPr="005E74CC">
        <w:t>: invalidade de uma cláusula não invalida o restante.</w:t>
      </w:r>
    </w:p>
    <w:p w14:paraId="0CA0194B" w14:textId="77777777" w:rsidR="005E74CC" w:rsidRPr="005E74CC" w:rsidRDefault="005E74CC" w:rsidP="005E74CC">
      <w:pPr>
        <w:numPr>
          <w:ilvl w:val="0"/>
          <w:numId w:val="14"/>
        </w:numPr>
      </w:pPr>
      <w:r w:rsidRPr="005E74CC">
        <w:rPr>
          <w:b/>
          <w:bCs/>
        </w:rPr>
        <w:t>Força maior</w:t>
      </w:r>
      <w:r w:rsidRPr="005E74CC">
        <w:t>: partes não respondem por eventos fora de controle razoável (ex.: indisponibilidade de provedores, desastres, atos governamentais).</w:t>
      </w:r>
    </w:p>
    <w:p w14:paraId="74F71BE6" w14:textId="77777777" w:rsidR="005E74CC" w:rsidRPr="005E74CC" w:rsidRDefault="005E74CC" w:rsidP="005E74CC">
      <w:pPr>
        <w:numPr>
          <w:ilvl w:val="0"/>
          <w:numId w:val="14"/>
        </w:numPr>
      </w:pPr>
      <w:r w:rsidRPr="005E74CC">
        <w:rPr>
          <w:b/>
          <w:bCs/>
        </w:rPr>
        <w:t>Contato</w:t>
      </w:r>
      <w:r w:rsidRPr="005E74CC">
        <w:t xml:space="preserve">: jurídico e dúvidas contratuais em </w:t>
      </w:r>
      <w:r w:rsidRPr="005E74CC">
        <w:rPr>
          <w:b/>
          <w:bCs/>
        </w:rPr>
        <w:t>legal@datainova.com.br</w:t>
      </w:r>
      <w:r w:rsidRPr="005E74CC">
        <w:t xml:space="preserve"> (atualizar antes da publicação).</w:t>
      </w:r>
    </w:p>
    <w:p w14:paraId="46F63599" w14:textId="77777777" w:rsidR="005E74CC" w:rsidRPr="005E74CC" w:rsidRDefault="00D410CE" w:rsidP="005E74CC">
      <w:r>
        <w:rPr>
          <w:noProof/>
        </w:rPr>
      </w:r>
      <w:r>
        <w:pict w14:anchorId="6AE4F6B4">
          <v:rect id="Horizontal Line 258" o:spid="_x0000_s102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730FC3" w14:textId="77777777" w:rsidR="005E74CC" w:rsidRPr="005E74CC" w:rsidRDefault="005E74CC" w:rsidP="005E74CC">
      <w:pPr>
        <w:rPr>
          <w:b/>
          <w:bCs/>
        </w:rPr>
      </w:pPr>
      <w:r w:rsidRPr="005E74CC">
        <w:rPr>
          <w:b/>
          <w:bCs/>
        </w:rPr>
        <w:t>21. Anexos e Referências (quando aplicáveis)</w:t>
      </w:r>
    </w:p>
    <w:p w14:paraId="4F309C3B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Política de Privacidade</w:t>
      </w:r>
      <w:r w:rsidRPr="005E74CC">
        <w:t xml:space="preserve"> (URL).</w:t>
      </w:r>
    </w:p>
    <w:p w14:paraId="16E66EF5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DPA/Anexo LGPD</w:t>
      </w:r>
      <w:r w:rsidRPr="005E74CC">
        <w:t xml:space="preserve"> (URL ou documento anexo).</w:t>
      </w:r>
    </w:p>
    <w:p w14:paraId="213B7995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SLA Enterprise</w:t>
      </w:r>
      <w:r w:rsidRPr="005E74CC">
        <w:t xml:space="preserve"> (se contratado).</w:t>
      </w:r>
    </w:p>
    <w:p w14:paraId="01B41509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Ordem de Serviço/Proposta</w:t>
      </w:r>
      <w:r w:rsidRPr="005E74CC">
        <w:t xml:space="preserve"> (Enterprise).</w:t>
      </w:r>
    </w:p>
    <w:p w14:paraId="7497ADD1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Especificação técnica do Agente</w:t>
      </w:r>
      <w:r w:rsidRPr="005E74CC">
        <w:t xml:space="preserve"> e </w:t>
      </w:r>
      <w:r w:rsidRPr="005E74CC">
        <w:rPr>
          <w:b/>
          <w:bCs/>
        </w:rPr>
        <w:t>Guia de Instalação</w:t>
      </w:r>
      <w:r w:rsidRPr="005E74CC">
        <w:t>.</w:t>
      </w:r>
    </w:p>
    <w:p w14:paraId="79F429EE" w14:textId="77777777" w:rsidR="005E74CC" w:rsidRPr="005E74CC" w:rsidRDefault="005E74CC" w:rsidP="005E74CC">
      <w:pPr>
        <w:numPr>
          <w:ilvl w:val="0"/>
          <w:numId w:val="15"/>
        </w:numPr>
      </w:pPr>
      <w:r w:rsidRPr="005E74CC">
        <w:rPr>
          <w:b/>
          <w:bCs/>
        </w:rPr>
        <w:t>Catálogo de API/MCP</w:t>
      </w:r>
      <w:r w:rsidRPr="005E74CC">
        <w:t xml:space="preserve"> (</w:t>
      </w:r>
      <w:proofErr w:type="spellStart"/>
      <w:r w:rsidRPr="005E74CC">
        <w:t>OpenAPI</w:t>
      </w:r>
      <w:proofErr w:type="spellEnd"/>
      <w:r w:rsidRPr="005E74CC">
        <w:t xml:space="preserve"> + Registro MCP).</w:t>
      </w:r>
    </w:p>
    <w:p w14:paraId="26F97BBC" w14:textId="77777777" w:rsidR="005E74CC" w:rsidRPr="005E74CC" w:rsidRDefault="00D410CE" w:rsidP="005E74CC">
      <w:r>
        <w:rPr>
          <w:noProof/>
        </w:rPr>
      </w:r>
      <w:r>
        <w:pict w14:anchorId="20898603">
          <v:rect id="Horizontal Line 25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C0CA0E8" w14:textId="77777777" w:rsidR="005E74CC" w:rsidRPr="005E74CC" w:rsidRDefault="005E74CC" w:rsidP="005E74CC">
      <w:r w:rsidRPr="005E74CC">
        <w:rPr>
          <w:b/>
          <w:bCs/>
        </w:rPr>
        <w:t>Concordância</w:t>
      </w:r>
    </w:p>
    <w:p w14:paraId="1B85B44F" w14:textId="77777777" w:rsidR="005E74CC" w:rsidRPr="005E74CC" w:rsidRDefault="005E74CC" w:rsidP="005E74CC">
      <w:r w:rsidRPr="005E74CC">
        <w:t>Ao clicar em “</w:t>
      </w:r>
      <w:proofErr w:type="gramStart"/>
      <w:r w:rsidRPr="005E74CC">
        <w:t>Concordo”/</w:t>
      </w:r>
      <w:proofErr w:type="gramEnd"/>
      <w:r w:rsidRPr="005E74CC">
        <w:t>“Aceito” ou ao usar o Serviço, o Cliente declara ter lido, compreendido e aceito estes Termos.</w:t>
      </w:r>
    </w:p>
    <w:p w14:paraId="3511A7B1" w14:textId="77777777" w:rsidR="0016367D" w:rsidRDefault="0016367D"/>
    <w:sectPr w:rsidR="00163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1403"/>
    <w:multiLevelType w:val="multilevel"/>
    <w:tmpl w:val="F93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0B43"/>
    <w:multiLevelType w:val="multilevel"/>
    <w:tmpl w:val="696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509"/>
    <w:multiLevelType w:val="multilevel"/>
    <w:tmpl w:val="EE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72631"/>
    <w:multiLevelType w:val="multilevel"/>
    <w:tmpl w:val="DB2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F2E07"/>
    <w:multiLevelType w:val="multilevel"/>
    <w:tmpl w:val="193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D44"/>
    <w:multiLevelType w:val="multilevel"/>
    <w:tmpl w:val="502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172BF"/>
    <w:multiLevelType w:val="multilevel"/>
    <w:tmpl w:val="AA0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B09FF"/>
    <w:multiLevelType w:val="multilevel"/>
    <w:tmpl w:val="62D6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A7026"/>
    <w:multiLevelType w:val="multilevel"/>
    <w:tmpl w:val="640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6282E"/>
    <w:multiLevelType w:val="multilevel"/>
    <w:tmpl w:val="2EB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65CEC"/>
    <w:multiLevelType w:val="multilevel"/>
    <w:tmpl w:val="263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63BC7"/>
    <w:multiLevelType w:val="multilevel"/>
    <w:tmpl w:val="033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87EA0"/>
    <w:multiLevelType w:val="multilevel"/>
    <w:tmpl w:val="2BA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2685C"/>
    <w:multiLevelType w:val="multilevel"/>
    <w:tmpl w:val="DE7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87F8F"/>
    <w:multiLevelType w:val="multilevel"/>
    <w:tmpl w:val="A9B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874785">
    <w:abstractNumId w:val="9"/>
  </w:num>
  <w:num w:numId="2" w16cid:durableId="212277959">
    <w:abstractNumId w:val="7"/>
  </w:num>
  <w:num w:numId="3" w16cid:durableId="653417294">
    <w:abstractNumId w:val="0"/>
  </w:num>
  <w:num w:numId="4" w16cid:durableId="1666205879">
    <w:abstractNumId w:val="1"/>
  </w:num>
  <w:num w:numId="5" w16cid:durableId="1254320804">
    <w:abstractNumId w:val="11"/>
  </w:num>
  <w:num w:numId="6" w16cid:durableId="1468738851">
    <w:abstractNumId w:val="3"/>
  </w:num>
  <w:num w:numId="7" w16cid:durableId="1369599350">
    <w:abstractNumId w:val="6"/>
  </w:num>
  <w:num w:numId="8" w16cid:durableId="220604691">
    <w:abstractNumId w:val="4"/>
  </w:num>
  <w:num w:numId="9" w16cid:durableId="1667395470">
    <w:abstractNumId w:val="13"/>
  </w:num>
  <w:num w:numId="10" w16cid:durableId="1271082192">
    <w:abstractNumId w:val="12"/>
  </w:num>
  <w:num w:numId="11" w16cid:durableId="1072502167">
    <w:abstractNumId w:val="10"/>
  </w:num>
  <w:num w:numId="12" w16cid:durableId="557983412">
    <w:abstractNumId w:val="5"/>
  </w:num>
  <w:num w:numId="13" w16cid:durableId="431583564">
    <w:abstractNumId w:val="14"/>
  </w:num>
  <w:num w:numId="14" w16cid:durableId="1608464054">
    <w:abstractNumId w:val="8"/>
  </w:num>
  <w:num w:numId="15" w16cid:durableId="161239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D"/>
    <w:rsid w:val="0016367D"/>
    <w:rsid w:val="002A7B51"/>
    <w:rsid w:val="005E74CC"/>
    <w:rsid w:val="006A30F2"/>
    <w:rsid w:val="00D4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2A5BD3C"/>
  <w15:chartTrackingRefBased/>
  <w15:docId w15:val="{FAAA6930-EED7-8F48-BD5B-D09AC00F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6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20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28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1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85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66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1593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3</cp:revision>
  <dcterms:created xsi:type="dcterms:W3CDTF">2025-10-22T09:06:00Z</dcterms:created>
  <dcterms:modified xsi:type="dcterms:W3CDTF">2025-10-22T09:06:00Z</dcterms:modified>
</cp:coreProperties>
</file>