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test: pass 45 đ</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Điền từ (10 câu)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192.162.0.0 - 192.168.255.255 =&gt; ipv4 address</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Trả lời ngắn (5 câu)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Tính kế thừa oop là gì? Giải thích và cho ví dụ</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Giải thích </w:t>
      </w:r>
      <w:r>
        <w:rPr>
          <w:rFonts w:hint="default" w:ascii="Times New Roman" w:hAnsi="Times New Roman"/>
          <w:sz w:val="26"/>
          <w:szCs w:val="26"/>
          <w:lang w:val="en-US"/>
        </w:rPr>
        <w:t xml:space="preserve">asny await </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Tự luận (2 câu)</w:t>
      </w:r>
    </w:p>
    <w:p>
      <w:pPr>
        <w:rPr>
          <w:rFonts w:hint="default" w:ascii="Times New Roman" w:hAnsi="Times New Roman"/>
          <w:sz w:val="26"/>
          <w:szCs w:val="26"/>
          <w:lang w:val="en-US"/>
        </w:rPr>
      </w:pPr>
      <w:r>
        <w:rPr>
          <w:rFonts w:hint="default" w:ascii="Times New Roman" w:hAnsi="Times New Roman" w:cs="Times New Roman"/>
          <w:sz w:val="26"/>
          <w:szCs w:val="26"/>
          <w:lang w:val="en-US"/>
        </w:rPr>
        <w:t xml:space="preserve">Viết hàm xử lý đảo nghich chuỗi ko đc xử dụng hàm có sẵn như: </w:t>
      </w:r>
      <w:r>
        <w:rPr>
          <w:rFonts w:hint="default" w:ascii="Times New Roman" w:hAnsi="Times New Roman"/>
          <w:sz w:val="26"/>
          <w:szCs w:val="26"/>
          <w:lang w:val="en-US"/>
        </w:rPr>
        <w:t>reverse</w:t>
      </w:r>
    </w:p>
    <w:p>
      <w:pPr>
        <w:rPr>
          <w:rFonts w:hint="default" w:ascii="Times New Roman" w:hAnsi="Times New Roman"/>
          <w:sz w:val="26"/>
          <w:szCs w:val="26"/>
          <w:lang w:val="en-US"/>
        </w:rPr>
      </w:pPr>
      <w:r>
        <w:rPr>
          <w:rFonts w:hint="default" w:ascii="Times New Roman" w:hAnsi="Times New Roman"/>
          <w:sz w:val="26"/>
          <w:szCs w:val="26"/>
          <w:lang w:val="en-US"/>
        </w:rPr>
        <w:t>Viết hàm tính tổng số nguyên tố theo biến n</w:t>
      </w:r>
    </w:p>
    <w:p>
      <w:pPr>
        <w:rPr>
          <w:rFonts w:hint="default" w:ascii="Times New Roman" w:hAnsi="Times New Roman"/>
          <w:b/>
          <w:bCs/>
          <w:sz w:val="26"/>
          <w:szCs w:val="26"/>
          <w:lang w:val="en-US"/>
        </w:rPr>
      </w:pPr>
      <w:r>
        <w:rPr>
          <w:rFonts w:hint="default" w:ascii="Times New Roman" w:hAnsi="Times New Roman"/>
          <w:b/>
          <w:bCs/>
          <w:sz w:val="26"/>
          <w:szCs w:val="26"/>
          <w:lang w:val="en-US"/>
        </w:rPr>
        <w:t>Phỏng vấn onl</w:t>
      </w:r>
    </w:p>
    <w:p>
      <w:pPr>
        <w:rPr>
          <w:rFonts w:hint="default" w:ascii="Times New Roman" w:hAnsi="Times New Roman"/>
          <w:b/>
          <w:bCs/>
          <w:sz w:val="26"/>
          <w:szCs w:val="26"/>
          <w:lang w:val="en-US"/>
        </w:rPr>
      </w:pPr>
      <w:r>
        <w:rPr>
          <w:rFonts w:hint="default" w:ascii="Times New Roman" w:hAnsi="Times New Roman"/>
          <w:b/>
          <w:bCs/>
          <w:sz w:val="26"/>
          <w:szCs w:val="26"/>
          <w:lang w:val="en-US"/>
        </w:rPr>
        <w:t>React</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sử dụng class component hay fuc component</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các hooks đã xử dụng trong react (có thể hỏi tác dụng của nó)</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hỏi thêm hooks nếu chưa liệt kê và nếu biết phải giải thích tác dụng của nó (useRef, useMeno, useCallback, useReducer, useContext)</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tác dụng của dependency là gì?</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khi phân trang thì làm thế nào để chuyển từ trang này sang trang khác</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giả sử 2 trang riêng biệt  không có mối quan hệ với nhau làm thế nào để có thể xử lý dữ liệu từ trang này sang trang tiếp để nhận được dữ liệu đó</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giả sử có 1 component cha bọc 1 component con. Làm thế nào để đưa dữ liệu từ 1 component con lên component cha </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cách phân bổ folder, cách triển khai api trong 1 fuc component và gọi nó</w:t>
      </w:r>
    </w:p>
    <w:p>
      <w:pPr>
        <w:rPr>
          <w:rFonts w:hint="default" w:ascii="Times New Roman" w:hAnsi="Times New Roman"/>
          <w:b/>
          <w:bCs/>
          <w:sz w:val="26"/>
          <w:szCs w:val="26"/>
          <w:lang w:val="en-US"/>
        </w:rPr>
      </w:pPr>
      <w:r>
        <w:rPr>
          <w:rFonts w:hint="default" w:ascii="Times New Roman" w:hAnsi="Times New Roman"/>
          <w:b/>
          <w:bCs/>
          <w:sz w:val="26"/>
          <w:szCs w:val="26"/>
          <w:lang w:val="en-US"/>
        </w:rPr>
        <w:t>Javascript</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các kiểu dữ liệu nguyên thủy</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cho 1 mảng [1,2,3,4,5] làm thế nào để trả về [1,3,5]</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sự khác biệt giữa underfind và null</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sự khác biệt giữa forEach và map</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để gọi đến 1 api vậy thì làm thế nào? (giả sử có token)</w:t>
      </w:r>
    </w:p>
    <w:p>
      <w:pPr>
        <w:rPr>
          <w:rFonts w:hint="default" w:ascii="Times New Roman" w:hAnsi="Times New Roman"/>
          <w:b/>
          <w:bCs/>
          <w:sz w:val="26"/>
          <w:szCs w:val="26"/>
          <w:lang w:val="en-US"/>
        </w:rPr>
      </w:pPr>
      <w:r>
        <w:rPr>
          <w:rFonts w:hint="default" w:ascii="Times New Roman" w:hAnsi="Times New Roman"/>
          <w:b/>
          <w:bCs/>
          <w:sz w:val="26"/>
          <w:szCs w:val="26"/>
          <w:lang w:val="en-US"/>
        </w:rPr>
        <w:t>CSS</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làm thế nào để responsive trang web</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Làm thế nào để có thể ẩn hiện một thẻ bằng thuộc tính css</w:t>
      </w:r>
    </w:p>
    <w:p>
      <w:pPr>
        <w:rPr>
          <w:rFonts w:hint="default" w:ascii="Times New Roman" w:hAnsi="Times New Roman"/>
          <w:b/>
          <w:bCs/>
          <w:sz w:val="26"/>
          <w:szCs w:val="26"/>
          <w:lang w:val="en-US"/>
        </w:rPr>
      </w:pPr>
      <w:r>
        <w:rPr>
          <w:rFonts w:hint="default" w:ascii="Times New Roman" w:hAnsi="Times New Roman"/>
          <w:b/>
          <w:bCs/>
          <w:sz w:val="26"/>
          <w:szCs w:val="26"/>
          <w:lang w:val="en-US"/>
        </w:rPr>
        <w:t>Sass (nếu có ghi trong cv sẽ hỏi)</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làm thế nào để khai báo 1 biến</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sự khác nhau của scss vs css</w:t>
      </w:r>
    </w:p>
    <w:p>
      <w:pPr>
        <w:rPr>
          <w:rFonts w:hint="default" w:ascii="Times New Roman" w:hAnsi="Times New Roman"/>
          <w:b/>
          <w:bCs/>
          <w:sz w:val="26"/>
          <w:szCs w:val="26"/>
          <w:lang w:val="en-US"/>
        </w:rPr>
      </w:pPr>
      <w:r>
        <w:rPr>
          <w:rFonts w:hint="default" w:ascii="Times New Roman" w:hAnsi="Times New Roman"/>
          <w:b/>
          <w:bCs/>
          <w:sz w:val="26"/>
          <w:szCs w:val="26"/>
          <w:lang w:val="en-US"/>
        </w:rPr>
        <w:t>Redux (nếu có ghi trong cv sẽ hỏi)</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redux làm được gì?</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giải thích cơ bản và các hoạt động middleware trong redux</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Khác</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Giải thích các làm thế nào để xử dụng việc phân trang (pagination)</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Giải thích sự hiểu biết về thuật toán liên quan đến mã hóa</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 thuật toán sort đã học trên trường</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Giả sự có 1 button bắt sự kiện onClick nếu người dùng lỡ click vào nó 2 lần. Vậy làm thế nào để bắt lấy được click lần đầu tiên?</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b w:val="0"/>
          <w:bCs w:val="0"/>
          <w:sz w:val="26"/>
          <w:szCs w:val="26"/>
          <w:lang w:val="en-US"/>
        </w:rPr>
        <w:t>Phân Biệt Được Overriding và Overloading?</w:t>
      </w:r>
      <w:bookmarkStart w:id="0" w:name="_GoBack"/>
      <w:bookmarkEnd w:id="0"/>
    </w:p>
    <w:p>
      <w:pPr>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A3AE8"/>
    <w:rsid w:val="10FA3AE8"/>
    <w:rsid w:val="585A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2023-12-02T02:54:00Z</dcterms:created>
  <dc:creator>COMPUTER</dc:creator>
  <cp:lastModifiedBy>Phan Nhat Hoang</cp:lastModifiedBy>
  <dcterms:modified xsi:type="dcterms:W3CDTF">2023-12-02T08:44:30Z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1CB36B40DEB94192AFD525561BE6C880_11</vt:lpwstr>
  </property>
</Properties>
</file>