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33F3" w14:textId="7DFFDF98" w:rsidR="00EC3979" w:rsidRPr="0007405A" w:rsidRDefault="00EC3979" w:rsidP="0042112B">
      <w:pPr>
        <w:pStyle w:val="NoSpacing"/>
        <w:shd w:val="clear" w:color="auto" w:fill="FAE2D5" w:themeFill="accent2" w:themeFillTint="33"/>
        <w:jc w:val="center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07405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รายวิชา </w:t>
      </w:r>
      <w:r w:rsidRPr="0007405A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 xml:space="preserve">2755782 </w:t>
      </w:r>
      <w:r w:rsidRPr="0007405A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สัมมนาการออกแบบการวิจัย</w:t>
      </w:r>
      <w:r w:rsidRPr="0007405A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 xml:space="preserve"> </w:t>
      </w:r>
      <w:r w:rsidRPr="0007405A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ระดับปริญญาเอก</w:t>
      </w:r>
    </w:p>
    <w:p w14:paraId="2E713ED4" w14:textId="11ABE882" w:rsidR="00C618CD" w:rsidRPr="0007405A" w:rsidRDefault="00C618CD" w:rsidP="0042112B">
      <w:pPr>
        <w:pStyle w:val="NoSpacing"/>
        <w:shd w:val="clear" w:color="auto" w:fill="FAE2D5" w:themeFill="accent2" w:themeFillTint="33"/>
        <w:jc w:val="center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07405A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 xml:space="preserve">ภาคการศึกษาปลาย ปีการศึกษา </w:t>
      </w:r>
      <w:r w:rsidRPr="0007405A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>2568</w:t>
      </w:r>
    </w:p>
    <w:p w14:paraId="32A41BCE" w14:textId="246B2B45" w:rsidR="00314048" w:rsidRPr="0007405A" w:rsidRDefault="00EC3979" w:rsidP="0042112B">
      <w:pPr>
        <w:pStyle w:val="NoSpacing"/>
        <w:shd w:val="clear" w:color="auto" w:fill="FAE2D5" w:themeFill="accent2" w:themeFillTint="33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7405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ประเด็นสัมมนา สัปดาห์ที่ </w:t>
      </w:r>
      <w:r w:rsidR="00613985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CC51A7"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1F580448" w14:textId="77777777" w:rsidR="00C618CD" w:rsidRPr="0007405A" w:rsidRDefault="00C618CD" w:rsidP="00EC3979">
      <w:pPr>
        <w:pStyle w:val="NoSpacing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760376D" w14:textId="527AE787" w:rsidR="00CC51A7" w:rsidRDefault="00CC51A7" w:rsidP="00EC3979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เครื่องมือวิจัยคืออะไร แผนการจัดการเรียนรู้ใช้เครื่องมือวิจัยหรือไม่</w:t>
      </w:r>
    </w:p>
    <w:p w14:paraId="35B4241B" w14:textId="25E12701" w:rsidR="00CC51A7" w:rsidRPr="00CC51A7" w:rsidRDefault="00CC51A7" w:rsidP="00EC3979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โปรแกรม </w:t>
      </w:r>
      <w:r>
        <w:rPr>
          <w:rFonts w:ascii="TH Sarabun New" w:hAnsi="TH Sarabun New" w:cs="TH Sarabun New"/>
          <w:sz w:val="32"/>
          <w:szCs w:val="32"/>
          <w:lang w:val="en-US"/>
        </w:rPr>
        <w:t>excel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, กล้องถ่ายภาพ, เครื่องอัดเสียง ใช่เครื่องมือวิจัยหรือไม่</w:t>
      </w:r>
    </w:p>
    <w:p w14:paraId="53C4006A" w14:textId="3E52475D" w:rsidR="00CC51A7" w:rsidRPr="00CC51A7" w:rsidRDefault="00CC51A7" w:rsidP="00EC3979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คุณสมบัติทางจิตมิติ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คืออะไร สำคัญอย่างไร</w:t>
      </w:r>
    </w:p>
    <w:p w14:paraId="6A919BE4" w14:textId="2A17AFC4" w:rsidR="00CC51A7" w:rsidRPr="00CC51A7" w:rsidRDefault="00CC51A7" w:rsidP="00EC3979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ตัวแปรประเภทใดที่ควรตรวจสอบคุณสมบัติทางจิตมิติ</w:t>
      </w:r>
    </w:p>
    <w:p w14:paraId="528AB1FC" w14:textId="0A6F5898" w:rsidR="00613985" w:rsidRPr="00CC51A7" w:rsidRDefault="00CC51A7" w:rsidP="00EC3979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val="en-US"/>
        </w:rPr>
        <w:t xml:space="preserve">IOC 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คืออะไร เหมาะสมกับการนำไปใช้ตรวจสอบคุณภาพเครื่องมือวิจัยอย่างไร</w:t>
      </w:r>
    </w:p>
    <w:p w14:paraId="1D4FF98F" w14:textId="62E598C2" w:rsidR="00CC51A7" w:rsidRDefault="00CC51A7" w:rsidP="00EC3979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ถ้าเครื่องมือที่มีความตรงสูง จะมีความเที่ยงสูงด้วยใช่หรือไม่</w:t>
      </w:r>
    </w:p>
    <w:p w14:paraId="42B27F45" w14:textId="5BC0B76F" w:rsidR="00CC51A7" w:rsidRPr="00CC51A7" w:rsidRDefault="00CC51A7" w:rsidP="00EC3979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การตรวจสอบคุณภาพเครื่องมือวิจัยจำเป็นต้องใช้จำนวนหน่วยข้อมูล </w:t>
      </w:r>
      <w:r>
        <w:rPr>
          <w:rFonts w:ascii="TH Sarabun New" w:hAnsi="TH Sarabun New" w:cs="TH Sarabun New"/>
          <w:sz w:val="32"/>
          <w:szCs w:val="32"/>
          <w:lang w:val="en-US"/>
        </w:rPr>
        <w:t xml:space="preserve">30 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คนเป็นอย่างน้อยหรือไม่</w:t>
      </w:r>
    </w:p>
    <w:p w14:paraId="30007368" w14:textId="120F3F0B" w:rsidR="00CC51A7" w:rsidRPr="005979F7" w:rsidRDefault="005979F7" w:rsidP="00EC3979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การวิเคราะห์</w:t>
      </w:r>
      <w:r w:rsidR="00CC51A7">
        <w:rPr>
          <w:rFonts w:ascii="TH Sarabun New" w:hAnsi="TH Sarabun New" w:cs="TH Sarabun New" w:hint="cs"/>
          <w:sz w:val="32"/>
          <w:szCs w:val="32"/>
          <w:cs/>
          <w:lang w:val="en-US"/>
        </w:rPr>
        <w:t>ความตรงเชิงโครงสร้าง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ใช้เทคนิคใดในการตรวจสอบ </w:t>
      </w:r>
    </w:p>
    <w:p w14:paraId="354B16A5" w14:textId="77777777" w:rsidR="005979F7" w:rsidRPr="005979F7" w:rsidRDefault="005979F7" w:rsidP="00EC3979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ตัวแปรสังเกตได้ในโมเดลการวัดคือข้อคำถามแต่ละข้อในแบบวัดใช่หรือไม่</w:t>
      </w:r>
    </w:p>
    <w:p w14:paraId="03906268" w14:textId="00B863D7" w:rsidR="005979F7" w:rsidRPr="00CC51A7" w:rsidRDefault="005979F7" w:rsidP="00EC3979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สัมประสิทธิแอลฟาของครอนบาคยิ่งสูงยิ่งดีใช่หรือไม่</w:t>
      </w:r>
      <w:r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</w:p>
    <w:p w14:paraId="02959177" w14:textId="77777777" w:rsidR="00CC51A7" w:rsidRDefault="00CC51A7" w:rsidP="00CC51A7">
      <w:pPr>
        <w:pStyle w:val="NoSpacing"/>
        <w:rPr>
          <w:rFonts w:ascii="TH Sarabun New" w:hAnsi="TH Sarabun New" w:cs="TH Sarabun New"/>
          <w:sz w:val="32"/>
          <w:szCs w:val="32"/>
          <w:lang w:val="en-US"/>
        </w:rPr>
      </w:pPr>
    </w:p>
    <w:p w14:paraId="1CF73471" w14:textId="77777777" w:rsidR="00CC51A7" w:rsidRDefault="00CC51A7" w:rsidP="00CC51A7">
      <w:pPr>
        <w:pStyle w:val="NoSpacing"/>
        <w:rPr>
          <w:rFonts w:ascii="TH Sarabun New" w:hAnsi="TH Sarabun New" w:cs="TH Sarabun New" w:hint="cs"/>
          <w:sz w:val="32"/>
          <w:szCs w:val="32"/>
        </w:rPr>
      </w:pPr>
    </w:p>
    <w:p w14:paraId="73D429C5" w14:textId="1FE7BDC5" w:rsidR="00670117" w:rsidRPr="00FF1092" w:rsidRDefault="00670117" w:rsidP="00523E74">
      <w:pPr>
        <w:pStyle w:val="NoSpacing"/>
        <w:rPr>
          <w:rFonts w:ascii="TH Sarabun New" w:hAnsi="TH Sarabun New" w:cs="TH Sarabun New"/>
          <w:szCs w:val="24"/>
          <w:cs/>
        </w:rPr>
      </w:pPr>
    </w:p>
    <w:sectPr w:rsidR="00670117" w:rsidRPr="00FF1092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F0DD6" w14:textId="77777777" w:rsidR="001D22C4" w:rsidRDefault="001D22C4" w:rsidP="0007405A">
      <w:r>
        <w:separator/>
      </w:r>
    </w:p>
  </w:endnote>
  <w:endnote w:type="continuationSeparator" w:id="0">
    <w:p w14:paraId="0635F2C4" w14:textId="77777777" w:rsidR="001D22C4" w:rsidRDefault="001D22C4" w:rsidP="00074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48048404"/>
      <w:docPartObj>
        <w:docPartGallery w:val="Page Numbers (Bottom of Page)"/>
        <w:docPartUnique/>
      </w:docPartObj>
    </w:sdtPr>
    <w:sdtContent>
      <w:p w14:paraId="3A6540CC" w14:textId="46E00C35" w:rsidR="0007405A" w:rsidRDefault="0007405A" w:rsidP="00B9625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E59E9A5" w14:textId="77777777" w:rsidR="0007405A" w:rsidRDefault="000740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H Sarabun New" w:hAnsi="TH Sarabun New" w:cs="TH Sarabun New" w:hint="cs"/>
      </w:rPr>
      <w:id w:val="-921485956"/>
      <w:docPartObj>
        <w:docPartGallery w:val="Page Numbers (Bottom of Page)"/>
        <w:docPartUnique/>
      </w:docPartObj>
    </w:sdtPr>
    <w:sdtContent>
      <w:p w14:paraId="2C50D496" w14:textId="0A781403" w:rsidR="0007405A" w:rsidRPr="0007405A" w:rsidRDefault="0007405A" w:rsidP="00B96258">
        <w:pPr>
          <w:pStyle w:val="Footer"/>
          <w:framePr w:wrap="none" w:vAnchor="text" w:hAnchor="margin" w:xAlign="center" w:y="1"/>
          <w:rPr>
            <w:rStyle w:val="PageNumber"/>
            <w:rFonts w:ascii="TH Sarabun New" w:hAnsi="TH Sarabun New" w:cs="TH Sarabun New"/>
          </w:rPr>
        </w:pPr>
        <w:r w:rsidRPr="0007405A">
          <w:rPr>
            <w:rStyle w:val="PageNumber"/>
            <w:rFonts w:ascii="TH Sarabun New" w:hAnsi="TH Sarabun New" w:cs="TH Sarabun New" w:hint="cs"/>
          </w:rPr>
          <w:fldChar w:fldCharType="begin"/>
        </w:r>
        <w:r w:rsidRPr="0007405A">
          <w:rPr>
            <w:rStyle w:val="PageNumber"/>
            <w:rFonts w:ascii="TH Sarabun New" w:hAnsi="TH Sarabun New" w:cs="TH Sarabun New" w:hint="cs"/>
          </w:rPr>
          <w:instrText xml:space="preserve"> PAGE </w:instrText>
        </w:r>
        <w:r w:rsidRPr="0007405A">
          <w:rPr>
            <w:rStyle w:val="PageNumber"/>
            <w:rFonts w:ascii="TH Sarabun New" w:hAnsi="TH Sarabun New" w:cs="TH Sarabun New" w:hint="cs"/>
          </w:rPr>
          <w:fldChar w:fldCharType="separate"/>
        </w:r>
        <w:r w:rsidRPr="0007405A">
          <w:rPr>
            <w:rStyle w:val="PageNumber"/>
            <w:rFonts w:ascii="TH Sarabun New" w:hAnsi="TH Sarabun New" w:cs="TH Sarabun New" w:hint="cs"/>
            <w:noProof/>
          </w:rPr>
          <w:t>1</w:t>
        </w:r>
        <w:r w:rsidRPr="0007405A">
          <w:rPr>
            <w:rStyle w:val="PageNumber"/>
            <w:rFonts w:ascii="TH Sarabun New" w:hAnsi="TH Sarabun New" w:cs="TH Sarabun New" w:hint="cs"/>
          </w:rPr>
          <w:fldChar w:fldCharType="end"/>
        </w:r>
      </w:p>
    </w:sdtContent>
  </w:sdt>
  <w:p w14:paraId="6F6C644D" w14:textId="77777777" w:rsidR="0007405A" w:rsidRDefault="000740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3AA7E" w14:textId="77777777" w:rsidR="001D22C4" w:rsidRDefault="001D22C4" w:rsidP="0007405A">
      <w:r>
        <w:separator/>
      </w:r>
    </w:p>
  </w:footnote>
  <w:footnote w:type="continuationSeparator" w:id="0">
    <w:p w14:paraId="2E5EBCB9" w14:textId="77777777" w:rsidR="001D22C4" w:rsidRDefault="001D22C4" w:rsidP="000740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41506"/>
    <w:multiLevelType w:val="hybridMultilevel"/>
    <w:tmpl w:val="951CF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10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79"/>
    <w:rsid w:val="00027638"/>
    <w:rsid w:val="00040B14"/>
    <w:rsid w:val="00044048"/>
    <w:rsid w:val="0007405A"/>
    <w:rsid w:val="00082693"/>
    <w:rsid w:val="0016081A"/>
    <w:rsid w:val="001C74F1"/>
    <w:rsid w:val="001D22C4"/>
    <w:rsid w:val="001F5C03"/>
    <w:rsid w:val="00233C82"/>
    <w:rsid w:val="002C6AEC"/>
    <w:rsid w:val="002E498C"/>
    <w:rsid w:val="00314048"/>
    <w:rsid w:val="003E6CBD"/>
    <w:rsid w:val="0042112B"/>
    <w:rsid w:val="00523E74"/>
    <w:rsid w:val="005656D7"/>
    <w:rsid w:val="005979F7"/>
    <w:rsid w:val="00613985"/>
    <w:rsid w:val="00637A0A"/>
    <w:rsid w:val="00670117"/>
    <w:rsid w:val="006C008C"/>
    <w:rsid w:val="007446E3"/>
    <w:rsid w:val="00885641"/>
    <w:rsid w:val="00AE37C9"/>
    <w:rsid w:val="00B21540"/>
    <w:rsid w:val="00B43809"/>
    <w:rsid w:val="00C22078"/>
    <w:rsid w:val="00C618CD"/>
    <w:rsid w:val="00CC51A7"/>
    <w:rsid w:val="00EC3979"/>
    <w:rsid w:val="00EC6031"/>
    <w:rsid w:val="00ED4E23"/>
    <w:rsid w:val="00FF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CD612"/>
  <w15:chartTrackingRefBased/>
  <w15:docId w15:val="{E5E999E0-F208-6A4D-B74B-B5EEE2FCE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9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9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9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9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9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97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9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9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39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9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39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39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979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979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97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C3979"/>
    <w:rPr>
      <w:rFonts w:cs="Angsana New"/>
    </w:rPr>
  </w:style>
  <w:style w:type="table" w:styleId="TableGrid">
    <w:name w:val="Table Grid"/>
    <w:basedOn w:val="TableNormal"/>
    <w:uiPriority w:val="39"/>
    <w:rsid w:val="002C6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740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405A"/>
    <w:rPr>
      <w:rFonts w:cs="Angsana New"/>
    </w:rPr>
  </w:style>
  <w:style w:type="character" w:styleId="PageNumber">
    <w:name w:val="page number"/>
    <w:basedOn w:val="DefaultParagraphFont"/>
    <w:uiPriority w:val="99"/>
    <w:semiHidden/>
    <w:unhideWhenUsed/>
    <w:rsid w:val="0007405A"/>
  </w:style>
  <w:style w:type="paragraph" w:styleId="Header">
    <w:name w:val="header"/>
    <w:basedOn w:val="Normal"/>
    <w:link w:val="HeaderChar"/>
    <w:uiPriority w:val="99"/>
    <w:unhideWhenUsed/>
    <w:rsid w:val="000740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405A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 Sriklaub</dc:creator>
  <cp:keywords/>
  <dc:description/>
  <cp:lastModifiedBy>Kanit Sriklaub</cp:lastModifiedBy>
  <cp:revision>12</cp:revision>
  <cp:lastPrinted>2026-01-17T16:06:00Z</cp:lastPrinted>
  <dcterms:created xsi:type="dcterms:W3CDTF">2026-01-17T16:06:00Z</dcterms:created>
  <dcterms:modified xsi:type="dcterms:W3CDTF">2026-04-11T13:56:00Z</dcterms:modified>
</cp:coreProperties>
</file>