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5F8C5" w14:textId="77777777" w:rsidR="00AC158B" w:rsidRPr="008B720F" w:rsidRDefault="00AC158B" w:rsidP="00AC158B">
      <w:pPr>
        <w:jc w:val="center"/>
        <w:rPr>
          <w:rFonts w:cstheme="minorHAnsi"/>
          <w:b/>
          <w:sz w:val="24"/>
          <w:szCs w:val="24"/>
        </w:rPr>
      </w:pPr>
      <w:r w:rsidRPr="008B720F">
        <w:rPr>
          <w:rFonts w:cstheme="minorHAnsi"/>
          <w:b/>
          <w:sz w:val="24"/>
          <w:szCs w:val="24"/>
        </w:rPr>
        <w:t xml:space="preserve">AAEC 6311 </w:t>
      </w:r>
    </w:p>
    <w:p w14:paraId="7D95F8C6" w14:textId="1A04A8BB" w:rsidR="00B66178" w:rsidRPr="008B720F" w:rsidRDefault="00AC158B" w:rsidP="00AC158B">
      <w:pPr>
        <w:jc w:val="center"/>
        <w:rPr>
          <w:rFonts w:cstheme="minorHAnsi"/>
          <w:b/>
          <w:sz w:val="24"/>
          <w:szCs w:val="24"/>
        </w:rPr>
      </w:pPr>
      <w:r w:rsidRPr="008B720F">
        <w:rPr>
          <w:rFonts w:cstheme="minorHAnsi"/>
          <w:b/>
          <w:sz w:val="24"/>
          <w:szCs w:val="24"/>
        </w:rPr>
        <w:t>LAB #</w:t>
      </w:r>
      <w:r w:rsidR="005D463C" w:rsidRPr="008B720F">
        <w:rPr>
          <w:rFonts w:cstheme="minorHAnsi"/>
          <w:b/>
          <w:sz w:val="24"/>
          <w:szCs w:val="24"/>
        </w:rPr>
        <w:t>2</w:t>
      </w:r>
    </w:p>
    <w:p w14:paraId="7D95F8C7" w14:textId="77777777" w:rsidR="00AC158B" w:rsidRPr="008B720F" w:rsidRDefault="00AC158B" w:rsidP="00AC158B">
      <w:pPr>
        <w:jc w:val="center"/>
        <w:rPr>
          <w:rFonts w:cstheme="minorHAnsi"/>
          <w:sz w:val="24"/>
          <w:szCs w:val="24"/>
        </w:rPr>
      </w:pPr>
    </w:p>
    <w:p w14:paraId="7D95F8C8" w14:textId="77777777" w:rsidR="00AC158B" w:rsidRPr="008B720F" w:rsidRDefault="00AC158B" w:rsidP="00AC158B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Objectives: </w:t>
      </w:r>
    </w:p>
    <w:p w14:paraId="7D95F8C9" w14:textId="725D35C3" w:rsidR="00AC158B" w:rsidRPr="008B720F" w:rsidRDefault="006107A8" w:rsidP="00AC1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>E</w:t>
      </w:r>
      <w:r w:rsidR="008C3D4F" w:rsidRPr="008B720F">
        <w:rPr>
          <w:rFonts w:cstheme="minorHAnsi"/>
          <w:sz w:val="24"/>
          <w:szCs w:val="24"/>
        </w:rPr>
        <w:t xml:space="preserve">stimate treatment effects </w:t>
      </w:r>
      <w:r w:rsidR="00AC158B" w:rsidRPr="008B720F">
        <w:rPr>
          <w:rFonts w:cstheme="minorHAnsi"/>
          <w:sz w:val="24"/>
          <w:szCs w:val="24"/>
        </w:rPr>
        <w:t xml:space="preserve">using SAS </w:t>
      </w:r>
    </w:p>
    <w:p w14:paraId="5FF6B843" w14:textId="0F8ACCA8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</w:rPr>
        <w:t xml:space="preserve">We will analyze the effect of education on female fertility.  The data is </w:t>
      </w:r>
      <w:r w:rsidRPr="008B720F">
        <w:rPr>
          <w:rFonts w:cstheme="minorHAnsi"/>
          <w:sz w:val="24"/>
          <w:szCs w:val="24"/>
          <w:shd w:val="clear" w:color="auto" w:fill="FFFFFF"/>
        </w:rPr>
        <w:t xml:space="preserve">for women of childbearing age in Botswana. The following variables are used in the model: </w:t>
      </w:r>
    </w:p>
    <w:p w14:paraId="655C8598" w14:textId="77777777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*variables used </w:t>
      </w:r>
    </w:p>
    <w:p w14:paraId="297DFE59" w14:textId="77777777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19365E9" w14:textId="04DF06AF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children = number of living children (measure of fertility) </w:t>
      </w:r>
    </w:p>
    <w:p w14:paraId="6EB983B8" w14:textId="58F9D93E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educ7    = 1 if attaining at least 7 years of education, =0 otherwise (this is our ‘treatment”) </w:t>
      </w:r>
    </w:p>
    <w:p w14:paraId="5DFF0F25" w14:textId="21137528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age      = age </w:t>
      </w:r>
    </w:p>
    <w:p w14:paraId="7B6CED8B" w14:textId="47D5DB1B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evermarr = 1 if the person has been ever married, =0 otherwise </w:t>
      </w:r>
    </w:p>
    <w:p w14:paraId="1CE1F50B" w14:textId="0DF63130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urban    = 1 if lives in urban area, =0 otherwise </w:t>
      </w:r>
    </w:p>
    <w:p w14:paraId="2382711A" w14:textId="555866AD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electric = 1 if lives in a house with electricity, =0 otherwise </w:t>
      </w:r>
    </w:p>
    <w:p w14:paraId="5E39BE92" w14:textId="39DE43A7" w:rsidR="002B6C78" w:rsidRPr="008B720F" w:rsidRDefault="002B6C78" w:rsidP="002B6C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tv       = 1 if the household owns a television,   = otherwise </w:t>
      </w:r>
    </w:p>
    <w:p w14:paraId="3D01F2F2" w14:textId="1DB6B9EA" w:rsidR="002B6C78" w:rsidRPr="008B720F" w:rsidRDefault="002B6C78" w:rsidP="002B6C78">
      <w:pPr>
        <w:ind w:left="1440" w:hanging="1440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>frsthalf = 1 if wom</w:t>
      </w:r>
      <w:r w:rsidR="008C6CAC" w:rsidRPr="008B720F">
        <w:rPr>
          <w:rFonts w:cstheme="minorHAnsi"/>
          <w:sz w:val="24"/>
          <w:szCs w:val="24"/>
          <w:shd w:val="clear" w:color="auto" w:fill="FFFFFF"/>
        </w:rPr>
        <w:t>a</w:t>
      </w:r>
      <w:r w:rsidRPr="008B720F">
        <w:rPr>
          <w:rFonts w:cstheme="minorHAnsi"/>
          <w:sz w:val="24"/>
          <w:szCs w:val="24"/>
          <w:shd w:val="clear" w:color="auto" w:fill="FFFFFF"/>
        </w:rPr>
        <w:t xml:space="preserve">n was born during the first half of the year, =0    otherwise (this is our outside instrument). </w:t>
      </w:r>
    </w:p>
    <w:p w14:paraId="7D95F8CE" w14:textId="77777777" w:rsidR="003D0C7F" w:rsidRPr="008B720F" w:rsidRDefault="003D0C7F" w:rsidP="003D0C7F">
      <w:pPr>
        <w:jc w:val="center"/>
        <w:rPr>
          <w:rFonts w:eastAsiaTheme="minorEastAsia" w:cstheme="minorHAnsi"/>
          <w:sz w:val="24"/>
          <w:szCs w:val="24"/>
        </w:rPr>
      </w:pPr>
    </w:p>
    <w:p w14:paraId="7D95F8D9" w14:textId="77777777" w:rsidR="003D0C7F" w:rsidRPr="008B720F" w:rsidRDefault="003D0C7F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7427315D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1E9DABC2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21D2E567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32B7758A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4324EFCC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7B103594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37E4721E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51FAAC68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18B504E0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7388B8D9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5F2854DE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294CA231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7BF6E799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4A1FC275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3F73CF4E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58E4C424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5B458CFE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163EC60A" w14:textId="77777777" w:rsidR="00D748B5" w:rsidRPr="008B720F" w:rsidRDefault="00D748B5" w:rsidP="003D0C7F">
      <w:pPr>
        <w:pStyle w:val="ListParagraph"/>
        <w:rPr>
          <w:rFonts w:eastAsiaTheme="minorEastAsia" w:cstheme="minorHAnsi"/>
          <w:sz w:val="24"/>
          <w:szCs w:val="24"/>
        </w:rPr>
      </w:pPr>
    </w:p>
    <w:p w14:paraId="7D95F8DA" w14:textId="77777777" w:rsidR="00112E2F" w:rsidRPr="008B720F" w:rsidRDefault="00112E2F" w:rsidP="00112E2F">
      <w:pPr>
        <w:rPr>
          <w:rFonts w:cstheme="minorHAnsi"/>
          <w:sz w:val="24"/>
          <w:szCs w:val="24"/>
        </w:rPr>
      </w:pPr>
    </w:p>
    <w:p w14:paraId="7D95F8DC" w14:textId="77777777" w:rsidR="003D0C7F" w:rsidRPr="008B720F" w:rsidRDefault="003D0C7F" w:rsidP="00112E2F">
      <w:pPr>
        <w:rPr>
          <w:rFonts w:cstheme="minorHAnsi"/>
          <w:b/>
          <w:sz w:val="24"/>
          <w:szCs w:val="24"/>
        </w:rPr>
      </w:pPr>
      <w:r w:rsidRPr="008B720F">
        <w:rPr>
          <w:rFonts w:cstheme="minorHAnsi"/>
          <w:b/>
          <w:sz w:val="24"/>
          <w:szCs w:val="24"/>
        </w:rPr>
        <w:t xml:space="preserve">Part 1. Basic Operations Using SAS </w:t>
      </w:r>
    </w:p>
    <w:p w14:paraId="7D95F8DD" w14:textId="77777777" w:rsidR="003D0C7F" w:rsidRPr="008B720F" w:rsidRDefault="003D0C7F" w:rsidP="00112E2F">
      <w:pPr>
        <w:rPr>
          <w:rFonts w:cstheme="minorHAnsi"/>
          <w:sz w:val="24"/>
          <w:szCs w:val="24"/>
        </w:rPr>
      </w:pPr>
    </w:p>
    <w:p w14:paraId="7D95F8DE" w14:textId="77777777" w:rsidR="00601DAC" w:rsidRPr="008B720F" w:rsidRDefault="003D0C7F" w:rsidP="003D0C7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Import and </w:t>
      </w:r>
      <w:r w:rsidR="0079199D" w:rsidRPr="008B720F">
        <w:rPr>
          <w:rFonts w:cstheme="minorHAnsi"/>
          <w:sz w:val="24"/>
          <w:szCs w:val="24"/>
        </w:rPr>
        <w:t>manipulat</w:t>
      </w:r>
      <w:r w:rsidRPr="008B720F">
        <w:rPr>
          <w:rFonts w:cstheme="minorHAnsi"/>
          <w:sz w:val="24"/>
          <w:szCs w:val="24"/>
        </w:rPr>
        <w:t>e the data</w:t>
      </w:r>
    </w:p>
    <w:p w14:paraId="7D95F8DF" w14:textId="77777777" w:rsidR="003D0C7F" w:rsidRPr="008B720F" w:rsidRDefault="003D0C7F" w:rsidP="00112E2F">
      <w:pPr>
        <w:rPr>
          <w:rFonts w:cstheme="minorHAnsi"/>
          <w:sz w:val="24"/>
          <w:szCs w:val="24"/>
        </w:rPr>
      </w:pPr>
    </w:p>
    <w:p w14:paraId="7D95F8E0" w14:textId="77777777" w:rsidR="003D0C7F" w:rsidRPr="008B720F" w:rsidRDefault="003D0C7F" w:rsidP="00112E2F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Proc import </w:t>
      </w:r>
    </w:p>
    <w:p w14:paraId="7D95F8E1" w14:textId="77777777" w:rsidR="003D0C7F" w:rsidRPr="008B720F" w:rsidRDefault="003D0C7F" w:rsidP="00112E2F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Data </w:t>
      </w:r>
    </w:p>
    <w:p w14:paraId="7D95F8E2" w14:textId="77777777" w:rsidR="003D0C7F" w:rsidRPr="008B720F" w:rsidRDefault="003D0C7F" w:rsidP="00112E2F">
      <w:pPr>
        <w:rPr>
          <w:rFonts w:cstheme="minorHAnsi"/>
          <w:sz w:val="24"/>
          <w:szCs w:val="24"/>
        </w:rPr>
      </w:pPr>
    </w:p>
    <w:p w14:paraId="3ECF9458" w14:textId="0C1B93AB" w:rsidR="003F4E54" w:rsidRPr="008B720F" w:rsidRDefault="003D0C7F" w:rsidP="003F4E5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>Calculate basic summary statistics</w:t>
      </w:r>
      <w:r w:rsidR="00687B2D" w:rsidRPr="008B720F">
        <w:rPr>
          <w:rFonts w:cstheme="minorHAnsi"/>
          <w:sz w:val="24"/>
          <w:szCs w:val="24"/>
        </w:rPr>
        <w:t xml:space="preserve">: </w:t>
      </w:r>
      <w:r w:rsidRPr="008B720F">
        <w:rPr>
          <w:rFonts w:cstheme="minorHAnsi"/>
          <w:sz w:val="24"/>
          <w:szCs w:val="24"/>
        </w:rPr>
        <w:t xml:space="preserve"> </w:t>
      </w:r>
    </w:p>
    <w:p w14:paraId="18FCB5F4" w14:textId="77777777" w:rsidR="003F4E54" w:rsidRPr="008B720F" w:rsidRDefault="003F4E54" w:rsidP="003F4E54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F4E54" w:rsidRPr="008B720F" w14:paraId="618B66D1" w14:textId="77777777" w:rsidTr="003F4E5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E1332AA" w14:textId="77777777" w:rsidR="003F4E54" w:rsidRPr="008B720F" w:rsidRDefault="003F4E54" w:rsidP="003F4E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3BF44F92" w14:textId="77777777" w:rsidR="003F4E54" w:rsidRPr="008B720F" w:rsidRDefault="003F4E54" w:rsidP="003F4E5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9D603E" w14:textId="77777777" w:rsidR="003F4E54" w:rsidRPr="008B720F" w:rsidRDefault="003F4E54" w:rsidP="003F4E54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225"/>
        <w:gridCol w:w="1225"/>
        <w:gridCol w:w="787"/>
        <w:gridCol w:w="1456"/>
        <w:gridCol w:w="1334"/>
        <w:gridCol w:w="1456"/>
        <w:gridCol w:w="1456"/>
      </w:tblGrid>
      <w:tr w:rsidR="003F4E54" w:rsidRPr="008B720F" w14:paraId="74569AA0" w14:textId="77777777" w:rsidTr="003F4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1F9F2" w14:textId="77777777" w:rsidR="003F4E54" w:rsidRPr="008B720F" w:rsidRDefault="003F4E54" w:rsidP="003F4E5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EA76F" w14:textId="77777777" w:rsidR="003F4E54" w:rsidRPr="008B720F" w:rsidRDefault="003F4E54" w:rsidP="003F4E5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A242A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A4D1B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CC338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A474F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E873A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Maximum</w:t>
            </w:r>
          </w:p>
        </w:tc>
      </w:tr>
      <w:tr w:rsidR="003F4E54" w:rsidRPr="008B720F" w14:paraId="7D2D9A76" w14:textId="77777777" w:rsidTr="003F4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3F4E54" w:rsidRPr="008B720F" w14:paraId="23A8550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76F52B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children</w:t>
                  </w:r>
                </w:p>
              </w:tc>
            </w:tr>
            <w:tr w:rsidR="003F4E54" w:rsidRPr="008B720F" w14:paraId="0AD0DB1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D1CDCD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</w:tr>
            <w:tr w:rsidR="003F4E54" w:rsidRPr="008B720F" w14:paraId="40DE1D1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970A106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3F4E54" w:rsidRPr="008B720F" w14:paraId="75EDF16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0F3195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evermarr</w:t>
                  </w:r>
                </w:p>
              </w:tc>
            </w:tr>
            <w:tr w:rsidR="003F4E54" w:rsidRPr="008B720F" w14:paraId="13CABF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451DE52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urban</w:t>
                  </w:r>
                </w:p>
              </w:tc>
            </w:tr>
            <w:tr w:rsidR="003F4E54" w:rsidRPr="008B720F" w14:paraId="4EB91FB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2A883B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electric</w:t>
                  </w:r>
                </w:p>
              </w:tc>
            </w:tr>
            <w:tr w:rsidR="003F4E54" w:rsidRPr="008B720F" w14:paraId="11B3A56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0298FB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tv</w:t>
                  </w:r>
                </w:p>
              </w:tc>
            </w:tr>
            <w:tr w:rsidR="003F4E54" w:rsidRPr="008B720F" w14:paraId="7465749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3DE5B68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frsthalf</w:t>
                  </w:r>
                </w:p>
              </w:tc>
            </w:tr>
          </w:tbl>
          <w:p w14:paraId="73363CC3" w14:textId="77777777" w:rsidR="003F4E54" w:rsidRPr="008B720F" w:rsidRDefault="003F4E54" w:rsidP="003F4E5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3F4E54" w:rsidRPr="008B720F" w14:paraId="7E2FF19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5ED5E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children</w:t>
                  </w:r>
                </w:p>
              </w:tc>
            </w:tr>
            <w:tr w:rsidR="003F4E54" w:rsidRPr="008B720F" w14:paraId="20206DB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054CBF0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3F4E54" w:rsidRPr="008B720F" w14:paraId="67FA5B7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1DA973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3F4E54" w:rsidRPr="008B720F" w14:paraId="457B666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A9306E0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evermarr</w:t>
                  </w:r>
                </w:p>
              </w:tc>
            </w:tr>
            <w:tr w:rsidR="003F4E54" w:rsidRPr="008B720F" w14:paraId="788A022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14BC56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urban</w:t>
                  </w:r>
                </w:p>
              </w:tc>
            </w:tr>
            <w:tr w:rsidR="003F4E54" w:rsidRPr="008B720F" w14:paraId="7147219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82C832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electric</w:t>
                  </w:r>
                </w:p>
              </w:tc>
            </w:tr>
            <w:tr w:rsidR="003F4E54" w:rsidRPr="008B720F" w14:paraId="328C99D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0DFBE19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tv</w:t>
                  </w:r>
                </w:p>
              </w:tc>
            </w:tr>
            <w:tr w:rsidR="003F4E54" w:rsidRPr="008B720F" w14:paraId="3AF16F9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F61E33" w14:textId="77777777" w:rsidR="003F4E54" w:rsidRPr="008B720F" w:rsidRDefault="003F4E54" w:rsidP="003F4E5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frsthalf</w:t>
                  </w:r>
                </w:p>
              </w:tc>
            </w:tr>
          </w:tbl>
          <w:p w14:paraId="5B53686C" w14:textId="77777777" w:rsidR="003F4E54" w:rsidRPr="008B720F" w:rsidRDefault="003F4E54" w:rsidP="003F4E5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3F4E54" w:rsidRPr="008B720F" w14:paraId="237E9FD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9D9CC48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4361</w:t>
                  </w:r>
                </w:p>
              </w:tc>
            </w:tr>
            <w:tr w:rsidR="003F4E54" w:rsidRPr="008B720F" w14:paraId="365A1B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C742CA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4361</w:t>
                  </w:r>
                </w:p>
              </w:tc>
            </w:tr>
            <w:tr w:rsidR="003F4E54" w:rsidRPr="008B720F" w14:paraId="65E5BD9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F0CC98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4361</w:t>
                  </w:r>
                </w:p>
              </w:tc>
            </w:tr>
            <w:tr w:rsidR="003F4E54" w:rsidRPr="008B720F" w14:paraId="50E7F5E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A6D937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4361</w:t>
                  </w:r>
                </w:p>
              </w:tc>
            </w:tr>
            <w:tr w:rsidR="003F4E54" w:rsidRPr="008B720F" w14:paraId="7FBA948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DD0D64F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4361</w:t>
                  </w:r>
                </w:p>
              </w:tc>
            </w:tr>
            <w:tr w:rsidR="003F4E54" w:rsidRPr="008B720F" w14:paraId="5340AF9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3E0D463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4358</w:t>
                  </w:r>
                </w:p>
              </w:tc>
            </w:tr>
            <w:tr w:rsidR="003F4E54" w:rsidRPr="008B720F" w14:paraId="05ABA5B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9DBEBF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4359</w:t>
                  </w:r>
                </w:p>
              </w:tc>
            </w:tr>
            <w:tr w:rsidR="003F4E54" w:rsidRPr="008B720F" w14:paraId="5E12BF1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022358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4361</w:t>
                  </w:r>
                </w:p>
              </w:tc>
            </w:tr>
          </w:tbl>
          <w:p w14:paraId="103979D9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3F4E54" w:rsidRPr="008B720F" w14:paraId="25EE82F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8043EEB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2.2678285</w:t>
                  </w:r>
                </w:p>
              </w:tc>
            </w:tr>
            <w:tr w:rsidR="003F4E54" w:rsidRPr="008B720F" w14:paraId="54D275C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23A735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0.5556065</w:t>
                  </w:r>
                </w:p>
              </w:tc>
            </w:tr>
            <w:tr w:rsidR="003F4E54" w:rsidRPr="008B720F" w14:paraId="2B11562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FDC8E9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27.4051823</w:t>
                  </w:r>
                </w:p>
              </w:tc>
            </w:tr>
            <w:tr w:rsidR="003F4E54" w:rsidRPr="008B720F" w14:paraId="022702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230942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0.4767255</w:t>
                  </w:r>
                </w:p>
              </w:tc>
            </w:tr>
            <w:tr w:rsidR="003F4E54" w:rsidRPr="008B720F" w14:paraId="02790FF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A3DD99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0.5166246</w:t>
                  </w:r>
                </w:p>
              </w:tc>
            </w:tr>
            <w:tr w:rsidR="003F4E54" w:rsidRPr="008B720F" w14:paraId="72622A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966A8AF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0.1402019</w:t>
                  </w:r>
                </w:p>
              </w:tc>
            </w:tr>
            <w:tr w:rsidR="003F4E54" w:rsidRPr="008B720F" w14:paraId="0E7AA52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0A2001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0.0929112</w:t>
                  </w:r>
                </w:p>
              </w:tc>
            </w:tr>
            <w:tr w:rsidR="003F4E54" w:rsidRPr="008B720F" w14:paraId="3556067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1E7408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0.5404724</w:t>
                  </w:r>
                </w:p>
              </w:tc>
            </w:tr>
          </w:tbl>
          <w:p w14:paraId="4043AA00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3F4E54" w:rsidRPr="008B720F" w14:paraId="143DB4F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EDD8B80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2.2220319</w:t>
                  </w:r>
                </w:p>
              </w:tc>
            </w:tr>
            <w:tr w:rsidR="003F4E54" w:rsidRPr="008B720F" w14:paraId="2979F29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E547785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0.4969553</w:t>
                  </w:r>
                </w:p>
              </w:tc>
            </w:tr>
            <w:tr w:rsidR="003F4E54" w:rsidRPr="008B720F" w14:paraId="6B04257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5CA3C9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8.6852327</w:t>
                  </w:r>
                </w:p>
              </w:tc>
            </w:tr>
            <w:tr w:rsidR="003F4E54" w:rsidRPr="008B720F" w14:paraId="145C0DE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1D4E93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0.4995153</w:t>
                  </w:r>
                </w:p>
              </w:tc>
            </w:tr>
            <w:tr w:rsidR="003F4E54" w:rsidRPr="008B720F" w14:paraId="0C725EE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A8D5E96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0.4997808</w:t>
                  </w:r>
                </w:p>
              </w:tc>
            </w:tr>
            <w:tr w:rsidR="003F4E54" w:rsidRPr="008B720F" w14:paraId="65C6F6A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AAFCFE3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0.3472363</w:t>
                  </w:r>
                </w:p>
              </w:tc>
            </w:tr>
            <w:tr w:rsidR="003F4E54" w:rsidRPr="008B720F" w14:paraId="4C2E780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F05D0D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0.2903413</w:t>
                  </w:r>
                </w:p>
              </w:tc>
            </w:tr>
            <w:tr w:rsidR="003F4E54" w:rsidRPr="008B720F" w14:paraId="38E4520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BFF9F1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0.4984164</w:t>
                  </w:r>
                </w:p>
              </w:tc>
            </w:tr>
          </w:tbl>
          <w:p w14:paraId="2A2B3786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3F4E54" w:rsidRPr="008B720F" w14:paraId="64CF32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FDE1E0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3F4E54" w:rsidRPr="008B720F" w14:paraId="4BC9BE8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C4E673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3F4E54" w:rsidRPr="008B720F" w14:paraId="0297E86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9EA7CC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15.0000000</w:t>
                  </w:r>
                </w:p>
              </w:tc>
            </w:tr>
            <w:tr w:rsidR="003F4E54" w:rsidRPr="008B720F" w14:paraId="05AE1A9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8BC2A43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3F4E54" w:rsidRPr="008B720F" w14:paraId="7EE2D83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3E0F6F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3F4E54" w:rsidRPr="008B720F" w14:paraId="72BFDB6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8E5781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3F4E54" w:rsidRPr="008B720F" w14:paraId="30896D8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550318B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3F4E54" w:rsidRPr="008B720F" w14:paraId="6262C5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33C7BB6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2402EFA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3F4E54" w:rsidRPr="008B720F" w14:paraId="642A34D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56CE03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13.0000000</w:t>
                  </w:r>
                </w:p>
              </w:tc>
            </w:tr>
            <w:tr w:rsidR="003F4E54" w:rsidRPr="008B720F" w14:paraId="4377E3C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239EE4D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3F4E54" w:rsidRPr="008B720F" w14:paraId="278224A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96A2108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49.0000000</w:t>
                  </w:r>
                </w:p>
              </w:tc>
            </w:tr>
            <w:tr w:rsidR="003F4E54" w:rsidRPr="008B720F" w14:paraId="015FB59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C4A7A1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3F4E54" w:rsidRPr="008B720F" w14:paraId="7E58221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C61D20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3F4E54" w:rsidRPr="008B720F" w14:paraId="0F7D6FB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211DB5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3F4E54" w:rsidRPr="008B720F" w14:paraId="02E211C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33737B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3F4E54" w:rsidRPr="008B720F" w14:paraId="1E0313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D09579" w14:textId="77777777" w:rsidR="003F4E54" w:rsidRPr="008B720F" w:rsidRDefault="003F4E54" w:rsidP="003F4E5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</w:tbl>
          <w:p w14:paraId="771BB64D" w14:textId="77777777" w:rsidR="003F4E54" w:rsidRPr="008B720F" w:rsidRDefault="003F4E54" w:rsidP="003F4E5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611FFEE" w14:textId="77777777" w:rsidR="002B6C78" w:rsidRPr="008B720F" w:rsidRDefault="002B6C78" w:rsidP="002B6C78">
      <w:pPr>
        <w:rPr>
          <w:rFonts w:cstheme="minorHAnsi"/>
          <w:sz w:val="24"/>
          <w:szCs w:val="24"/>
        </w:rPr>
      </w:pPr>
    </w:p>
    <w:p w14:paraId="7D95F8E6" w14:textId="4BF8C111" w:rsidR="003D0C7F" w:rsidRPr="008B720F" w:rsidRDefault="003D0C7F" w:rsidP="00112E2F">
      <w:pPr>
        <w:rPr>
          <w:rFonts w:cstheme="minorHAnsi"/>
          <w:b/>
          <w:sz w:val="24"/>
          <w:szCs w:val="24"/>
        </w:rPr>
      </w:pPr>
      <w:r w:rsidRPr="008B720F">
        <w:rPr>
          <w:rFonts w:cstheme="minorHAnsi"/>
          <w:b/>
          <w:sz w:val="24"/>
          <w:szCs w:val="24"/>
        </w:rPr>
        <w:t xml:space="preserve">Part 2. </w:t>
      </w:r>
      <w:r w:rsidR="002B6C78" w:rsidRPr="008B720F">
        <w:rPr>
          <w:rFonts w:cstheme="minorHAnsi"/>
          <w:b/>
          <w:sz w:val="24"/>
          <w:szCs w:val="24"/>
        </w:rPr>
        <w:t xml:space="preserve">Estimate ATE and ATT under the assumption that the treatment is independent of fertility. </w:t>
      </w:r>
    </w:p>
    <w:p w14:paraId="7D95F8E7" w14:textId="77777777" w:rsidR="003D0C7F" w:rsidRPr="008B720F" w:rsidRDefault="003D0C7F" w:rsidP="00112E2F">
      <w:pPr>
        <w:rPr>
          <w:rFonts w:cstheme="minorHAnsi"/>
          <w:sz w:val="24"/>
          <w:szCs w:val="24"/>
        </w:rPr>
      </w:pPr>
    </w:p>
    <w:p w14:paraId="7D95F8E8" w14:textId="6F4F9B97" w:rsidR="003D0C7F" w:rsidRPr="008B720F" w:rsidRDefault="003D0C7F" w:rsidP="00112E2F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2.1. </w:t>
      </w:r>
      <w:r w:rsidR="002B6C78" w:rsidRPr="008B720F">
        <w:rPr>
          <w:rFonts w:cstheme="minorHAnsi"/>
          <w:sz w:val="24"/>
          <w:szCs w:val="24"/>
        </w:rPr>
        <w:t xml:space="preserve">Calculate </w:t>
      </w:r>
      <w:r w:rsidR="00244F8E" w:rsidRPr="008B720F">
        <w:rPr>
          <w:rFonts w:cstheme="minorHAnsi"/>
          <w:sz w:val="24"/>
          <w:szCs w:val="24"/>
        </w:rPr>
        <w:t xml:space="preserve">and report </w:t>
      </w:r>
      <w:r w:rsidR="002B6C78" w:rsidRPr="008B720F">
        <w:rPr>
          <w:rFonts w:cstheme="minorHAnsi"/>
          <w:sz w:val="24"/>
          <w:szCs w:val="24"/>
        </w:rPr>
        <w:t>mean values for the fertility measure for women with and without at least 7 years of education</w:t>
      </w:r>
      <w:r w:rsidRPr="008B720F">
        <w:rPr>
          <w:rFonts w:cstheme="minorHAnsi"/>
          <w:sz w:val="24"/>
          <w:szCs w:val="24"/>
        </w:rPr>
        <w:t xml:space="preserve">: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31267" w:rsidRPr="008B720F" w14:paraId="71F9CE71" w14:textId="77777777" w:rsidTr="0083126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010076E" w14:textId="77777777" w:rsidR="00831267" w:rsidRPr="008B720F" w:rsidRDefault="00831267" w:rsidP="0083126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1771A9D5" w14:textId="77777777" w:rsidR="00831267" w:rsidRPr="008B720F" w:rsidRDefault="00831267" w:rsidP="0083126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E8D0FB1" w14:textId="77777777" w:rsidR="00831267" w:rsidRPr="008B720F" w:rsidRDefault="00831267" w:rsidP="00831267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lastRenderedPageBreak/>
        <w:t>The MEANS Procedure</w:t>
      </w:r>
    </w:p>
    <w:p w14:paraId="049FE5CD" w14:textId="77777777" w:rsidR="00831267" w:rsidRPr="008B720F" w:rsidRDefault="00831267" w:rsidP="00831267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w=0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225"/>
        <w:gridCol w:w="1225"/>
        <w:gridCol w:w="787"/>
        <w:gridCol w:w="1456"/>
        <w:gridCol w:w="1334"/>
        <w:gridCol w:w="1456"/>
        <w:gridCol w:w="1456"/>
      </w:tblGrid>
      <w:tr w:rsidR="00831267" w:rsidRPr="008B720F" w14:paraId="2D354919" w14:textId="77777777" w:rsidTr="008312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F9D8D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BE6E9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67DCB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4A60A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2D0E9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5371E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01D6A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Maximum</w:t>
            </w:r>
          </w:p>
        </w:tc>
      </w:tr>
      <w:tr w:rsidR="00831267" w:rsidRPr="008B720F" w14:paraId="7974EB5C" w14:textId="77777777" w:rsidTr="008312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831267" w:rsidRPr="008B720F" w14:paraId="3074DB9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042098A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children</w:t>
                  </w:r>
                </w:p>
              </w:tc>
            </w:tr>
            <w:tr w:rsidR="00831267" w:rsidRPr="008B720F" w14:paraId="674CB9C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E18C510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</w:tr>
            <w:tr w:rsidR="00831267" w:rsidRPr="008B720F" w14:paraId="34E4825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80AFCA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831267" w:rsidRPr="008B720F" w14:paraId="08BD407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D693905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evermarr</w:t>
                  </w:r>
                </w:p>
              </w:tc>
            </w:tr>
            <w:tr w:rsidR="00831267" w:rsidRPr="008B720F" w14:paraId="02E529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F600D25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urban</w:t>
                  </w:r>
                </w:p>
              </w:tc>
            </w:tr>
            <w:tr w:rsidR="00831267" w:rsidRPr="008B720F" w14:paraId="71C81D1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73CE8F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electric</w:t>
                  </w:r>
                </w:p>
              </w:tc>
            </w:tr>
            <w:tr w:rsidR="00831267" w:rsidRPr="008B720F" w14:paraId="38A0D1C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11D839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tv</w:t>
                  </w:r>
                </w:p>
              </w:tc>
            </w:tr>
            <w:tr w:rsidR="00831267" w:rsidRPr="008B720F" w14:paraId="4FCD828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9BCB28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frsthalf</w:t>
                  </w:r>
                </w:p>
              </w:tc>
            </w:tr>
          </w:tbl>
          <w:p w14:paraId="1A15CD24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831267" w:rsidRPr="008B720F" w14:paraId="25E1501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6B8BDC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children</w:t>
                  </w:r>
                </w:p>
              </w:tc>
            </w:tr>
            <w:tr w:rsidR="00831267" w:rsidRPr="008B720F" w14:paraId="1C6033F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CA3BAD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831267" w:rsidRPr="008B720F" w14:paraId="3AFE209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B65596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831267" w:rsidRPr="008B720F" w14:paraId="760699E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349360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evermarr</w:t>
                  </w:r>
                </w:p>
              </w:tc>
            </w:tr>
            <w:tr w:rsidR="00831267" w:rsidRPr="008B720F" w14:paraId="326A02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4AE617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urban</w:t>
                  </w:r>
                </w:p>
              </w:tc>
            </w:tr>
            <w:tr w:rsidR="00831267" w:rsidRPr="008B720F" w14:paraId="2BF9AC8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003B8F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electric</w:t>
                  </w:r>
                </w:p>
              </w:tc>
            </w:tr>
            <w:tr w:rsidR="00831267" w:rsidRPr="008B720F" w14:paraId="07DF887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5C66C6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tv</w:t>
                  </w:r>
                </w:p>
              </w:tc>
            </w:tr>
            <w:tr w:rsidR="00831267" w:rsidRPr="008B720F" w14:paraId="21EA8E1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82B1C5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frsthalf</w:t>
                  </w:r>
                </w:p>
              </w:tc>
            </w:tr>
          </w:tbl>
          <w:p w14:paraId="3E58B7D5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831267" w:rsidRPr="008B720F" w14:paraId="1870F78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C912CC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1938</w:t>
                  </w:r>
                </w:p>
              </w:tc>
            </w:tr>
            <w:tr w:rsidR="00831267" w:rsidRPr="008B720F" w14:paraId="2724F80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D42F3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1938</w:t>
                  </w:r>
                </w:p>
              </w:tc>
            </w:tr>
            <w:tr w:rsidR="00831267" w:rsidRPr="008B720F" w14:paraId="2CE4284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4CC9BD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1938</w:t>
                  </w:r>
                </w:p>
              </w:tc>
            </w:tr>
            <w:tr w:rsidR="00831267" w:rsidRPr="008B720F" w14:paraId="003609D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EA3D14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1938</w:t>
                  </w:r>
                </w:p>
              </w:tc>
            </w:tr>
            <w:tr w:rsidR="00831267" w:rsidRPr="008B720F" w14:paraId="5743BD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23AA29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1938</w:t>
                  </w:r>
                </w:p>
              </w:tc>
            </w:tr>
            <w:tr w:rsidR="00831267" w:rsidRPr="008B720F" w14:paraId="0D0371E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CD5B166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1937</w:t>
                  </w:r>
                </w:p>
              </w:tc>
            </w:tr>
            <w:tr w:rsidR="00831267" w:rsidRPr="008B720F" w14:paraId="2D6BA3B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836125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1937</w:t>
                  </w:r>
                </w:p>
              </w:tc>
            </w:tr>
            <w:tr w:rsidR="00831267" w:rsidRPr="008B720F" w14:paraId="3C3E829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74C88D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1938</w:t>
                  </w:r>
                </w:p>
              </w:tc>
            </w:tr>
          </w:tbl>
          <w:p w14:paraId="4525C67C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31267" w:rsidRPr="008B720F" w14:paraId="04E7431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3C49C7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3.2512900</w:t>
                  </w:r>
                </w:p>
              </w:tc>
            </w:tr>
            <w:tr w:rsidR="00831267" w:rsidRPr="008B720F" w14:paraId="1301805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0697F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41E2020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A4F1EE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31.1682147</w:t>
                  </w:r>
                </w:p>
              </w:tc>
            </w:tr>
            <w:tr w:rsidR="00831267" w:rsidRPr="008B720F" w14:paraId="007099A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742308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0.6186791</w:t>
                  </w:r>
                </w:p>
              </w:tc>
            </w:tr>
            <w:tr w:rsidR="00831267" w:rsidRPr="008B720F" w14:paraId="1ECECA4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C2D0BD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0.4112487</w:t>
                  </w:r>
                </w:p>
              </w:tc>
            </w:tr>
            <w:tr w:rsidR="00831267" w:rsidRPr="008B720F" w14:paraId="0F2AB53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E333FF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0.0686629</w:t>
                  </w:r>
                </w:p>
              </w:tc>
            </w:tr>
            <w:tr w:rsidR="00831267" w:rsidRPr="008B720F" w14:paraId="07C30E8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476AC76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0.0268456</w:t>
                  </w:r>
                </w:p>
              </w:tc>
            </w:tr>
            <w:tr w:rsidR="00831267" w:rsidRPr="008B720F" w14:paraId="6285CF6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10F4A2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0.5995872</w:t>
                  </w:r>
                </w:p>
              </w:tc>
            </w:tr>
          </w:tbl>
          <w:p w14:paraId="4272997B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831267" w:rsidRPr="008B720F" w14:paraId="05F8280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76CF36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2.4697051</w:t>
                  </w:r>
                </w:p>
              </w:tc>
            </w:tr>
            <w:tr w:rsidR="00831267" w:rsidRPr="008B720F" w14:paraId="6212687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2567F8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55DD86E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3F639D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9.0200592</w:t>
                  </w:r>
                </w:p>
              </w:tc>
            </w:tr>
            <w:tr w:rsidR="00831267" w:rsidRPr="008B720F" w14:paraId="1F5D8EF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8E2CE8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0.4858365</w:t>
                  </w:r>
                </w:p>
              </w:tc>
            </w:tr>
            <w:tr w:rsidR="00831267" w:rsidRPr="008B720F" w14:paraId="7A40D08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421C34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0.4921872</w:t>
                  </w:r>
                </w:p>
              </w:tc>
            </w:tr>
            <w:tr w:rsidR="00831267" w:rsidRPr="008B720F" w14:paraId="4484411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38BC7F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0.2529453</w:t>
                  </w:r>
                </w:p>
              </w:tc>
            </w:tr>
            <w:tr w:rsidR="00831267" w:rsidRPr="008B720F" w14:paraId="5A7DD82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C25684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0.1616739</w:t>
                  </w:r>
                </w:p>
              </w:tc>
            </w:tr>
            <w:tr w:rsidR="00831267" w:rsidRPr="008B720F" w14:paraId="5048F16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DA0D9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0.4901085</w:t>
                  </w:r>
                </w:p>
              </w:tc>
            </w:tr>
          </w:tbl>
          <w:p w14:paraId="19623DE3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31267" w:rsidRPr="008B720F" w14:paraId="62788F7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8ECE0CA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1E9447E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254351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79DAAA4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973BB7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15.0000000</w:t>
                  </w:r>
                </w:p>
              </w:tc>
            </w:tr>
            <w:tr w:rsidR="00831267" w:rsidRPr="008B720F" w14:paraId="0A29A66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C44F79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3E01134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E1A84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2AD4BDC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4DEEF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121F191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E81BC3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166B8C4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11A81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6F11932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31267" w:rsidRPr="008B720F" w14:paraId="3DD2CD1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605CBE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13.0000000</w:t>
                  </w:r>
                </w:p>
              </w:tc>
            </w:tr>
            <w:tr w:rsidR="00831267" w:rsidRPr="008B720F" w14:paraId="075B28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131D62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51ACE43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322471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49.0000000</w:t>
                  </w:r>
                </w:p>
              </w:tc>
            </w:tr>
            <w:tr w:rsidR="00831267" w:rsidRPr="008B720F" w14:paraId="0EB2D9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BC9BD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5369B2D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E425FF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2CE5799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8FFEAF5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2FF4EB5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7685B8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731A95B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F4457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</w:tbl>
          <w:p w14:paraId="5DED7380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EB4337F" w14:textId="60514B4C" w:rsidR="002B6C78" w:rsidRPr="008B720F" w:rsidRDefault="002B6C78" w:rsidP="00112E2F">
      <w:pPr>
        <w:rPr>
          <w:rFonts w:cstheme="minorHAnsi"/>
          <w:sz w:val="24"/>
          <w:szCs w:val="24"/>
        </w:rPr>
      </w:pPr>
    </w:p>
    <w:p w14:paraId="1931C4C5" w14:textId="77777777" w:rsidR="00831267" w:rsidRPr="008B720F" w:rsidRDefault="00831267" w:rsidP="00831267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w=1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225"/>
        <w:gridCol w:w="1225"/>
        <w:gridCol w:w="787"/>
        <w:gridCol w:w="1456"/>
        <w:gridCol w:w="1334"/>
        <w:gridCol w:w="1456"/>
        <w:gridCol w:w="1456"/>
      </w:tblGrid>
      <w:tr w:rsidR="00831267" w:rsidRPr="008B720F" w14:paraId="2DD02765" w14:textId="77777777" w:rsidTr="008312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6864C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C517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7AEAA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48926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E4508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B0FA9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4925E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Maximum</w:t>
            </w:r>
          </w:p>
        </w:tc>
      </w:tr>
      <w:tr w:rsidR="00831267" w:rsidRPr="008B720F" w14:paraId="12387B2E" w14:textId="77777777" w:rsidTr="008312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831267" w:rsidRPr="008B720F" w14:paraId="5924272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84224A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children</w:t>
                  </w:r>
                </w:p>
              </w:tc>
            </w:tr>
            <w:tr w:rsidR="00831267" w:rsidRPr="008B720F" w14:paraId="5EDE531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AFE0A4F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</w:tr>
            <w:tr w:rsidR="00831267" w:rsidRPr="008B720F" w14:paraId="4036227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2568E7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831267" w:rsidRPr="008B720F" w14:paraId="3BB11AF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D4D9B6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evermarr</w:t>
                  </w:r>
                </w:p>
              </w:tc>
            </w:tr>
            <w:tr w:rsidR="00831267" w:rsidRPr="008B720F" w14:paraId="49E2388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4638B43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urban</w:t>
                  </w:r>
                </w:p>
              </w:tc>
            </w:tr>
            <w:tr w:rsidR="00831267" w:rsidRPr="008B720F" w14:paraId="469E063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A016F9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electric</w:t>
                  </w:r>
                </w:p>
              </w:tc>
            </w:tr>
            <w:tr w:rsidR="00831267" w:rsidRPr="008B720F" w14:paraId="1950184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60D820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tv</w:t>
                  </w:r>
                </w:p>
              </w:tc>
            </w:tr>
            <w:tr w:rsidR="00831267" w:rsidRPr="008B720F" w14:paraId="714AFFD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C0D8D4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frsthalf</w:t>
                  </w:r>
                </w:p>
              </w:tc>
            </w:tr>
          </w:tbl>
          <w:p w14:paraId="654628EE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831267" w:rsidRPr="008B720F" w14:paraId="5C7F777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9D3177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children</w:t>
                  </w:r>
                </w:p>
              </w:tc>
            </w:tr>
            <w:tr w:rsidR="00831267" w:rsidRPr="008B720F" w14:paraId="392D05A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118381A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831267" w:rsidRPr="008B720F" w14:paraId="164085E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F3F9B96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age</w:t>
                  </w:r>
                </w:p>
              </w:tc>
            </w:tr>
            <w:tr w:rsidR="00831267" w:rsidRPr="008B720F" w14:paraId="427CFC9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45D1860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evermarr</w:t>
                  </w:r>
                </w:p>
              </w:tc>
            </w:tr>
            <w:tr w:rsidR="00831267" w:rsidRPr="008B720F" w14:paraId="2D063A1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F2B493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urban</w:t>
                  </w:r>
                </w:p>
              </w:tc>
            </w:tr>
            <w:tr w:rsidR="00831267" w:rsidRPr="008B720F" w14:paraId="01260ED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EE077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electric</w:t>
                  </w:r>
                </w:p>
              </w:tc>
            </w:tr>
            <w:tr w:rsidR="00831267" w:rsidRPr="008B720F" w14:paraId="23716E5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14579A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tv</w:t>
                  </w:r>
                </w:p>
              </w:tc>
            </w:tr>
            <w:tr w:rsidR="00831267" w:rsidRPr="008B720F" w14:paraId="698D906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A2B1D8" w14:textId="77777777" w:rsidR="00831267" w:rsidRPr="008B720F" w:rsidRDefault="00831267" w:rsidP="0083126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frsthalf</w:t>
                  </w:r>
                </w:p>
              </w:tc>
            </w:tr>
          </w:tbl>
          <w:p w14:paraId="76EAD620" w14:textId="77777777" w:rsidR="00831267" w:rsidRPr="008B720F" w:rsidRDefault="00831267" w:rsidP="008312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831267" w:rsidRPr="008B720F" w14:paraId="7CD4DF6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A2587BB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2423</w:t>
                  </w:r>
                </w:p>
              </w:tc>
            </w:tr>
            <w:tr w:rsidR="00831267" w:rsidRPr="008B720F" w14:paraId="1840311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8A934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2423</w:t>
                  </w:r>
                </w:p>
              </w:tc>
            </w:tr>
            <w:tr w:rsidR="00831267" w:rsidRPr="008B720F" w14:paraId="6D6A980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A8A26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2423</w:t>
                  </w:r>
                </w:p>
              </w:tc>
            </w:tr>
            <w:tr w:rsidR="00831267" w:rsidRPr="008B720F" w14:paraId="152F4CC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579D0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2423</w:t>
                  </w:r>
                </w:p>
              </w:tc>
            </w:tr>
            <w:tr w:rsidR="00831267" w:rsidRPr="008B720F" w14:paraId="1F73441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A1ACE9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2423</w:t>
                  </w:r>
                </w:p>
              </w:tc>
            </w:tr>
            <w:tr w:rsidR="00831267" w:rsidRPr="008B720F" w14:paraId="53A594F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407A08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2421</w:t>
                  </w:r>
                </w:p>
              </w:tc>
            </w:tr>
            <w:tr w:rsidR="00831267" w:rsidRPr="008B720F" w14:paraId="580639A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5167C2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2422</w:t>
                  </w:r>
                </w:p>
              </w:tc>
            </w:tr>
            <w:tr w:rsidR="00831267" w:rsidRPr="008B720F" w14:paraId="46C91BC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DE4351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2423</w:t>
                  </w:r>
                </w:p>
              </w:tc>
            </w:tr>
          </w:tbl>
          <w:p w14:paraId="2C3B27E4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31267" w:rsidRPr="008B720F" w14:paraId="72AB405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4761FB4" w14:textId="10F59BC6" w:rsidR="00831267" w:rsidRPr="008B720F" w:rsidRDefault="00FC3648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cstheme="minorHAnsi"/>
                      <w:sz w:val="24"/>
                      <w:szCs w:val="24"/>
                    </w:rPr>
                    <w:t>1.4812216</w:t>
                  </w:r>
                </w:p>
              </w:tc>
            </w:tr>
            <w:tr w:rsidR="00831267" w:rsidRPr="008B720F" w14:paraId="012EE6B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D01E80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7F7EB95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551E77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24.3953776</w:t>
                  </w:r>
                </w:p>
              </w:tc>
            </w:tr>
            <w:tr w:rsidR="00831267" w:rsidRPr="008B720F" w14:paraId="7591A11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98F23B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0.3631861</w:t>
                  </w:r>
                </w:p>
              </w:tc>
            </w:tr>
            <w:tr w:rsidR="00831267" w:rsidRPr="008B720F" w14:paraId="7578684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DED40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0.6009080</w:t>
                  </w:r>
                </w:p>
              </w:tc>
            </w:tr>
            <w:tr w:rsidR="00831267" w:rsidRPr="008B720F" w14:paraId="5271BB9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4663D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0.1974391</w:t>
                  </w:r>
                </w:p>
              </w:tc>
            </w:tr>
            <w:tr w:rsidR="00831267" w:rsidRPr="008B720F" w14:paraId="5A77583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35C945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0.1457473</w:t>
                  </w:r>
                </w:p>
              </w:tc>
            </w:tr>
            <w:tr w:rsidR="00831267" w:rsidRPr="008B720F" w14:paraId="6A4E79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805BC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0.4931903</w:t>
                  </w:r>
                </w:p>
              </w:tc>
            </w:tr>
          </w:tbl>
          <w:p w14:paraId="5FA46FE3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831267" w:rsidRPr="008B720F" w14:paraId="4293C74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265484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bookmarkStart w:id="0" w:name="_Hlk65053673"/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1.6177810</w:t>
                  </w:r>
                  <w:bookmarkEnd w:id="0"/>
                </w:p>
              </w:tc>
            </w:tr>
            <w:tr w:rsidR="00831267" w:rsidRPr="008B720F" w14:paraId="707A505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51D58D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48E61EA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F6A37A9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7.0943630</w:t>
                  </w:r>
                </w:p>
              </w:tc>
            </w:tr>
            <w:tr w:rsidR="00831267" w:rsidRPr="008B720F" w14:paraId="0BCD7DF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326806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0.4810171</w:t>
                  </w:r>
                </w:p>
              </w:tc>
            </w:tr>
            <w:tr w:rsidR="00831267" w:rsidRPr="008B720F" w14:paraId="337F9C7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566CAD1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0.4898128</w:t>
                  </w:r>
                </w:p>
              </w:tc>
            </w:tr>
            <w:tr w:rsidR="00831267" w:rsidRPr="008B720F" w14:paraId="77C9A25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A1D087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0.3981487</w:t>
                  </w:r>
                </w:p>
              </w:tc>
            </w:tr>
            <w:tr w:rsidR="00831267" w:rsidRPr="008B720F" w14:paraId="0B25CC0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65882D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0.3529256</w:t>
                  </w:r>
                </w:p>
              </w:tc>
            </w:tr>
            <w:tr w:rsidR="00831267" w:rsidRPr="008B720F" w14:paraId="692E3EA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4115D1F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0.5000568</w:t>
                  </w:r>
                </w:p>
              </w:tc>
            </w:tr>
          </w:tbl>
          <w:p w14:paraId="2E26AF6A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31267" w:rsidRPr="008B720F" w14:paraId="12477A9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D243D11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337EDED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35A16E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0845013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389F53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15.0000000</w:t>
                  </w:r>
                </w:p>
              </w:tc>
            </w:tr>
            <w:tr w:rsidR="00831267" w:rsidRPr="008B720F" w14:paraId="54F6557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4CF240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070A072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939BCBB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415BD4C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6C07BD8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39C351E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FF9350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831267" w:rsidRPr="008B720F" w14:paraId="0AA2E2C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2A1636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5E36309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831267" w:rsidRPr="008B720F" w14:paraId="027D5E9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F5B0938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9.0000000</w:t>
                  </w:r>
                </w:p>
              </w:tc>
            </w:tr>
            <w:tr w:rsidR="00831267" w:rsidRPr="008B720F" w14:paraId="0911652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EA3B2D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6ECC3D4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61B791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49.0000000</w:t>
                  </w:r>
                </w:p>
              </w:tc>
            </w:tr>
            <w:tr w:rsidR="00831267" w:rsidRPr="008B720F" w14:paraId="5511AA8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585DC2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086C263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1C7C8B9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63E3C7B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802F0FC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614876E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70AA77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  <w:tr w:rsidR="00831267" w:rsidRPr="008B720F" w14:paraId="0311E17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06C720" w14:textId="77777777" w:rsidR="00831267" w:rsidRPr="008B720F" w:rsidRDefault="00831267" w:rsidP="00831267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8B720F">
                    <w:rPr>
                      <w:rFonts w:eastAsia="Times New Roman" w:cstheme="minorHAnsi"/>
                      <w:sz w:val="24"/>
                      <w:szCs w:val="24"/>
                    </w:rPr>
                    <w:t>1.0000000</w:t>
                  </w:r>
                </w:p>
              </w:tc>
            </w:tr>
          </w:tbl>
          <w:p w14:paraId="6003F0C4" w14:textId="77777777" w:rsidR="00831267" w:rsidRPr="008B720F" w:rsidRDefault="00831267" w:rsidP="0083126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F2AD0A1" w14:textId="77777777" w:rsidR="002B6C78" w:rsidRPr="008B720F" w:rsidRDefault="002B6C78" w:rsidP="00112E2F">
      <w:pPr>
        <w:rPr>
          <w:rFonts w:cstheme="minorHAnsi"/>
          <w:sz w:val="24"/>
          <w:szCs w:val="24"/>
        </w:rPr>
      </w:pPr>
    </w:p>
    <w:p w14:paraId="63FD052A" w14:textId="17655667" w:rsidR="00677172" w:rsidRPr="008B720F" w:rsidRDefault="002B6C78" w:rsidP="00112E2F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2.2. Test if the average value of children for women with and without </w:t>
      </w:r>
      <w:r w:rsidR="00244F8E" w:rsidRPr="008B720F">
        <w:rPr>
          <w:rFonts w:cstheme="minorHAnsi"/>
          <w:sz w:val="24"/>
          <w:szCs w:val="24"/>
        </w:rPr>
        <w:t xml:space="preserve">at least 7 years of education is statistically different than zero (α=0.05).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43769" w:rsidRPr="008B720F" w14:paraId="56D1A05D" w14:textId="77777777" w:rsidTr="0014376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18E2FEE" w14:textId="77777777" w:rsidR="00143769" w:rsidRPr="008B720F" w:rsidRDefault="00143769" w:rsidP="001437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430206FF" w14:textId="77777777" w:rsidR="00143769" w:rsidRPr="008B720F" w:rsidRDefault="00143769" w:rsidP="0014376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FD33E1A" w14:textId="77777777" w:rsidR="00143769" w:rsidRPr="008B720F" w:rsidRDefault="00143769" w:rsidP="00143769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REG Procedure</w:t>
      </w:r>
    </w:p>
    <w:p w14:paraId="260240A4" w14:textId="77777777" w:rsidR="00143769" w:rsidRPr="008B720F" w:rsidRDefault="00143769" w:rsidP="00143769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Model: MODEL1</w:t>
      </w:r>
    </w:p>
    <w:p w14:paraId="3F769B36" w14:textId="77777777" w:rsidR="00143769" w:rsidRPr="008B720F" w:rsidRDefault="00143769" w:rsidP="00143769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Dependent Variable: children children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159"/>
        <w:gridCol w:w="637"/>
      </w:tblGrid>
      <w:tr w:rsidR="00143769" w:rsidRPr="008B720F" w14:paraId="1CBB156C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D32F8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93175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4361</w:t>
            </w:r>
          </w:p>
        </w:tc>
      </w:tr>
      <w:tr w:rsidR="00143769" w:rsidRPr="008B720F" w14:paraId="53358229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18163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D92CD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4361</w:t>
            </w:r>
          </w:p>
        </w:tc>
      </w:tr>
    </w:tbl>
    <w:p w14:paraId="46CF47DE" w14:textId="77777777" w:rsidR="00143769" w:rsidRPr="008B720F" w:rsidRDefault="00143769" w:rsidP="0014376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" w:name="IDX810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94"/>
        <w:gridCol w:w="637"/>
        <w:gridCol w:w="1306"/>
        <w:gridCol w:w="1306"/>
        <w:gridCol w:w="884"/>
        <w:gridCol w:w="817"/>
      </w:tblGrid>
      <w:tr w:rsidR="00143769" w:rsidRPr="008B720F" w14:paraId="6F3E7265" w14:textId="77777777" w:rsidTr="0014376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904FBD9" w14:textId="77777777" w:rsidR="00143769" w:rsidRPr="008B720F" w:rsidRDefault="00143769" w:rsidP="001437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43769" w:rsidRPr="008B720F" w14:paraId="004C8653" w14:textId="77777777" w:rsidTr="0014376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7803B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F34DF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C15E6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0C596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8EBB3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71490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F</w:t>
            </w:r>
          </w:p>
        </w:tc>
      </w:tr>
      <w:tr w:rsidR="00143769" w:rsidRPr="008B720F" w14:paraId="2EAF10A6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9BF80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43E75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CF61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3373.65898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A79E6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3373.65898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32B59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2B10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143769" w:rsidRPr="008B720F" w14:paraId="2AE75485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E6A61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3B5F2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F348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D005A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4.16461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34573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C34ED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143769" w:rsidRPr="008B720F" w14:paraId="5B712B06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245CA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C1731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2B793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21527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95725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110FD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59EF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1F8C5A3A" w14:textId="77777777" w:rsidR="00143769" w:rsidRPr="008B720F" w:rsidRDefault="00143769" w:rsidP="0014376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2" w:name="IDX811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95"/>
        <w:gridCol w:w="1063"/>
        <w:gridCol w:w="1055"/>
        <w:gridCol w:w="819"/>
      </w:tblGrid>
      <w:tr w:rsidR="00143769" w:rsidRPr="008B720F" w14:paraId="68ECDE9F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1CC3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5FCD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2.04074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1F1B8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30D2B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0.1567</w:t>
            </w:r>
          </w:p>
        </w:tc>
      </w:tr>
      <w:tr w:rsidR="00143769" w:rsidRPr="008B720F" w14:paraId="3C89C27F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555D9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B48BD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2.26783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24B82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793B0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0.1565</w:t>
            </w:r>
          </w:p>
        </w:tc>
      </w:tr>
      <w:tr w:rsidR="00143769" w:rsidRPr="008B720F" w14:paraId="137C6481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749D9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8B6CA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89.98637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93CA0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7866A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26287418" w14:textId="77777777" w:rsidR="00143769" w:rsidRPr="008B720F" w:rsidRDefault="00143769" w:rsidP="0014376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3" w:name="IDX812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66"/>
        <w:gridCol w:w="1048"/>
        <w:gridCol w:w="412"/>
        <w:gridCol w:w="1206"/>
        <w:gridCol w:w="1056"/>
        <w:gridCol w:w="857"/>
        <w:gridCol w:w="903"/>
      </w:tblGrid>
      <w:tr w:rsidR="00143769" w:rsidRPr="008B720F" w14:paraId="3CCB6786" w14:textId="77777777" w:rsidTr="00143769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8FA7E47" w14:textId="77777777" w:rsidR="00143769" w:rsidRPr="008B720F" w:rsidRDefault="00143769" w:rsidP="001437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43769" w:rsidRPr="008B720F" w14:paraId="667ABA34" w14:textId="77777777" w:rsidTr="0014376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F51B9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2271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902A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84E1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968E8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A52F0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CA60B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|t|</w:t>
            </w:r>
          </w:p>
        </w:tc>
      </w:tr>
      <w:tr w:rsidR="00143769" w:rsidRPr="008B720F" w14:paraId="09459922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3E4D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0C88B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A5BA8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B09B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3.25129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132A3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059A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70.14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D201C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143769" w:rsidRPr="008B720F" w14:paraId="1724190B" w14:textId="77777777" w:rsidTr="001437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0615A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395C8" w14:textId="77777777" w:rsidR="00143769" w:rsidRPr="008B720F" w:rsidRDefault="00143769" w:rsidP="001437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5FC90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6F128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-1.77007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E8B5D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0.06219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51DC4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-28.46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3BDC6" w14:textId="77777777" w:rsidR="00143769" w:rsidRPr="008B720F" w:rsidRDefault="00143769" w:rsidP="0014376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</w:tbl>
    <w:p w14:paraId="7F225959" w14:textId="77777777" w:rsidR="00BA4742" w:rsidRPr="008B720F" w:rsidRDefault="00BA4742" w:rsidP="00112E2F">
      <w:pPr>
        <w:rPr>
          <w:rFonts w:cstheme="minorHAnsi"/>
          <w:sz w:val="24"/>
          <w:szCs w:val="24"/>
        </w:rPr>
      </w:pPr>
    </w:p>
    <w:p w14:paraId="5990E8A6" w14:textId="76610F7B" w:rsidR="00E168B5" w:rsidRPr="008B720F" w:rsidRDefault="00143769" w:rsidP="00112E2F">
      <w:pPr>
        <w:rPr>
          <w:rFonts w:eastAsiaTheme="minorEastAsia"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α</m:t>
        </m:r>
        <m:r>
          <w:rPr>
            <w:rFonts w:ascii="Cambria Math" w:hAnsi="Cambria Math" w:cstheme="minorHAnsi"/>
            <w:sz w:val="24"/>
            <w:szCs w:val="24"/>
          </w:rPr>
          <m:t>=-1.77</m:t>
        </m:r>
      </m:oMath>
      <w:r w:rsidR="00E168B5" w:rsidRPr="008B720F">
        <w:rPr>
          <w:rFonts w:eastAsiaTheme="minorEastAsia" w:cstheme="minorHAnsi"/>
          <w:sz w:val="24"/>
          <w:szCs w:val="24"/>
        </w:rPr>
        <w:t xml:space="preserve">, and the p-value is &lt; 0.0001, we find evidence to reject the null hypothesis and conclude that women with and without </w:t>
      </w:r>
      <w:r w:rsidR="00BA4742" w:rsidRPr="008B720F">
        <w:rPr>
          <w:rFonts w:eastAsiaTheme="minorEastAsia" w:cstheme="minorHAnsi"/>
          <w:sz w:val="24"/>
          <w:szCs w:val="24"/>
        </w:rPr>
        <w:t>at least 7 years of education have more than zero children.</w:t>
      </w:r>
    </w:p>
    <w:p w14:paraId="7D95F8EC" w14:textId="0EA11BDC" w:rsidR="003D0C7F" w:rsidRPr="008B720F" w:rsidRDefault="00244F8E" w:rsidP="00112E2F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2.3. Can we really give this difference in mean values a causality interpretation? In other words, is education independent of fertility? </w:t>
      </w:r>
      <w:r w:rsidR="009579F4" w:rsidRPr="008B720F">
        <w:rPr>
          <w:rFonts w:cstheme="minorHAnsi"/>
          <w:sz w:val="24"/>
          <w:szCs w:val="24"/>
        </w:rPr>
        <w:t xml:space="preserve">Why yes or no? </w:t>
      </w:r>
    </w:p>
    <w:p w14:paraId="38D545B1" w14:textId="45BA052B" w:rsidR="00244F8E" w:rsidRPr="008B720F" w:rsidRDefault="00C06A3B" w:rsidP="00112E2F">
      <w:pPr>
        <w:rPr>
          <w:rFonts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</w:rPr>
        <w:t xml:space="preserve">No, we cannot give this difference in mean values a causality interpretation. </w:t>
      </w:r>
      <w:r w:rsidR="00FC6DB4" w:rsidRPr="008B720F">
        <w:rPr>
          <w:rFonts w:cstheme="minorHAnsi"/>
          <w:sz w:val="24"/>
          <w:szCs w:val="24"/>
        </w:rPr>
        <w:t>Although education may or may not cause</w:t>
      </w:r>
      <w:r w:rsidR="003479A8" w:rsidRPr="008B720F">
        <w:rPr>
          <w:rFonts w:cstheme="minorHAnsi"/>
          <w:sz w:val="24"/>
          <w:szCs w:val="24"/>
        </w:rPr>
        <w:t xml:space="preserve"> changes in</w:t>
      </w:r>
      <w:r w:rsidR="00FC6DB4" w:rsidRPr="008B720F">
        <w:rPr>
          <w:rFonts w:cstheme="minorHAnsi"/>
          <w:sz w:val="24"/>
          <w:szCs w:val="24"/>
        </w:rPr>
        <w:t xml:space="preserve"> fertility, we cannot conclude from this analysis since there are other variables interacting with education. Additionally, there are unobservables from our error term that may also affect fertility.</w:t>
      </w:r>
    </w:p>
    <w:p w14:paraId="6DF54725" w14:textId="6EC867CA" w:rsidR="00244F8E" w:rsidRPr="008B720F" w:rsidRDefault="00244F8E" w:rsidP="00244F8E">
      <w:pPr>
        <w:rPr>
          <w:rFonts w:cstheme="minorHAnsi"/>
          <w:b/>
          <w:sz w:val="24"/>
          <w:szCs w:val="24"/>
        </w:rPr>
      </w:pPr>
      <w:r w:rsidRPr="008B720F">
        <w:rPr>
          <w:rFonts w:cstheme="minorHAnsi"/>
          <w:b/>
          <w:sz w:val="24"/>
          <w:szCs w:val="24"/>
        </w:rPr>
        <w:t xml:space="preserve">Part 3. Estimate ATE and ATT under the assumption that the treatment is independent of fertility, conditional on a set of demographic factors (age, evermarr, urban, electric, tv). </w:t>
      </w:r>
    </w:p>
    <w:p w14:paraId="68DF57A9" w14:textId="77777777" w:rsidR="00244F8E" w:rsidRPr="008B720F" w:rsidRDefault="00244F8E" w:rsidP="00112E2F">
      <w:pPr>
        <w:rPr>
          <w:rFonts w:cstheme="minorHAnsi"/>
          <w:sz w:val="24"/>
          <w:szCs w:val="24"/>
        </w:rPr>
      </w:pPr>
    </w:p>
    <w:p w14:paraId="3CF18042" w14:textId="6629913B" w:rsidR="00244F8E" w:rsidRPr="008B720F" w:rsidRDefault="00244F8E" w:rsidP="00112E2F">
      <w:pPr>
        <w:rPr>
          <w:rFonts w:cstheme="minorHAnsi"/>
          <w:i/>
          <w:sz w:val="24"/>
          <w:szCs w:val="24"/>
        </w:rPr>
      </w:pPr>
      <w:r w:rsidRPr="008B720F">
        <w:rPr>
          <w:rFonts w:cstheme="minorHAnsi"/>
          <w:i/>
          <w:sz w:val="24"/>
          <w:szCs w:val="24"/>
        </w:rPr>
        <w:t xml:space="preserve">Part 3.A. Assuming homogenous treatment effects </w:t>
      </w:r>
    </w:p>
    <w:p w14:paraId="7D95F8EF" w14:textId="4B6DD138" w:rsidR="003D0C7F" w:rsidRPr="008B720F" w:rsidRDefault="003D0C7F" w:rsidP="00112E2F">
      <w:pPr>
        <w:rPr>
          <w:rFonts w:cstheme="minorHAnsi"/>
          <w:sz w:val="24"/>
          <w:szCs w:val="24"/>
        </w:rPr>
      </w:pPr>
    </w:p>
    <w:p w14:paraId="4F002710" w14:textId="5484D6BD" w:rsidR="00244F8E" w:rsidRPr="008B720F" w:rsidRDefault="00244F8E" w:rsidP="00112E2F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3.1. Express mathematically the regression model to be estimated</w:t>
      </w:r>
    </w:p>
    <w:p w14:paraId="1E313BF6" w14:textId="625811AF" w:rsidR="0056460B" w:rsidRPr="008B720F" w:rsidRDefault="00692C86" w:rsidP="00112E2F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γ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α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w+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β</m:t>
              </m: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2449A763" w14:textId="04932FC2" w:rsidR="00244F8E" w:rsidRPr="008B720F" w:rsidRDefault="00692C86" w:rsidP="00112E2F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evermarr+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urban+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electric+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tv+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38A73EEE" w14:textId="72DF8BE7" w:rsidR="00244F8E" w:rsidRPr="008B720F" w:rsidRDefault="00244F8E" w:rsidP="00112E2F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3.2. Estimate and report the regression model based on 3.1.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66178" w:rsidRPr="008B720F" w14:paraId="55924BC5" w14:textId="777777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DFC5D40" w14:textId="77777777" w:rsidR="00B66178" w:rsidRPr="008B720F" w:rsidRDefault="00B66178" w:rsidP="00B661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6871B794" w14:textId="77777777" w:rsidR="00B66178" w:rsidRPr="008B720F" w:rsidRDefault="00B66178" w:rsidP="00B6617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D9CA1FF" w14:textId="77777777" w:rsidR="00B66178" w:rsidRPr="008B720F" w:rsidRDefault="00B66178" w:rsidP="00B66178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REG Procedure</w:t>
      </w:r>
    </w:p>
    <w:p w14:paraId="2CFFAFCB" w14:textId="77777777" w:rsidR="00B66178" w:rsidRPr="008B720F" w:rsidRDefault="00B66178" w:rsidP="00B66178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Model: MODEL1</w:t>
      </w:r>
    </w:p>
    <w:p w14:paraId="6807D7D5" w14:textId="77777777" w:rsidR="00B66178" w:rsidRPr="008B720F" w:rsidRDefault="00B66178" w:rsidP="00B66178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Dependent Variable: children children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641"/>
        <w:gridCol w:w="637"/>
      </w:tblGrid>
      <w:tr w:rsidR="00B66178" w:rsidRPr="008B720F" w14:paraId="6A308480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00576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E35BF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4361</w:t>
            </w:r>
          </w:p>
        </w:tc>
      </w:tr>
      <w:tr w:rsidR="00B66178" w:rsidRPr="008B720F" w14:paraId="73AF8D59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81178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302CE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4358</w:t>
            </w:r>
          </w:p>
        </w:tc>
      </w:tr>
      <w:tr w:rsidR="00B66178" w:rsidRPr="008B720F" w14:paraId="60EDE8E7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E7A7B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D90EE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</w:tbl>
    <w:p w14:paraId="220CDC3B" w14:textId="77777777" w:rsidR="00B66178" w:rsidRPr="008B720F" w:rsidRDefault="00B66178" w:rsidP="00B6617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4" w:name="IDX33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94"/>
        <w:gridCol w:w="637"/>
        <w:gridCol w:w="1306"/>
        <w:gridCol w:w="1306"/>
        <w:gridCol w:w="941"/>
        <w:gridCol w:w="817"/>
      </w:tblGrid>
      <w:tr w:rsidR="00B66178" w:rsidRPr="008B720F" w14:paraId="07AC84A6" w14:textId="77777777" w:rsidTr="00B66178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9601" w14:textId="77777777" w:rsidR="00B66178" w:rsidRPr="008B720F" w:rsidRDefault="00B66178" w:rsidP="00B661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66178" w:rsidRPr="008B720F" w14:paraId="5488D210" w14:textId="77777777" w:rsidTr="00B6617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99772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39A4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3440E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6AB45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55C44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1939E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F</w:t>
            </w:r>
          </w:p>
        </w:tc>
      </w:tr>
      <w:tr w:rsidR="00B66178" w:rsidRPr="008B720F" w14:paraId="2F2A9053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F9C76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21CE1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ABE8D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D06C2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2085.04780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90AA8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1008.03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AA220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190956DE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F8CCF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98DB6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E2E8B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8999.74531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C89DF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2.06843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2281F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0DA0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B66178" w:rsidRPr="008B720F" w14:paraId="32834430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64EC7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8F0C1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8C207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85CEF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22738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78CD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70DBB9BB" w14:textId="77777777" w:rsidR="00B66178" w:rsidRPr="008B720F" w:rsidRDefault="00B66178" w:rsidP="00B6617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5" w:name="IDX34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95"/>
        <w:gridCol w:w="1063"/>
        <w:gridCol w:w="1055"/>
        <w:gridCol w:w="819"/>
      </w:tblGrid>
      <w:tr w:rsidR="00B66178" w:rsidRPr="008B720F" w14:paraId="54F6D6A8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12209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8AB5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1.43820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D40FC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2C75B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0.5816</w:t>
            </w:r>
          </w:p>
        </w:tc>
      </w:tr>
      <w:tr w:rsidR="00B66178" w:rsidRPr="008B720F" w14:paraId="3BA56981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5DAC0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5CAE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2.26755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68B09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0C72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0.5810</w:t>
            </w:r>
          </w:p>
        </w:tc>
      </w:tr>
      <w:tr w:rsidR="00B66178" w:rsidRPr="008B720F" w14:paraId="3AAE1862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D4C22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E9F21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63.42536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B623F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4D9A4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43EA3D19" w14:textId="77777777" w:rsidR="00B66178" w:rsidRPr="008B720F" w:rsidRDefault="00B66178" w:rsidP="00B6617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6" w:name="IDX35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75"/>
        <w:gridCol w:w="1055"/>
        <w:gridCol w:w="412"/>
        <w:gridCol w:w="1206"/>
        <w:gridCol w:w="1056"/>
        <w:gridCol w:w="857"/>
        <w:gridCol w:w="903"/>
      </w:tblGrid>
      <w:tr w:rsidR="00B66178" w:rsidRPr="008B720F" w14:paraId="2ADFD63D" w14:textId="77777777" w:rsidTr="00B6617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C36BC3B" w14:textId="77777777" w:rsidR="00B66178" w:rsidRPr="008B720F" w:rsidRDefault="00B66178" w:rsidP="00B661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66178" w:rsidRPr="008B720F" w14:paraId="5B7B112F" w14:textId="77777777" w:rsidTr="00B6617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9B7A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B95CD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EA453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2EF9A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EACB5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535A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E74FD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|t|</w:t>
            </w:r>
          </w:p>
        </w:tc>
      </w:tr>
      <w:tr w:rsidR="00B66178" w:rsidRPr="008B720F" w14:paraId="0A963423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F1AE8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80029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B027B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5AFD80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C0903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2BF7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-20.77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8DA95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30853FAA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AEA6C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048F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B94D4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29494E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E0954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bookmarkStart w:id="7" w:name="_Hlk65495425"/>
            <w:r w:rsidRPr="008B720F">
              <w:rPr>
                <w:rFonts w:eastAsia="Times New Roman" w:cstheme="minorHAnsi"/>
                <w:sz w:val="24"/>
                <w:szCs w:val="24"/>
              </w:rPr>
              <w:t>0.04981</w:t>
            </w:r>
            <w:bookmarkEnd w:id="7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8CD1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16CB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6BBA8B63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2EA9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2AAF7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5879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FB61A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9BBCB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2500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50.45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64B10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40572FFD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2485A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E9A69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66F6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CCAA3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0.77829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6B19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80103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BC667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5770CDB1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8DD31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A8A4C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87C3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125ED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-0.22901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E1B0D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0.04622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0A8BF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69E3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74C9F9FA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FE91A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E5034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7B8DA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B547E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-0.33188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42AF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8C1667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45DA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B66178" w:rsidRPr="008B720F" w14:paraId="69D22233" w14:textId="77777777" w:rsidTr="00B661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7E702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5DC85" w14:textId="77777777" w:rsidR="00B66178" w:rsidRPr="008B720F" w:rsidRDefault="00B66178" w:rsidP="00B661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994E9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328A23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-0.33947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A0BE1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0.09023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65BD3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DAA7C" w14:textId="77777777" w:rsidR="00B66178" w:rsidRPr="008B720F" w:rsidRDefault="00B66178" w:rsidP="00B6617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0.0002</w:t>
            </w:r>
          </w:p>
        </w:tc>
      </w:tr>
    </w:tbl>
    <w:p w14:paraId="536B0978" w14:textId="77777777" w:rsidR="00244F8E" w:rsidRPr="008B720F" w:rsidRDefault="00244F8E" w:rsidP="00112E2F">
      <w:pPr>
        <w:rPr>
          <w:rFonts w:eastAsiaTheme="minorEastAsia" w:cstheme="minorHAnsi"/>
          <w:sz w:val="24"/>
          <w:szCs w:val="24"/>
        </w:rPr>
      </w:pPr>
    </w:p>
    <w:p w14:paraId="7D95F8F5" w14:textId="0A9731D3" w:rsidR="00EE231C" w:rsidRPr="008B720F" w:rsidRDefault="00244F8E" w:rsidP="00112E2F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3.3. Interpret the coefficient corresponding to education and estimated in 3.2. </w:t>
      </w:r>
    </w:p>
    <w:p w14:paraId="1FAD2BE4" w14:textId="25553032" w:rsidR="007D535C" w:rsidRPr="008B720F" w:rsidRDefault="00EE3DB0" w:rsidP="00244F8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On average, i</w:t>
      </w:r>
      <w:r w:rsidR="00D24A5A" w:rsidRPr="008B720F">
        <w:rPr>
          <w:rFonts w:eastAsiaTheme="minorEastAsia" w:cstheme="minorHAnsi"/>
          <w:sz w:val="24"/>
          <w:szCs w:val="24"/>
        </w:rPr>
        <w:t xml:space="preserve">f a woman </w:t>
      </w:r>
      <w:r w:rsidR="00FF60FD" w:rsidRPr="008B720F">
        <w:rPr>
          <w:rFonts w:eastAsiaTheme="minorEastAsia" w:cstheme="minorHAnsi"/>
          <w:sz w:val="24"/>
          <w:szCs w:val="24"/>
        </w:rPr>
        <w:t>has at least 7 years of education, she would have 0.</w:t>
      </w:r>
      <w:r w:rsidR="00F56BD4" w:rsidRPr="008B720F">
        <w:rPr>
          <w:rFonts w:eastAsiaTheme="minorEastAsia" w:cstheme="minorHAnsi"/>
          <w:sz w:val="24"/>
          <w:szCs w:val="24"/>
        </w:rPr>
        <w:t>38665 fewer children, ceteris paribus.</w:t>
      </w:r>
    </w:p>
    <w:p w14:paraId="1304DB2E" w14:textId="1D92B16C" w:rsidR="00244F8E" w:rsidRPr="008B720F" w:rsidRDefault="00244F8E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cstheme="minorHAnsi"/>
          <w:i/>
          <w:sz w:val="24"/>
          <w:szCs w:val="24"/>
        </w:rPr>
        <w:t xml:space="preserve">Part 3.B. Assuming heterogeneous treatment effects </w:t>
      </w:r>
    </w:p>
    <w:p w14:paraId="3C592ADC" w14:textId="77777777" w:rsidR="00244F8E" w:rsidRPr="008B720F" w:rsidRDefault="00244F8E" w:rsidP="00244F8E">
      <w:pPr>
        <w:rPr>
          <w:rFonts w:cstheme="minorHAnsi"/>
          <w:sz w:val="24"/>
          <w:szCs w:val="24"/>
        </w:rPr>
      </w:pPr>
    </w:p>
    <w:p w14:paraId="43CE07C6" w14:textId="28182F13" w:rsidR="00244F8E" w:rsidRPr="008B720F" w:rsidRDefault="00244F8E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3.4. Express mathematically the regression model to be estimated</w:t>
      </w:r>
    </w:p>
    <w:p w14:paraId="42D2AA05" w14:textId="4C4D7FED" w:rsidR="000E66A1" w:rsidRPr="008B720F" w:rsidRDefault="00692C86" w:rsidP="00244F8E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=γ+αw+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+w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δ+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6171482A" w14:textId="66BFB587" w:rsidR="00116480" w:rsidRPr="008B720F" w:rsidRDefault="00692C86" w:rsidP="00244F8E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age+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evermarr+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urban+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agedm+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evermarrdm+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urbandm+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electric+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tv+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76584D93" w14:textId="3EC8298E" w:rsidR="00244F8E" w:rsidRPr="008B720F" w:rsidRDefault="00244F8E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3.5. Estimate and report the regression model based on 3.4. Use interactions of education and age, education and evermarr, and education and urban. 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23CEA" w:rsidRPr="008B720F" w14:paraId="70C85F6A" w14:textId="77777777" w:rsidTr="00423CE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4078D66" w14:textId="77777777" w:rsidR="00423CEA" w:rsidRPr="008B720F" w:rsidRDefault="00423CEA" w:rsidP="00423C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52014BC9" w14:textId="77777777" w:rsidR="00423CEA" w:rsidRPr="008B720F" w:rsidRDefault="00423CEA" w:rsidP="00423C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6C5359D" w14:textId="77777777" w:rsidR="00423CEA" w:rsidRPr="008B720F" w:rsidRDefault="00423CEA" w:rsidP="00423C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REG Procedure</w:t>
      </w:r>
    </w:p>
    <w:p w14:paraId="26A6887A" w14:textId="77777777" w:rsidR="00423CEA" w:rsidRPr="008B720F" w:rsidRDefault="00423CEA" w:rsidP="00423C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Model: MODEL1</w:t>
      </w:r>
    </w:p>
    <w:p w14:paraId="5DCE6BE3" w14:textId="77777777" w:rsidR="00423CEA" w:rsidRPr="008B720F" w:rsidRDefault="00423CEA" w:rsidP="00423C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Dependent Variable: children children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641"/>
        <w:gridCol w:w="637"/>
      </w:tblGrid>
      <w:tr w:rsidR="00423CEA" w:rsidRPr="008B720F" w14:paraId="1E82647C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DCCD0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7303D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4361</w:t>
            </w:r>
          </w:p>
        </w:tc>
      </w:tr>
      <w:tr w:rsidR="00423CEA" w:rsidRPr="008B720F" w14:paraId="5BCD97D9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B81A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462C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4358</w:t>
            </w:r>
          </w:p>
        </w:tc>
      </w:tr>
      <w:tr w:rsidR="00423CEA" w:rsidRPr="008B720F" w14:paraId="24EADC86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744E8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B79C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</w:tbl>
    <w:p w14:paraId="611ABA5F" w14:textId="77777777" w:rsidR="00423CEA" w:rsidRPr="008B720F" w:rsidRDefault="00423CEA" w:rsidP="00423C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8" w:name="IDX71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94"/>
        <w:gridCol w:w="637"/>
        <w:gridCol w:w="1306"/>
        <w:gridCol w:w="1306"/>
        <w:gridCol w:w="884"/>
        <w:gridCol w:w="817"/>
      </w:tblGrid>
      <w:tr w:rsidR="00423CEA" w:rsidRPr="008B720F" w14:paraId="3D79DD35" w14:textId="77777777" w:rsidTr="00423CE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96CC978" w14:textId="77777777" w:rsidR="00423CEA" w:rsidRPr="008B720F" w:rsidRDefault="00423CEA" w:rsidP="00423C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423CEA" w:rsidRPr="008B720F" w14:paraId="571B57AA" w14:textId="77777777" w:rsidTr="00423CE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80137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34EFC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9CF4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16CF9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E5D4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E52CC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F</w:t>
            </w:r>
          </w:p>
        </w:tc>
      </w:tr>
      <w:tr w:rsidR="00423CEA" w:rsidRPr="008B720F" w14:paraId="2925F8A1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F02C1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97278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91C97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AB32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1396.07331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6F6F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678.58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C625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4F69E314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FFB7A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F39A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2CC2C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8945.37236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FA96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2.05735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279BC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4E67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423CEA" w:rsidRPr="008B720F" w14:paraId="6CF85D1B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96888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C035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8396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0063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BD408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22593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0F18B372" w14:textId="77777777" w:rsidR="00423CEA" w:rsidRPr="008B720F" w:rsidRDefault="00423CEA" w:rsidP="00423C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9" w:name="IDX71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95"/>
        <w:gridCol w:w="1063"/>
        <w:gridCol w:w="1055"/>
        <w:gridCol w:w="819"/>
      </w:tblGrid>
      <w:tr w:rsidR="00423CEA" w:rsidRPr="008B720F" w14:paraId="727D1E10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8DFC6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D9416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1.43435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6CBB5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1D60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0.5841</w:t>
            </w:r>
          </w:p>
        </w:tc>
      </w:tr>
      <w:tr w:rsidR="00423CEA" w:rsidRPr="008B720F" w14:paraId="4F652C45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74340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BB668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2.26755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18A8C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D03BD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0.5833</w:t>
            </w:r>
          </w:p>
        </w:tc>
      </w:tr>
      <w:tr w:rsidR="00423CEA" w:rsidRPr="008B720F" w14:paraId="5F1ED766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3F43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7D24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63.25529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A6E52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6FDA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3D3A4011" w14:textId="77777777" w:rsidR="00423CEA" w:rsidRPr="008B720F" w:rsidRDefault="00423CEA" w:rsidP="00423C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0" w:name="IDX72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698"/>
        <w:gridCol w:w="1055"/>
        <w:gridCol w:w="412"/>
        <w:gridCol w:w="1206"/>
        <w:gridCol w:w="1056"/>
        <w:gridCol w:w="857"/>
        <w:gridCol w:w="903"/>
      </w:tblGrid>
      <w:tr w:rsidR="00423CEA" w:rsidRPr="008B720F" w14:paraId="0D163582" w14:textId="77777777" w:rsidTr="00423CE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EB8A81C" w14:textId="77777777" w:rsidR="00423CEA" w:rsidRPr="008B720F" w:rsidRDefault="00423CEA" w:rsidP="00423C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423CEA" w:rsidRPr="008B720F" w14:paraId="42D05328" w14:textId="77777777" w:rsidTr="00423CE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F6F1B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61F18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3D614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889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1193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AE14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7FC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|t|</w:t>
            </w:r>
          </w:p>
        </w:tc>
      </w:tr>
      <w:tr w:rsidR="00423CEA" w:rsidRPr="008B720F" w14:paraId="57A29A76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2F927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D1BEA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4DC8B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D6FC8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-2.06384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5F060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735D7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6986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67839E2E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C8D4B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5235A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A1AD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65BB6C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bookmarkStart w:id="11" w:name="_Hlk65495955"/>
            <w:r w:rsidRPr="008B720F">
              <w:rPr>
                <w:rFonts w:eastAsia="Times New Roman" w:cstheme="minorHAnsi"/>
                <w:sz w:val="24"/>
                <w:szCs w:val="24"/>
              </w:rPr>
              <w:t>-0.37918</w:t>
            </w:r>
            <w:bookmarkEnd w:id="1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3F2FB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0.04980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D4B5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13A39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64AA9748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8461E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6CCF5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1A79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77531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0.15677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C61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86DB4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54F29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399E4D07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A989E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DE215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FCB1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913E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0.98662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E4E1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62D1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C53F9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50897B26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DC9A8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DE9C8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E5686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FA4DB6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-0.36926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422D8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39AF9B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29FCD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5C763BB7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4E6D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w_agedm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B7B79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C9C8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0EFE5B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-0.00245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ABD1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0C6B0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3FB2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0.6987</w:t>
            </w:r>
          </w:p>
        </w:tc>
      </w:tr>
      <w:tr w:rsidR="00423CEA" w:rsidRPr="008B720F" w14:paraId="69D5C0AB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DB8B1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w_evermarrdm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336A4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1157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29EF54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-0.38408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F303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ACCB6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C243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0.0002</w:t>
            </w:r>
          </w:p>
        </w:tc>
      </w:tr>
      <w:tr w:rsidR="00423CEA" w:rsidRPr="008B720F" w14:paraId="45CBE099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D61E6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w_urbandm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7F1B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624BF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C897B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0.25962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30235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892E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7A398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0.0039</w:t>
            </w:r>
          </w:p>
        </w:tc>
      </w:tr>
      <w:tr w:rsidR="00423CEA" w:rsidRPr="008B720F" w14:paraId="191FA2D0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43A61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06B30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CE30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DA403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-0.31086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9CA3B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4FE352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088D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423CEA" w:rsidRPr="008B720F" w14:paraId="00FF3AE5" w14:textId="77777777" w:rsidTr="00423CE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5CA32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AC8B0" w14:textId="77777777" w:rsidR="00423CEA" w:rsidRPr="008B720F" w:rsidRDefault="00423CEA" w:rsidP="00423C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0C4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CE472C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-0.32484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5720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0.09099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42EEE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9452A" w14:textId="77777777" w:rsidR="00423CEA" w:rsidRPr="008B720F" w:rsidRDefault="00423CEA" w:rsidP="00423CE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0.0004</w:t>
            </w:r>
          </w:p>
        </w:tc>
      </w:tr>
    </w:tbl>
    <w:p w14:paraId="03818518" w14:textId="77777777" w:rsidR="00244F8E" w:rsidRPr="008B720F" w:rsidRDefault="00244F8E" w:rsidP="00244F8E">
      <w:pPr>
        <w:rPr>
          <w:rFonts w:eastAsiaTheme="minorEastAsia" w:cstheme="minorHAnsi"/>
          <w:sz w:val="24"/>
          <w:szCs w:val="24"/>
        </w:rPr>
      </w:pPr>
    </w:p>
    <w:p w14:paraId="1ADB8FEF" w14:textId="1A1A487F" w:rsidR="00244F8E" w:rsidRPr="008B720F" w:rsidRDefault="00244F8E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3.</w:t>
      </w:r>
      <w:r w:rsidR="00D748B5" w:rsidRPr="008B720F">
        <w:rPr>
          <w:rFonts w:eastAsiaTheme="minorEastAsia" w:cstheme="minorHAnsi"/>
          <w:sz w:val="24"/>
          <w:szCs w:val="24"/>
        </w:rPr>
        <w:t>6</w:t>
      </w:r>
      <w:r w:rsidRPr="008B720F">
        <w:rPr>
          <w:rFonts w:eastAsiaTheme="minorEastAsia" w:cstheme="minorHAnsi"/>
          <w:sz w:val="24"/>
          <w:szCs w:val="24"/>
        </w:rPr>
        <w:t xml:space="preserve">. Interpret the coefficient corresponding </w:t>
      </w:r>
      <w:r w:rsidR="00481C09" w:rsidRPr="008B720F">
        <w:rPr>
          <w:rFonts w:eastAsiaTheme="minorEastAsia" w:cstheme="minorHAnsi"/>
          <w:sz w:val="24"/>
          <w:szCs w:val="24"/>
        </w:rPr>
        <w:t xml:space="preserve">to </w:t>
      </w:r>
      <w:r w:rsidRPr="008B720F">
        <w:rPr>
          <w:rFonts w:eastAsiaTheme="minorEastAsia" w:cstheme="minorHAnsi"/>
          <w:sz w:val="24"/>
          <w:szCs w:val="24"/>
        </w:rPr>
        <w:t xml:space="preserve">education and estimated in 3.5. Interpret also the coefficients corresponding to interactions of </w:t>
      </w:r>
      <w:r w:rsidR="00D748B5" w:rsidRPr="008B720F">
        <w:rPr>
          <w:rFonts w:eastAsiaTheme="minorEastAsia" w:cstheme="minorHAnsi"/>
          <w:sz w:val="24"/>
          <w:szCs w:val="24"/>
        </w:rPr>
        <w:t xml:space="preserve">education and the sociodemographic characteristics. </w:t>
      </w:r>
    </w:p>
    <w:p w14:paraId="61DD5892" w14:textId="77777777" w:rsidR="007B5D02" w:rsidRPr="008B720F" w:rsidRDefault="00BC0FD9" w:rsidP="007B5D02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If a woman has at least 7 years of education, she would have </w:t>
      </w:r>
      <w:r w:rsidR="003164E0" w:rsidRPr="008B720F">
        <w:rPr>
          <w:rFonts w:eastAsiaTheme="minorEastAsia" w:cstheme="minorHAnsi"/>
          <w:sz w:val="24"/>
          <w:szCs w:val="24"/>
        </w:rPr>
        <w:t xml:space="preserve">0.37918 fewer children, ceteris paribus. </w:t>
      </w:r>
      <w:r w:rsidR="00385BE1" w:rsidRPr="008B720F">
        <w:rPr>
          <w:rFonts w:eastAsiaTheme="minorEastAsia" w:cstheme="minorHAnsi"/>
          <w:sz w:val="24"/>
          <w:szCs w:val="24"/>
        </w:rPr>
        <w:t>In other words, our average treatment effect for a woman having at least 7 years of education would be 0.37918 fewer children</w:t>
      </w:r>
      <w:r w:rsidR="00BD5082" w:rsidRPr="008B720F">
        <w:rPr>
          <w:rFonts w:eastAsiaTheme="minorEastAsia" w:cstheme="minorHAnsi"/>
          <w:sz w:val="24"/>
          <w:szCs w:val="24"/>
        </w:rPr>
        <w:t>, ceteris paribus</w:t>
      </w:r>
      <w:r w:rsidR="00385BE1" w:rsidRPr="008B720F">
        <w:rPr>
          <w:rFonts w:eastAsiaTheme="minorEastAsia" w:cstheme="minorHAnsi"/>
          <w:sz w:val="24"/>
          <w:szCs w:val="24"/>
        </w:rPr>
        <w:t xml:space="preserve">. </w:t>
      </w:r>
      <w:r w:rsidR="005262D0" w:rsidRPr="008B720F">
        <w:rPr>
          <w:rFonts w:eastAsiaTheme="minorEastAsia" w:cstheme="minorHAnsi"/>
          <w:sz w:val="24"/>
          <w:szCs w:val="24"/>
        </w:rPr>
        <w:t xml:space="preserve">Additionally, there are interaction effects between </w:t>
      </w:r>
      <w:r w:rsidR="00BC2FFF" w:rsidRPr="008B720F">
        <w:rPr>
          <w:rFonts w:eastAsiaTheme="minorEastAsia" w:cstheme="minorHAnsi"/>
          <w:sz w:val="24"/>
          <w:szCs w:val="24"/>
        </w:rPr>
        <w:t xml:space="preserve">having at least 7 years of education with age, marriage, and living in an urban environment. </w:t>
      </w:r>
    </w:p>
    <w:p w14:paraId="09AB3693" w14:textId="4420A21A" w:rsidR="007B5D02" w:rsidRPr="008B720F" w:rsidRDefault="007E4701" w:rsidP="007B5D02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lastRenderedPageBreak/>
        <w:t xml:space="preserve">For each additional year of age, </w:t>
      </w:r>
      <w:r w:rsidR="00F76E13" w:rsidRPr="008B720F">
        <w:rPr>
          <w:rFonts w:eastAsiaTheme="minorEastAsia" w:cstheme="minorHAnsi"/>
          <w:sz w:val="24"/>
          <w:szCs w:val="24"/>
        </w:rPr>
        <w:t xml:space="preserve">a woman with at least 7 years of education would have </w:t>
      </w:r>
      <w:r w:rsidR="00403DE0" w:rsidRPr="008B720F">
        <w:rPr>
          <w:rFonts w:eastAsiaTheme="minorEastAsia" w:cstheme="minorHAnsi"/>
          <w:sz w:val="24"/>
          <w:szCs w:val="24"/>
        </w:rPr>
        <w:t xml:space="preserve">an additional </w:t>
      </w:r>
      <w:r w:rsidR="009F79D3" w:rsidRPr="008B720F">
        <w:rPr>
          <w:rFonts w:eastAsiaTheme="minorEastAsia" w:cstheme="minorHAnsi"/>
          <w:sz w:val="24"/>
          <w:szCs w:val="24"/>
        </w:rPr>
        <w:t>-0.00245 affect on the average treatment effect</w:t>
      </w:r>
      <w:r w:rsidR="00543254" w:rsidRPr="008B720F">
        <w:rPr>
          <w:rFonts w:eastAsiaTheme="minorEastAsia" w:cstheme="minorHAnsi"/>
          <w:sz w:val="24"/>
          <w:szCs w:val="24"/>
        </w:rPr>
        <w:t>, ceteris paribus</w:t>
      </w:r>
      <w:r w:rsidR="00F76E13" w:rsidRPr="008B720F">
        <w:rPr>
          <w:rFonts w:eastAsiaTheme="minorEastAsia" w:cstheme="minorHAnsi"/>
          <w:sz w:val="24"/>
          <w:szCs w:val="24"/>
        </w:rPr>
        <w:t>.</w:t>
      </w:r>
      <w:r w:rsidR="00975EC2" w:rsidRPr="008B720F">
        <w:rPr>
          <w:rFonts w:eastAsiaTheme="minorEastAsia" w:cstheme="minorHAnsi"/>
          <w:sz w:val="24"/>
          <w:szCs w:val="24"/>
        </w:rPr>
        <w:t xml:space="preserve"> </w:t>
      </w:r>
    </w:p>
    <w:p w14:paraId="66E45F36" w14:textId="77777777" w:rsidR="007B5D02" w:rsidRPr="008B720F" w:rsidRDefault="00975EC2" w:rsidP="007B5D02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If a woman has been married and </w:t>
      </w:r>
      <w:r w:rsidR="00A97043" w:rsidRPr="008B720F">
        <w:rPr>
          <w:rFonts w:eastAsiaTheme="minorEastAsia" w:cstheme="minorHAnsi"/>
          <w:sz w:val="24"/>
          <w:szCs w:val="24"/>
        </w:rPr>
        <w:t xml:space="preserve">has at least 7 years of education, she would have </w:t>
      </w:r>
      <w:r w:rsidR="005512DC" w:rsidRPr="008B720F">
        <w:rPr>
          <w:rFonts w:eastAsiaTheme="minorEastAsia" w:cstheme="minorHAnsi"/>
          <w:sz w:val="24"/>
          <w:szCs w:val="24"/>
        </w:rPr>
        <w:t>0.76326 fewer children, ceteris paribus.</w:t>
      </w:r>
      <w:r w:rsidR="00CB128C" w:rsidRPr="008B720F">
        <w:rPr>
          <w:rFonts w:eastAsiaTheme="minorEastAsia" w:cstheme="minorHAnsi"/>
          <w:sz w:val="24"/>
          <w:szCs w:val="24"/>
        </w:rPr>
        <w:t xml:space="preserve"> </w:t>
      </w:r>
    </w:p>
    <w:p w14:paraId="013CA539" w14:textId="4AD3B626" w:rsidR="00D748B5" w:rsidRPr="008B720F" w:rsidRDefault="00CB128C" w:rsidP="007B5D02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If a woman is living in an urban environment and has at least 7 years of education, she would have 0.11956 fewer children, ceteris paribus.</w:t>
      </w:r>
    </w:p>
    <w:p w14:paraId="36FFBCC0" w14:textId="76A2BF07" w:rsidR="00FC6DB4" w:rsidRPr="008B720F" w:rsidRDefault="00FC6DB4" w:rsidP="007B5D02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This is also not to say the age, marriage, or the urban environment </w:t>
      </w:r>
      <w:r w:rsidRPr="008B720F">
        <w:rPr>
          <w:rFonts w:eastAsiaTheme="minorEastAsia" w:cstheme="minorHAnsi"/>
          <w:i/>
          <w:iCs/>
          <w:sz w:val="24"/>
          <w:szCs w:val="24"/>
        </w:rPr>
        <w:t>causes</w:t>
      </w:r>
      <w:r w:rsidRPr="008B720F">
        <w:rPr>
          <w:rFonts w:eastAsiaTheme="minorEastAsia" w:cstheme="minorHAnsi"/>
          <w:sz w:val="24"/>
          <w:szCs w:val="24"/>
        </w:rPr>
        <w:t xml:space="preserve"> fertility rates or causes changes in education.</w:t>
      </w:r>
      <w:r w:rsidR="003479A8" w:rsidRPr="008B720F">
        <w:rPr>
          <w:rFonts w:eastAsiaTheme="minorEastAsia" w:cstheme="minorHAnsi"/>
          <w:sz w:val="24"/>
          <w:szCs w:val="24"/>
        </w:rPr>
        <w:t xml:space="preserve"> There is simply an interaction effect between those variables, not a causal one.</w:t>
      </w:r>
    </w:p>
    <w:p w14:paraId="0E9B2C6A" w14:textId="11378368" w:rsidR="00D748B5" w:rsidRPr="008B720F" w:rsidRDefault="00D748B5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3.7. Interpret the coefficient corresponding to tv and estimated in 3.5. </w:t>
      </w:r>
    </w:p>
    <w:p w14:paraId="5209CEBD" w14:textId="267B51B1" w:rsidR="009C5938" w:rsidRPr="008B720F" w:rsidRDefault="00562066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If a woman owns a TV</w:t>
      </w:r>
      <w:r w:rsidR="00403DE0" w:rsidRPr="008B720F">
        <w:rPr>
          <w:rFonts w:eastAsiaTheme="minorEastAsia" w:cstheme="minorHAnsi"/>
          <w:sz w:val="24"/>
          <w:szCs w:val="24"/>
        </w:rPr>
        <w:t>, with or without at 7 years of education (the general population), she would have -0.32484 fewer children, on average, ceteris paribus.</w:t>
      </w:r>
    </w:p>
    <w:p w14:paraId="5D4CFC21" w14:textId="27381B95" w:rsidR="009C5938" w:rsidRPr="008B720F" w:rsidRDefault="009C5938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3.8. Compare the ATE (and standard errors) estimated in 3.2 and 3.5. </w:t>
      </w:r>
    </w:p>
    <w:p w14:paraId="2E86F27B" w14:textId="38BA635B" w:rsidR="007079E5" w:rsidRPr="008B720F" w:rsidRDefault="001E275A" w:rsidP="00244F8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The estimated ATE coefficient assuming homogeneous </w:t>
      </w:r>
      <w:r w:rsidR="002C1896" w:rsidRPr="008B720F">
        <w:rPr>
          <w:rFonts w:eastAsiaTheme="minorEastAsia" w:cstheme="minorHAnsi"/>
          <w:sz w:val="24"/>
          <w:szCs w:val="24"/>
        </w:rPr>
        <w:t xml:space="preserve">treatment </w:t>
      </w:r>
      <w:r w:rsidRPr="008B720F">
        <w:rPr>
          <w:rFonts w:eastAsiaTheme="minorEastAsia" w:cstheme="minorHAnsi"/>
          <w:sz w:val="24"/>
          <w:szCs w:val="24"/>
        </w:rPr>
        <w:t>effect was -0.38665</w:t>
      </w:r>
      <w:r w:rsidR="002B7836" w:rsidRPr="008B720F">
        <w:rPr>
          <w:rFonts w:eastAsiaTheme="minorEastAsia" w:cstheme="minorHAnsi"/>
          <w:sz w:val="24"/>
          <w:szCs w:val="24"/>
        </w:rPr>
        <w:t xml:space="preserve"> and the standard error </w:t>
      </w:r>
      <w:r w:rsidR="00D66C1B" w:rsidRPr="008B720F">
        <w:rPr>
          <w:rFonts w:eastAsiaTheme="minorEastAsia" w:cstheme="minorHAnsi"/>
          <w:sz w:val="24"/>
          <w:szCs w:val="24"/>
        </w:rPr>
        <w:t xml:space="preserve">was </w:t>
      </w:r>
      <w:r w:rsidR="002B7836" w:rsidRPr="008B720F">
        <w:rPr>
          <w:rFonts w:eastAsiaTheme="minorEastAsia" w:cstheme="minorHAnsi"/>
          <w:sz w:val="24"/>
          <w:szCs w:val="24"/>
        </w:rPr>
        <w:t xml:space="preserve">0.04981. </w:t>
      </w:r>
      <w:r w:rsidR="00D66C1B" w:rsidRPr="008B720F">
        <w:rPr>
          <w:rFonts w:eastAsiaTheme="minorEastAsia" w:cstheme="minorHAnsi"/>
          <w:sz w:val="24"/>
          <w:szCs w:val="24"/>
        </w:rPr>
        <w:t xml:space="preserve">The estimated ATE coefficient assuming heterogeneous </w:t>
      </w:r>
      <w:r w:rsidR="002C1896" w:rsidRPr="008B720F">
        <w:rPr>
          <w:rFonts w:eastAsiaTheme="minorEastAsia" w:cstheme="minorHAnsi"/>
          <w:sz w:val="24"/>
          <w:szCs w:val="24"/>
        </w:rPr>
        <w:t xml:space="preserve">treatment </w:t>
      </w:r>
      <w:r w:rsidR="00D66C1B" w:rsidRPr="008B720F">
        <w:rPr>
          <w:rFonts w:eastAsiaTheme="minorEastAsia" w:cstheme="minorHAnsi"/>
          <w:sz w:val="24"/>
          <w:szCs w:val="24"/>
        </w:rPr>
        <w:t>effect was -0.37918 and the standard error was 0.04980.</w:t>
      </w:r>
      <w:r w:rsidR="0067470C">
        <w:rPr>
          <w:rFonts w:eastAsiaTheme="minorEastAsia" w:cstheme="minorHAnsi"/>
          <w:sz w:val="24"/>
          <w:szCs w:val="24"/>
        </w:rPr>
        <w:t xml:space="preserve"> For the most part, the coefficient of our estimates and the corresponding standard errors are very similar.</w:t>
      </w:r>
    </w:p>
    <w:p w14:paraId="19B8E6EE" w14:textId="2903A301" w:rsidR="00D748B5" w:rsidRPr="008B720F" w:rsidRDefault="00D748B5" w:rsidP="00D748B5">
      <w:pPr>
        <w:rPr>
          <w:rFonts w:cstheme="minorHAnsi"/>
          <w:b/>
          <w:sz w:val="24"/>
          <w:szCs w:val="24"/>
        </w:rPr>
      </w:pPr>
      <w:r w:rsidRPr="008B720F">
        <w:rPr>
          <w:rFonts w:cstheme="minorHAnsi"/>
          <w:b/>
          <w:sz w:val="24"/>
          <w:szCs w:val="24"/>
        </w:rPr>
        <w:t xml:space="preserve">Part 4. Estimate ATE and ATT under the assumption that the treatment is NOT independent of fertility, conditional on a set of demographic factors (age, evermarr, urban, electric, tv). </w:t>
      </w:r>
    </w:p>
    <w:p w14:paraId="657FEA23" w14:textId="77777777" w:rsidR="00D748B5" w:rsidRPr="008B720F" w:rsidRDefault="00D748B5" w:rsidP="00D748B5">
      <w:pPr>
        <w:rPr>
          <w:rFonts w:cstheme="minorHAnsi"/>
          <w:sz w:val="24"/>
          <w:szCs w:val="24"/>
        </w:rPr>
      </w:pPr>
    </w:p>
    <w:p w14:paraId="77462AF6" w14:textId="18D27772" w:rsidR="00D748B5" w:rsidRPr="008B720F" w:rsidRDefault="00D748B5" w:rsidP="00D748B5">
      <w:pPr>
        <w:rPr>
          <w:rFonts w:cstheme="minorHAnsi"/>
          <w:i/>
          <w:sz w:val="24"/>
          <w:szCs w:val="24"/>
        </w:rPr>
      </w:pPr>
      <w:r w:rsidRPr="008B720F">
        <w:rPr>
          <w:rFonts w:cstheme="minorHAnsi"/>
          <w:i/>
          <w:sz w:val="24"/>
          <w:szCs w:val="24"/>
        </w:rPr>
        <w:t xml:space="preserve">Part </w:t>
      </w:r>
      <w:r w:rsidR="009C5938" w:rsidRPr="008B720F">
        <w:rPr>
          <w:rFonts w:cstheme="minorHAnsi"/>
          <w:i/>
          <w:sz w:val="24"/>
          <w:szCs w:val="24"/>
        </w:rPr>
        <w:t>4</w:t>
      </w:r>
      <w:r w:rsidRPr="008B720F">
        <w:rPr>
          <w:rFonts w:cstheme="minorHAnsi"/>
          <w:i/>
          <w:sz w:val="24"/>
          <w:szCs w:val="24"/>
        </w:rPr>
        <w:t xml:space="preserve">.A. Assuming homogenous treatment effects </w:t>
      </w:r>
    </w:p>
    <w:p w14:paraId="59EB0EEF" w14:textId="77777777" w:rsidR="00D748B5" w:rsidRPr="008B720F" w:rsidRDefault="00D748B5" w:rsidP="00D748B5">
      <w:pPr>
        <w:rPr>
          <w:rFonts w:cstheme="minorHAnsi"/>
          <w:sz w:val="24"/>
          <w:szCs w:val="24"/>
        </w:rPr>
      </w:pPr>
    </w:p>
    <w:p w14:paraId="29A8D27F" w14:textId="34E25C46" w:rsidR="00D748B5" w:rsidRPr="008B720F" w:rsidRDefault="00D748B5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4.1. Express mathematically the regression model to be estimated</w:t>
      </w:r>
    </w:p>
    <w:p w14:paraId="0F6710EC" w14:textId="77777777" w:rsidR="00D00798" w:rsidRPr="008B720F" w:rsidRDefault="00692C86" w:rsidP="00D00798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=γ+αw+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β</m:t>
              </m: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71E43C81" w14:textId="7B4A3F2E" w:rsidR="00C55CEE" w:rsidRPr="008B720F" w:rsidRDefault="00692C86" w:rsidP="00D00798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frsthalf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evermarr+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urban+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electric+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tv+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459EFD59" w14:textId="0A3B3A61" w:rsidR="00D748B5" w:rsidRPr="008B720F" w:rsidRDefault="00D748B5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4.2. Wh</w:t>
      </w:r>
      <w:r w:rsidR="00385F18" w:rsidRPr="008B720F">
        <w:rPr>
          <w:rFonts w:eastAsiaTheme="minorEastAsia" w:cstheme="minorHAnsi"/>
          <w:sz w:val="24"/>
          <w:szCs w:val="24"/>
        </w:rPr>
        <w:t>y do you thin</w:t>
      </w:r>
      <w:r w:rsidR="001328D5" w:rsidRPr="008B720F">
        <w:rPr>
          <w:rFonts w:eastAsiaTheme="minorEastAsia" w:cstheme="minorHAnsi"/>
          <w:sz w:val="24"/>
          <w:szCs w:val="24"/>
        </w:rPr>
        <w:t>k</w:t>
      </w:r>
      <w:r w:rsidR="00385F18" w:rsidRPr="008B720F">
        <w:rPr>
          <w:rFonts w:eastAsiaTheme="minorEastAsia" w:cstheme="minorHAnsi"/>
          <w:sz w:val="24"/>
          <w:szCs w:val="24"/>
        </w:rPr>
        <w:t xml:space="preserve"> education is endogenous? Is this due to simultaneity?</w:t>
      </w:r>
      <w:r w:rsidR="00FC1AB9" w:rsidRPr="008B720F">
        <w:rPr>
          <w:rFonts w:eastAsiaTheme="minorEastAsia" w:cstheme="minorHAnsi"/>
          <w:sz w:val="24"/>
          <w:szCs w:val="24"/>
        </w:rPr>
        <w:t xml:space="preserve"> I</w:t>
      </w:r>
      <w:r w:rsidR="00385F18" w:rsidRPr="008B720F">
        <w:rPr>
          <w:rFonts w:eastAsiaTheme="minorEastAsia" w:cstheme="minorHAnsi"/>
          <w:sz w:val="24"/>
          <w:szCs w:val="24"/>
        </w:rPr>
        <w:t xml:space="preserve">s it due to unobserved or omitted variables? </w:t>
      </w:r>
    </w:p>
    <w:p w14:paraId="297ADED2" w14:textId="2A40B56D" w:rsidR="00D748B5" w:rsidRPr="008B720F" w:rsidRDefault="00531D0C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Education may be endogenous because </w:t>
      </w:r>
      <w:r w:rsidR="00513745" w:rsidRPr="008B720F">
        <w:rPr>
          <w:rFonts w:eastAsiaTheme="minorEastAsia" w:cstheme="minorHAnsi"/>
          <w:sz w:val="24"/>
          <w:szCs w:val="24"/>
        </w:rPr>
        <w:t xml:space="preserve">it affects the number of children a woman may have and the number of children a woman has may affect the education she </w:t>
      </w:r>
      <w:r w:rsidR="00410C2E" w:rsidRPr="008B720F">
        <w:rPr>
          <w:rFonts w:eastAsiaTheme="minorEastAsia" w:cstheme="minorHAnsi"/>
          <w:sz w:val="24"/>
          <w:szCs w:val="24"/>
        </w:rPr>
        <w:t xml:space="preserve">has. This is because a woman with less education </w:t>
      </w:r>
      <w:r w:rsidR="009861A9" w:rsidRPr="008B720F">
        <w:rPr>
          <w:rFonts w:eastAsiaTheme="minorEastAsia" w:cstheme="minorHAnsi"/>
          <w:sz w:val="24"/>
          <w:szCs w:val="24"/>
        </w:rPr>
        <w:t xml:space="preserve">may have fewer work </w:t>
      </w:r>
      <w:r w:rsidR="001B4AA7" w:rsidRPr="008B720F">
        <w:rPr>
          <w:rFonts w:eastAsiaTheme="minorEastAsia" w:cstheme="minorHAnsi"/>
          <w:sz w:val="24"/>
          <w:szCs w:val="24"/>
        </w:rPr>
        <w:t>opportunities.</w:t>
      </w:r>
      <w:r w:rsidR="009861A9" w:rsidRPr="008B720F">
        <w:rPr>
          <w:rFonts w:eastAsiaTheme="minorEastAsia" w:cstheme="minorHAnsi"/>
          <w:sz w:val="24"/>
          <w:szCs w:val="24"/>
        </w:rPr>
        <w:t xml:space="preserve"> </w:t>
      </w:r>
      <w:r w:rsidR="00692C86" w:rsidRPr="008B720F">
        <w:rPr>
          <w:rFonts w:eastAsiaTheme="minorEastAsia" w:cstheme="minorHAnsi"/>
          <w:sz w:val="24"/>
          <w:szCs w:val="24"/>
        </w:rPr>
        <w:t xml:space="preserve">It may also be due to omitted and unobserved variables. If we were to ask every women </w:t>
      </w:r>
      <w:r w:rsidR="0067470C">
        <w:rPr>
          <w:rFonts w:eastAsiaTheme="minorEastAsia" w:cstheme="minorHAnsi"/>
          <w:sz w:val="24"/>
          <w:szCs w:val="24"/>
        </w:rPr>
        <w:t xml:space="preserve">from the study </w:t>
      </w:r>
      <w:r w:rsidR="00692C86" w:rsidRPr="008B720F">
        <w:rPr>
          <w:rFonts w:eastAsiaTheme="minorEastAsia" w:cstheme="minorHAnsi"/>
          <w:sz w:val="24"/>
          <w:szCs w:val="24"/>
        </w:rPr>
        <w:t>the factors that led to their decision</w:t>
      </w:r>
      <w:r w:rsidR="0067470C">
        <w:rPr>
          <w:rFonts w:eastAsiaTheme="minorEastAsia" w:cstheme="minorHAnsi"/>
          <w:sz w:val="24"/>
          <w:szCs w:val="24"/>
        </w:rPr>
        <w:t>(s)</w:t>
      </w:r>
      <w:r w:rsidR="00692C86" w:rsidRPr="008B720F">
        <w:rPr>
          <w:rFonts w:eastAsiaTheme="minorEastAsia" w:cstheme="minorHAnsi"/>
          <w:sz w:val="24"/>
          <w:szCs w:val="24"/>
        </w:rPr>
        <w:t xml:space="preserve"> of having more or fewer children, they would certainly give different and more varied reasons and variables.</w:t>
      </w:r>
    </w:p>
    <w:p w14:paraId="61E93EBD" w14:textId="6A061343" w:rsidR="00D748B5" w:rsidRPr="008B720F" w:rsidRDefault="00D748B5" w:rsidP="00D748B5">
      <w:pPr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eastAsiaTheme="minorEastAsia" w:cstheme="minorHAnsi"/>
          <w:sz w:val="24"/>
          <w:szCs w:val="24"/>
        </w:rPr>
        <w:lastRenderedPageBreak/>
        <w:t xml:space="preserve">4.3. </w:t>
      </w:r>
      <w:r w:rsidRPr="008B720F">
        <w:rPr>
          <w:rFonts w:cstheme="minorHAnsi"/>
          <w:sz w:val="24"/>
          <w:szCs w:val="24"/>
          <w:shd w:val="clear" w:color="auto" w:fill="FFFFFF"/>
        </w:rPr>
        <w:t>Provide an “argument “for the validity (</w:t>
      </w:r>
      <w:r w:rsidR="00481C09" w:rsidRPr="008B720F">
        <w:rPr>
          <w:rFonts w:cstheme="minorHAnsi"/>
          <w:sz w:val="24"/>
          <w:szCs w:val="24"/>
          <w:shd w:val="clear" w:color="auto" w:fill="FFFFFF"/>
        </w:rPr>
        <w:t xml:space="preserve">i.e., </w:t>
      </w:r>
      <w:r w:rsidRPr="008B720F">
        <w:rPr>
          <w:rFonts w:cstheme="minorHAnsi"/>
          <w:sz w:val="24"/>
          <w:szCs w:val="24"/>
          <w:shd w:val="clear" w:color="auto" w:fill="FFFFFF"/>
        </w:rPr>
        <w:t xml:space="preserve">exogeneity and relevance of instrument) </w:t>
      </w:r>
      <w:r w:rsidR="00481C09" w:rsidRPr="008B720F">
        <w:rPr>
          <w:rFonts w:cstheme="minorHAnsi"/>
          <w:sz w:val="24"/>
          <w:szCs w:val="24"/>
          <w:shd w:val="clear" w:color="auto" w:fill="FFFFFF"/>
        </w:rPr>
        <w:t>“</w:t>
      </w:r>
      <w:r w:rsidRPr="008B720F">
        <w:rPr>
          <w:rFonts w:cstheme="minorHAnsi"/>
          <w:sz w:val="24"/>
          <w:szCs w:val="24"/>
          <w:shd w:val="clear" w:color="auto" w:fill="FFFFFF"/>
        </w:rPr>
        <w:t xml:space="preserve">frsthalf” as an instrument for </w:t>
      </w:r>
      <w:r w:rsidR="00D73BCE" w:rsidRPr="008B720F">
        <w:rPr>
          <w:rFonts w:cstheme="minorHAnsi"/>
          <w:sz w:val="24"/>
          <w:szCs w:val="24"/>
          <w:shd w:val="clear" w:color="auto" w:fill="FFFFFF"/>
        </w:rPr>
        <w:t>education</w:t>
      </w:r>
      <w:r w:rsidR="00385F18" w:rsidRPr="008B720F">
        <w:rPr>
          <w:rFonts w:cstheme="minorHAnsi"/>
          <w:sz w:val="24"/>
          <w:szCs w:val="24"/>
          <w:shd w:val="clear" w:color="auto" w:fill="FFFFFF"/>
        </w:rPr>
        <w:t xml:space="preserve"> (see class notes)</w:t>
      </w:r>
      <w:r w:rsidR="00D73BCE" w:rsidRPr="008B720F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8B720F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DCBF91E" w14:textId="77777777" w:rsidR="00D748B5" w:rsidRPr="008B720F" w:rsidRDefault="00D748B5" w:rsidP="00D748B5">
      <w:pPr>
        <w:rPr>
          <w:rFonts w:eastAsiaTheme="minorEastAsia" w:cstheme="minorHAnsi"/>
          <w:sz w:val="24"/>
          <w:szCs w:val="24"/>
        </w:rPr>
      </w:pPr>
    </w:p>
    <w:p w14:paraId="57749D9B" w14:textId="09B9A8C5" w:rsidR="00D748B5" w:rsidRPr="008B720F" w:rsidRDefault="009C5938" w:rsidP="00D748B5">
      <w:pPr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eastAsiaTheme="minorEastAsia" w:cstheme="minorHAnsi"/>
          <w:sz w:val="24"/>
          <w:szCs w:val="24"/>
        </w:rPr>
        <w:t>4.4</w:t>
      </w:r>
      <w:r w:rsidR="00D748B5" w:rsidRPr="008B720F">
        <w:rPr>
          <w:rFonts w:eastAsiaTheme="minorEastAsia" w:cstheme="minorHAnsi"/>
          <w:sz w:val="24"/>
          <w:szCs w:val="24"/>
        </w:rPr>
        <w:t xml:space="preserve">. Estimate and report the regression model based on </w:t>
      </w:r>
      <w:r w:rsidR="00D73BCE" w:rsidRPr="008B720F">
        <w:rPr>
          <w:rFonts w:eastAsiaTheme="minorEastAsia" w:cstheme="minorHAnsi"/>
          <w:sz w:val="24"/>
          <w:szCs w:val="24"/>
        </w:rPr>
        <w:t>4</w:t>
      </w:r>
      <w:r w:rsidR="00D748B5" w:rsidRPr="008B720F">
        <w:rPr>
          <w:rFonts w:eastAsiaTheme="minorEastAsia" w:cstheme="minorHAnsi"/>
          <w:sz w:val="24"/>
          <w:szCs w:val="24"/>
        </w:rPr>
        <w:t>.1. Use 2SL procedures with “</w:t>
      </w:r>
      <w:r w:rsidR="00D748B5" w:rsidRPr="008B720F">
        <w:rPr>
          <w:rFonts w:cstheme="minorHAnsi"/>
          <w:sz w:val="24"/>
          <w:szCs w:val="24"/>
          <w:shd w:val="clear" w:color="auto" w:fill="FFFFFF"/>
        </w:rPr>
        <w:t xml:space="preserve">frsthalf” as an instrument for treatment effect. </w:t>
      </w:r>
    </w:p>
    <w:p w14:paraId="26B216A3" w14:textId="77777777" w:rsidR="00233CAE" w:rsidRPr="008B720F" w:rsidRDefault="009579F4" w:rsidP="00045D9B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>-</w:t>
      </w:r>
      <w:r w:rsidR="00D748B5" w:rsidRPr="008B720F">
        <w:rPr>
          <w:rFonts w:cstheme="minorHAnsi"/>
          <w:sz w:val="24"/>
          <w:szCs w:val="24"/>
          <w:shd w:val="clear" w:color="auto" w:fill="FFFFFF"/>
        </w:rPr>
        <w:t>Evaluate the potential weakness of frsthalf as an instrument for treatment effect.</w:t>
      </w:r>
    </w:p>
    <w:p w14:paraId="4A613ADA" w14:textId="5F7CFF38" w:rsidR="00D748B5" w:rsidRPr="008B720F" w:rsidRDefault="001A160E" w:rsidP="00FC6DB4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>Since we are only using one instrument, then the F-value is t</w:t>
      </w:r>
      <w:r w:rsidRPr="008B720F">
        <w:rPr>
          <w:rFonts w:cstheme="minorHAnsi"/>
          <w:sz w:val="24"/>
          <w:szCs w:val="24"/>
          <w:shd w:val="clear" w:color="auto" w:fill="FFFFFF"/>
          <w:vertAlign w:val="superscript"/>
        </w:rPr>
        <w:t>2</w:t>
      </w:r>
      <w:r w:rsidRPr="008B720F">
        <w:rPr>
          <w:rFonts w:cstheme="minorHAnsi"/>
          <w:sz w:val="24"/>
          <w:szCs w:val="24"/>
          <w:shd w:val="clear" w:color="auto" w:fill="FFFFFF"/>
        </w:rPr>
        <w:t>=-1.78</w:t>
      </w:r>
      <w:r w:rsidRPr="008B720F">
        <w:rPr>
          <w:rFonts w:cstheme="minorHAnsi"/>
          <w:sz w:val="24"/>
          <w:szCs w:val="24"/>
          <w:shd w:val="clear" w:color="auto" w:fill="FFFFFF"/>
          <w:vertAlign w:val="superscript"/>
        </w:rPr>
        <w:t>2</w:t>
      </w:r>
      <w:r w:rsidR="0046048E" w:rsidRPr="008B720F">
        <w:rPr>
          <w:rFonts w:cstheme="minorHAnsi"/>
          <w:sz w:val="24"/>
          <w:szCs w:val="24"/>
          <w:shd w:val="clear" w:color="auto" w:fill="FFFFFF"/>
        </w:rPr>
        <w:t>=3.1684&lt;10, so frsthalf is a weak instrument.</w:t>
      </w:r>
    </w:p>
    <w:p w14:paraId="0F1BAB6B" w14:textId="72C20EDB" w:rsidR="00D748B5" w:rsidRPr="008B720F" w:rsidRDefault="009579F4" w:rsidP="00D748B5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>-</w:t>
      </w:r>
      <w:r w:rsidR="00D748B5" w:rsidRPr="008B720F">
        <w:rPr>
          <w:rFonts w:cstheme="minorHAnsi"/>
          <w:sz w:val="24"/>
          <w:szCs w:val="24"/>
          <w:shd w:val="clear" w:color="auto" w:fill="FFFFFF"/>
        </w:rPr>
        <w:t xml:space="preserve">Report the 2SLS regression results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B7F94" w:rsidRPr="008B720F" w14:paraId="22AB594A" w14:textId="77777777" w:rsidTr="006B7F9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987328F" w14:textId="77777777" w:rsidR="006B7F94" w:rsidRPr="008B720F" w:rsidRDefault="006B7F94" w:rsidP="006B7F9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228D2E59" w14:textId="77777777" w:rsidR="006B7F94" w:rsidRPr="008B720F" w:rsidRDefault="006B7F94" w:rsidP="006B7F9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D37C43B" w14:textId="77777777" w:rsidR="006B7F94" w:rsidRPr="008B720F" w:rsidRDefault="006B7F94" w:rsidP="006B7F94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REG Procedure</w:t>
      </w:r>
    </w:p>
    <w:p w14:paraId="7F6FD23D" w14:textId="77777777" w:rsidR="006B7F94" w:rsidRPr="008B720F" w:rsidRDefault="006B7F94" w:rsidP="006B7F94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Model: MODEL1</w:t>
      </w:r>
    </w:p>
    <w:p w14:paraId="7FE160F2" w14:textId="77777777" w:rsidR="006B7F94" w:rsidRPr="008B720F" w:rsidRDefault="006B7F94" w:rsidP="006B7F94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Dependent Variable: children children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641"/>
        <w:gridCol w:w="637"/>
      </w:tblGrid>
      <w:tr w:rsidR="006B7F94" w:rsidRPr="008B720F" w14:paraId="781AD6FD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12E9C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D28A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4361</w:t>
            </w:r>
          </w:p>
        </w:tc>
      </w:tr>
      <w:tr w:rsidR="006B7F94" w:rsidRPr="008B720F" w14:paraId="3BF4BAEC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6A677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CF520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4358</w:t>
            </w:r>
          </w:p>
        </w:tc>
      </w:tr>
      <w:tr w:rsidR="006B7F94" w:rsidRPr="008B720F" w14:paraId="7077FB47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3B199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1077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</w:tbl>
    <w:p w14:paraId="45EFC296" w14:textId="77777777" w:rsidR="006B7F94" w:rsidRPr="008B720F" w:rsidRDefault="006B7F94" w:rsidP="006B7F9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2" w:name="IDX139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94"/>
        <w:gridCol w:w="637"/>
        <w:gridCol w:w="1306"/>
        <w:gridCol w:w="1306"/>
        <w:gridCol w:w="884"/>
        <w:gridCol w:w="817"/>
      </w:tblGrid>
      <w:tr w:rsidR="006B7F94" w:rsidRPr="008B720F" w14:paraId="5EEBE408" w14:textId="77777777" w:rsidTr="006B7F9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A08CEA2" w14:textId="77777777" w:rsidR="006B7F94" w:rsidRPr="008B720F" w:rsidRDefault="006B7F94" w:rsidP="006B7F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6B7F94" w:rsidRPr="008B720F" w14:paraId="0039AADC" w14:textId="77777777" w:rsidTr="006B7F9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7F62D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BEC12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C5291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87152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03F51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9C8D0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F</w:t>
            </w:r>
          </w:p>
        </w:tc>
      </w:tr>
      <w:tr w:rsidR="006B7F94" w:rsidRPr="008B720F" w14:paraId="5E3ABF51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C5E7D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1AD7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87E1B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A9D6A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2065.38101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5A98D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985.60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648FC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6B7F94" w:rsidRPr="008B720F" w14:paraId="043634C2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631E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91D7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C0E1C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9117.74606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624A2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2.09555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83A3D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EF26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B7F94" w:rsidRPr="008B720F" w14:paraId="7C6D4247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2BA10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8CB82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40FF1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488F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71B3C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CACC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0694A4E4" w14:textId="77777777" w:rsidR="006B7F94" w:rsidRPr="008B720F" w:rsidRDefault="006B7F94" w:rsidP="006B7F9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3" w:name="IDX140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95"/>
        <w:gridCol w:w="1063"/>
        <w:gridCol w:w="1055"/>
        <w:gridCol w:w="819"/>
      </w:tblGrid>
      <w:tr w:rsidR="006B7F94" w:rsidRPr="008B720F" w14:paraId="46AC60D7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6857D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BCAE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1.44760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3C620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49B0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0.5761</w:t>
            </w:r>
          </w:p>
        </w:tc>
      </w:tr>
      <w:tr w:rsidR="006B7F94" w:rsidRPr="008B720F" w14:paraId="7448EE77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BF743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9B96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2.26755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A8C1E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3B9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0.5755</w:t>
            </w:r>
          </w:p>
        </w:tc>
      </w:tr>
      <w:tr w:rsidR="006B7F94" w:rsidRPr="008B720F" w14:paraId="63C32DCB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13867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D93EC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63.83981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089AB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E432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51C0C3E6" w14:textId="77777777" w:rsidR="006B7F94" w:rsidRPr="008B720F" w:rsidRDefault="006B7F94" w:rsidP="006B7F94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4" w:name="IDX141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292"/>
        <w:gridCol w:w="2172"/>
        <w:gridCol w:w="412"/>
        <w:gridCol w:w="1206"/>
        <w:gridCol w:w="1056"/>
        <w:gridCol w:w="857"/>
        <w:gridCol w:w="903"/>
      </w:tblGrid>
      <w:tr w:rsidR="006B7F94" w:rsidRPr="008B720F" w14:paraId="0009CC34" w14:textId="77777777" w:rsidTr="006B7F9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B2831C2" w14:textId="77777777" w:rsidR="006B7F94" w:rsidRPr="008B720F" w:rsidRDefault="006B7F94" w:rsidP="006B7F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Parameter Estimates</w:t>
            </w:r>
          </w:p>
        </w:tc>
      </w:tr>
      <w:tr w:rsidR="006B7F94" w:rsidRPr="008B720F" w14:paraId="419624F0" w14:textId="77777777" w:rsidTr="006B7F9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B8996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9F6CA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D8CD4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06295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29F21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FAD40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6382F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|t|</w:t>
            </w:r>
          </w:p>
        </w:tc>
      </w:tr>
      <w:tr w:rsidR="006B7F94" w:rsidRPr="008B720F" w14:paraId="0027444A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3D811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4C596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CFB4A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0F9A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-1.24202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68F94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9EE9AB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73B3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0.0515</w:t>
            </w:r>
          </w:p>
        </w:tc>
      </w:tr>
      <w:tr w:rsidR="006B7F94" w:rsidRPr="008B720F" w14:paraId="408AD2B5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36ACD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childrenhat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522D9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Predicted Value of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6C81B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79584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-1.08639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FBD65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1C0BB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bookmarkStart w:id="15" w:name="_Hlk65496895"/>
            <w:r w:rsidRPr="008B720F">
              <w:rPr>
                <w:rFonts w:eastAsia="Times New Roman" w:cstheme="minorHAnsi"/>
                <w:sz w:val="24"/>
                <w:szCs w:val="24"/>
              </w:rPr>
              <w:t>-1.78</w:t>
            </w:r>
            <w:bookmarkEnd w:id="15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B9549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0.0749</w:t>
            </w:r>
          </w:p>
        </w:tc>
      </w:tr>
      <w:tr w:rsidR="006B7F94" w:rsidRPr="008B720F" w14:paraId="51E05F8F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244A5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02E15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4A1B0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BB06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0.14247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B6CF5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0.01219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FD17D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48432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6B7F94" w:rsidRPr="008B720F" w14:paraId="0E4AB24A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ED248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5EC1F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0448B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255D3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0.70769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34484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0.08012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82CA8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6056A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6B7F94" w:rsidRPr="008B720F" w14:paraId="280E0B78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6813F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928DA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FA4D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6F444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-0.15578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B054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26321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C3FF3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0.0481</w:t>
            </w:r>
          </w:p>
        </w:tc>
      </w:tr>
      <w:tr w:rsidR="006B7F94" w:rsidRPr="008B720F" w14:paraId="475BE250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ACB4B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5DEC8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04CAA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9DD7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-0.23451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1F18D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8C8776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A084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0.0396</w:t>
            </w:r>
          </w:p>
        </w:tc>
      </w:tr>
      <w:tr w:rsidR="006B7F94" w:rsidRPr="008B720F" w14:paraId="47632E46" w14:textId="77777777" w:rsidTr="006B7F9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E25E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9F8AE" w14:textId="77777777" w:rsidR="006B7F94" w:rsidRPr="008B720F" w:rsidRDefault="006B7F94" w:rsidP="006B7F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5FE75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0FA0C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-0.16072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7B6B4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0.17985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48EB03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CA0D7" w14:textId="77777777" w:rsidR="006B7F94" w:rsidRPr="008B720F" w:rsidRDefault="006B7F94" w:rsidP="006B7F9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0.3715</w:t>
            </w:r>
          </w:p>
        </w:tc>
      </w:tr>
    </w:tbl>
    <w:p w14:paraId="5EEBAFE4" w14:textId="77777777" w:rsidR="00D748B5" w:rsidRPr="008B720F" w:rsidRDefault="00D748B5" w:rsidP="00D748B5">
      <w:pPr>
        <w:rPr>
          <w:rFonts w:eastAsiaTheme="minorEastAsia" w:cstheme="minorHAnsi"/>
          <w:sz w:val="24"/>
          <w:szCs w:val="24"/>
        </w:rPr>
      </w:pPr>
    </w:p>
    <w:p w14:paraId="6A5AF1F8" w14:textId="2039EBBB" w:rsidR="00D748B5" w:rsidRPr="008B720F" w:rsidRDefault="009C5938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4.5</w:t>
      </w:r>
      <w:r w:rsidR="00D748B5" w:rsidRPr="008B720F">
        <w:rPr>
          <w:rFonts w:eastAsiaTheme="minorEastAsia" w:cstheme="minorHAnsi"/>
          <w:sz w:val="24"/>
          <w:szCs w:val="24"/>
        </w:rPr>
        <w:t xml:space="preserve">. Interpret the coefficient corresponding </w:t>
      </w:r>
      <w:r w:rsidR="00481C09" w:rsidRPr="008B720F">
        <w:rPr>
          <w:rFonts w:eastAsiaTheme="minorEastAsia" w:cstheme="minorHAnsi"/>
          <w:sz w:val="24"/>
          <w:szCs w:val="24"/>
        </w:rPr>
        <w:t xml:space="preserve">to </w:t>
      </w:r>
      <w:r w:rsidR="00D748B5" w:rsidRPr="008B720F">
        <w:rPr>
          <w:rFonts w:eastAsiaTheme="minorEastAsia" w:cstheme="minorHAnsi"/>
          <w:sz w:val="24"/>
          <w:szCs w:val="24"/>
        </w:rPr>
        <w:t xml:space="preserve">education and estimated in </w:t>
      </w:r>
      <w:r w:rsidR="009579F4" w:rsidRPr="008B720F">
        <w:rPr>
          <w:rFonts w:eastAsiaTheme="minorEastAsia" w:cstheme="minorHAnsi"/>
          <w:sz w:val="24"/>
          <w:szCs w:val="24"/>
        </w:rPr>
        <w:t>4.</w:t>
      </w:r>
      <w:r w:rsidRPr="008B720F">
        <w:rPr>
          <w:rFonts w:eastAsiaTheme="minorEastAsia" w:cstheme="minorHAnsi"/>
          <w:sz w:val="24"/>
          <w:szCs w:val="24"/>
        </w:rPr>
        <w:t>4</w:t>
      </w:r>
      <w:r w:rsidR="009579F4" w:rsidRPr="008B720F">
        <w:rPr>
          <w:rFonts w:eastAsiaTheme="minorEastAsia" w:cstheme="minorHAnsi"/>
          <w:sz w:val="24"/>
          <w:szCs w:val="24"/>
        </w:rPr>
        <w:t xml:space="preserve">. </w:t>
      </w:r>
      <w:r w:rsidR="00D748B5" w:rsidRPr="008B720F">
        <w:rPr>
          <w:rFonts w:eastAsiaTheme="minorEastAsia" w:cstheme="minorHAnsi"/>
          <w:sz w:val="24"/>
          <w:szCs w:val="24"/>
        </w:rPr>
        <w:t xml:space="preserve"> </w:t>
      </w:r>
    </w:p>
    <w:p w14:paraId="5E75233C" w14:textId="0DFB2654" w:rsidR="00D748B5" w:rsidRPr="008B720F" w:rsidRDefault="0036531A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 xml:space="preserve">When a woman </w:t>
      </w:r>
      <w:r w:rsidR="00FC6DB4" w:rsidRPr="008B720F">
        <w:rPr>
          <w:rFonts w:eastAsiaTheme="minorEastAsia" w:cstheme="minorHAnsi"/>
          <w:sz w:val="24"/>
          <w:szCs w:val="24"/>
        </w:rPr>
        <w:t>is born within the first half of the year</w:t>
      </w:r>
      <w:r w:rsidRPr="008B720F">
        <w:rPr>
          <w:rFonts w:eastAsiaTheme="minorEastAsia" w:cstheme="minorHAnsi"/>
          <w:sz w:val="24"/>
          <w:szCs w:val="24"/>
        </w:rPr>
        <w:t>, then</w:t>
      </w:r>
      <w:r w:rsidR="00B84584" w:rsidRPr="008B720F">
        <w:rPr>
          <w:rFonts w:eastAsiaTheme="minorEastAsia" w:cstheme="minorHAnsi"/>
          <w:sz w:val="24"/>
          <w:szCs w:val="24"/>
        </w:rPr>
        <w:t xml:space="preserve"> we expect,</w:t>
      </w:r>
      <w:r w:rsidRPr="008B720F">
        <w:rPr>
          <w:rFonts w:eastAsiaTheme="minorEastAsia" w:cstheme="minorHAnsi"/>
          <w:sz w:val="24"/>
          <w:szCs w:val="24"/>
        </w:rPr>
        <w:t xml:space="preserve"> </w:t>
      </w:r>
      <w:r w:rsidR="00B84584" w:rsidRPr="008B720F">
        <w:rPr>
          <w:rFonts w:eastAsiaTheme="minorEastAsia" w:cstheme="minorHAnsi"/>
          <w:sz w:val="24"/>
          <w:szCs w:val="24"/>
        </w:rPr>
        <w:t>on average, her to have 1.08639 fewer children, ceteris paribus.</w:t>
      </w:r>
    </w:p>
    <w:p w14:paraId="2637566F" w14:textId="543DE9C5" w:rsidR="00D73BCE" w:rsidRPr="008B720F" w:rsidRDefault="00D73BCE" w:rsidP="00D73BCE">
      <w:pPr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eastAsiaTheme="minorEastAsia" w:cstheme="minorHAnsi"/>
          <w:sz w:val="24"/>
          <w:szCs w:val="24"/>
        </w:rPr>
        <w:t>4.</w:t>
      </w:r>
      <w:r w:rsidR="009C5938" w:rsidRPr="008B720F">
        <w:rPr>
          <w:rFonts w:eastAsiaTheme="minorEastAsia" w:cstheme="minorHAnsi"/>
          <w:sz w:val="24"/>
          <w:szCs w:val="24"/>
        </w:rPr>
        <w:t>6</w:t>
      </w:r>
      <w:r w:rsidRPr="008B720F">
        <w:rPr>
          <w:rFonts w:eastAsiaTheme="minorEastAsia" w:cstheme="minorHAnsi"/>
          <w:sz w:val="24"/>
          <w:szCs w:val="24"/>
        </w:rPr>
        <w:t xml:space="preserve">. Use a </w:t>
      </w:r>
      <w:r w:rsidR="00481C09" w:rsidRPr="008B720F">
        <w:rPr>
          <w:rFonts w:eastAsiaTheme="minorEastAsia" w:cstheme="minorHAnsi"/>
          <w:sz w:val="24"/>
          <w:szCs w:val="24"/>
        </w:rPr>
        <w:t xml:space="preserve">simple </w:t>
      </w:r>
      <w:r w:rsidRPr="008B720F">
        <w:rPr>
          <w:rFonts w:eastAsiaTheme="minorEastAsia" w:cstheme="minorHAnsi"/>
          <w:sz w:val="24"/>
          <w:szCs w:val="24"/>
        </w:rPr>
        <w:t>control function approach with “</w:t>
      </w:r>
      <w:r w:rsidRPr="008B720F">
        <w:rPr>
          <w:rFonts w:cstheme="minorHAnsi"/>
          <w:sz w:val="24"/>
          <w:szCs w:val="24"/>
          <w:shd w:val="clear" w:color="auto" w:fill="FFFFFF"/>
        </w:rPr>
        <w:t xml:space="preserve">frsthalf” as an instrument for treatment effect. </w:t>
      </w:r>
    </w:p>
    <w:p w14:paraId="4AFBB902" w14:textId="35F556EC" w:rsidR="00481C09" w:rsidRPr="008B720F" w:rsidRDefault="00D73BCE" w:rsidP="00481C09">
      <w:pPr>
        <w:rPr>
          <w:rFonts w:eastAsiaTheme="minorEastAsia" w:cstheme="minorHAnsi"/>
          <w:sz w:val="24"/>
          <w:szCs w:val="24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ab/>
        <w:t>-</w:t>
      </w:r>
      <w:r w:rsidR="00481C09" w:rsidRPr="008B720F">
        <w:rPr>
          <w:rFonts w:eastAsiaTheme="minorEastAsia" w:cstheme="minorHAnsi"/>
          <w:sz w:val="24"/>
          <w:szCs w:val="24"/>
        </w:rPr>
        <w:t xml:space="preserve"> Express mathematically the regression model to be estimated</w:t>
      </w:r>
    </w:p>
    <w:p w14:paraId="0E069459" w14:textId="425B3D02" w:rsidR="00D73BCE" w:rsidRPr="008B720F" w:rsidRDefault="00692C86" w:rsidP="00D73BCE">
      <w:pPr>
        <w:ind w:firstLine="720"/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y</m:t>
              </m:r>
            </m:e>
          </m:acc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β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λ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ρμ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w</m:t>
          </m:r>
        </m:oMath>
      </m:oMathPara>
    </w:p>
    <w:p w14:paraId="565C7695" w14:textId="065E545B" w:rsidR="00481C09" w:rsidRPr="008B720F" w:rsidRDefault="00692C86" w:rsidP="007804DC">
      <w:pPr>
        <w:ind w:firstLine="720"/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=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frsthalf+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age+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evermarr+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urban+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electric+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6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tv+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shd w:val="clear" w:color="auto" w:fill="FFFFFF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</w:rPr>
            <m:t>ehat</m:t>
          </m:r>
        </m:oMath>
      </m:oMathPara>
    </w:p>
    <w:p w14:paraId="695CFE5F" w14:textId="47020273" w:rsidR="00D73BCE" w:rsidRPr="008B720F" w:rsidRDefault="00D73BCE" w:rsidP="00D73BCE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-Report the control function estimation results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E41079" w:rsidRPr="008B720F" w14:paraId="51F55AFD" w14:textId="77777777" w:rsidTr="00E4107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0B81B20" w14:textId="77777777" w:rsidR="00E41079" w:rsidRPr="008B720F" w:rsidRDefault="00E41079" w:rsidP="00E4107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4CB076DF" w14:textId="77777777" w:rsidR="00E41079" w:rsidRPr="008B720F" w:rsidRDefault="00E41079" w:rsidP="00E4107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8CD367C" w14:textId="77777777" w:rsidR="00E41079" w:rsidRPr="008B720F" w:rsidRDefault="00E41079" w:rsidP="00E41079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REG Procedure</w:t>
      </w:r>
    </w:p>
    <w:p w14:paraId="63AFF4FB" w14:textId="77777777" w:rsidR="00E41079" w:rsidRPr="008B720F" w:rsidRDefault="00E41079" w:rsidP="00E41079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Model: MODEL1</w:t>
      </w:r>
    </w:p>
    <w:p w14:paraId="70563B64" w14:textId="77777777" w:rsidR="00E41079" w:rsidRPr="008B720F" w:rsidRDefault="00E41079" w:rsidP="00E41079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Dependent Variable: children children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641"/>
        <w:gridCol w:w="637"/>
      </w:tblGrid>
      <w:tr w:rsidR="00E41079" w:rsidRPr="008B720F" w14:paraId="6BB78A0D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14EFC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FE37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4361</w:t>
            </w:r>
          </w:p>
        </w:tc>
      </w:tr>
      <w:tr w:rsidR="00E41079" w:rsidRPr="008B720F" w14:paraId="09243107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80BEE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EA95D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4358</w:t>
            </w:r>
          </w:p>
        </w:tc>
      </w:tr>
      <w:tr w:rsidR="00E41079" w:rsidRPr="008B720F" w14:paraId="1FB92B37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97DA8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684F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</w:tbl>
    <w:p w14:paraId="1DBBAB22" w14:textId="77777777" w:rsidR="00E41079" w:rsidRPr="008B720F" w:rsidRDefault="00E41079" w:rsidP="00E4107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6" w:name="IDX78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94"/>
        <w:gridCol w:w="637"/>
        <w:gridCol w:w="1306"/>
        <w:gridCol w:w="1306"/>
        <w:gridCol w:w="884"/>
        <w:gridCol w:w="817"/>
      </w:tblGrid>
      <w:tr w:rsidR="00E41079" w:rsidRPr="008B720F" w14:paraId="11F59AD1" w14:textId="77777777" w:rsidTr="00E4107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3A0FC23" w14:textId="77777777" w:rsidR="00E41079" w:rsidRPr="008B720F" w:rsidRDefault="00E41079" w:rsidP="00E410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Analysis of Variance</w:t>
            </w:r>
          </w:p>
        </w:tc>
      </w:tr>
      <w:tr w:rsidR="00E41079" w:rsidRPr="008B720F" w14:paraId="07E8AF0E" w14:textId="77777777" w:rsidTr="00E410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0FE13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FD094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1A804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76AA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39AA2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FE609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F</w:t>
            </w:r>
          </w:p>
        </w:tc>
      </w:tr>
      <w:tr w:rsidR="00E41079" w:rsidRPr="008B720F" w14:paraId="33DDDE3C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06004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02836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3604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12513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17AA1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1787.58077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A4F79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864.29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7BEC1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E41079" w:rsidRPr="008B720F" w14:paraId="260305A9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81C1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5C0C6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148D7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8996.96675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442E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2.06827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8BB11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D58C3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E41079" w:rsidRPr="008B720F" w14:paraId="7BADCE08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CEF8C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EAED0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5636B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3AB1B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7FD3B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A92C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55C5FEC4" w14:textId="77777777" w:rsidR="00E41079" w:rsidRPr="008B720F" w:rsidRDefault="00E41079" w:rsidP="00E4107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7" w:name="IDX79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95"/>
        <w:gridCol w:w="1063"/>
        <w:gridCol w:w="1055"/>
        <w:gridCol w:w="819"/>
      </w:tblGrid>
      <w:tr w:rsidR="00E41079" w:rsidRPr="008B720F" w14:paraId="00EBBA36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B9AC4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D2AD1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1.43815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0770F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439D7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0.5817</w:t>
            </w:r>
          </w:p>
        </w:tc>
      </w:tr>
      <w:tr w:rsidR="00E41079" w:rsidRPr="008B720F" w14:paraId="38F28A01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35992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01979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2.26755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DF779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B9F7E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0.5811</w:t>
            </w:r>
          </w:p>
        </w:tc>
      </w:tr>
      <w:tr w:rsidR="00E41079" w:rsidRPr="008B720F" w14:paraId="13443222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50B0D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5BE87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63.42286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AFB7D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EB7F5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3A440D35" w14:textId="77777777" w:rsidR="00E41079" w:rsidRPr="008B720F" w:rsidRDefault="00E41079" w:rsidP="00E4107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8" w:name="IDX80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75"/>
        <w:gridCol w:w="1055"/>
        <w:gridCol w:w="412"/>
        <w:gridCol w:w="1206"/>
        <w:gridCol w:w="1056"/>
        <w:gridCol w:w="857"/>
        <w:gridCol w:w="903"/>
      </w:tblGrid>
      <w:tr w:rsidR="00E41079" w:rsidRPr="008B720F" w14:paraId="34AB2237" w14:textId="77777777" w:rsidTr="00E41079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5FBB6F56" w14:textId="77777777" w:rsidR="00E41079" w:rsidRPr="008B720F" w:rsidRDefault="00E41079" w:rsidP="00E410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E41079" w:rsidRPr="008B720F" w14:paraId="0D52B494" w14:textId="77777777" w:rsidTr="00E410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C6802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EC7E8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7C514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07A24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A83CD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F4FAD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0719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Pr &gt; |t|</w:t>
            </w:r>
          </w:p>
        </w:tc>
      </w:tr>
      <w:tr w:rsidR="00E41079" w:rsidRPr="008B720F" w14:paraId="379D23D7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65BDF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F4623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29B8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E5A31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-1.24202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FB9B3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0.63357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73CEE9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5940A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0.0500</w:t>
            </w:r>
          </w:p>
        </w:tc>
      </w:tr>
      <w:tr w:rsidR="00E41079" w:rsidRPr="008B720F" w14:paraId="7C4289B4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4D1A3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B2E95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6F833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7C8FEC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-1.08639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A30F2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247015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CA9F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0.0730</w:t>
            </w:r>
          </w:p>
        </w:tc>
      </w:tr>
      <w:tr w:rsidR="00E41079" w:rsidRPr="008B720F" w14:paraId="3C814083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B827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A6A16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4B77E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02D06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0.14247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C0742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0.01211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F6524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7DACA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E41079" w:rsidRPr="008B720F" w14:paraId="096F7BAD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C638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52A02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evermarr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97C7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F205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0.70769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69A81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24E41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11C83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E41079" w:rsidRPr="008B720F" w14:paraId="05D9A6AD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84429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BA818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C7A55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DF203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-0.15578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A1C7B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367C9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16057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0.0466</w:t>
            </w:r>
          </w:p>
        </w:tc>
      </w:tr>
      <w:tr w:rsidR="00E41079" w:rsidRPr="008B720F" w14:paraId="0E302CC2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BEFC0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9555E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CCEF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BCAF12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-0.23451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4178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0.11318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FD8310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A0149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0.0383</w:t>
            </w:r>
          </w:p>
        </w:tc>
      </w:tr>
      <w:tr w:rsidR="00E41079" w:rsidRPr="008B720F" w14:paraId="73B573A6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1BCDB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7081C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ED8E3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35794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-0.16072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39DC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89EE42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62E92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0.3684</w:t>
            </w:r>
          </w:p>
        </w:tc>
      </w:tr>
      <w:tr w:rsidR="00E41079" w:rsidRPr="008B720F" w14:paraId="481F909A" w14:textId="77777777" w:rsidTr="00E410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294A1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ehat1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C9891" w14:textId="77777777" w:rsidR="00E41079" w:rsidRPr="008B720F" w:rsidRDefault="00E41079" w:rsidP="00E410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5AF5E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587EF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0.70450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CAD0D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77B4E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21FEC" w14:textId="77777777" w:rsidR="00E41079" w:rsidRPr="008B720F" w:rsidRDefault="00E41079" w:rsidP="00E41079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0.2465</w:t>
            </w:r>
          </w:p>
        </w:tc>
      </w:tr>
    </w:tbl>
    <w:p w14:paraId="6AA18756" w14:textId="77777777" w:rsidR="00D73BCE" w:rsidRPr="008B720F" w:rsidRDefault="00D73BCE" w:rsidP="00E41079">
      <w:pPr>
        <w:rPr>
          <w:rFonts w:cstheme="minorHAnsi"/>
          <w:sz w:val="24"/>
          <w:szCs w:val="24"/>
          <w:shd w:val="clear" w:color="auto" w:fill="FFFFFF"/>
        </w:rPr>
      </w:pPr>
    </w:p>
    <w:p w14:paraId="574274B9" w14:textId="6DD3A177" w:rsidR="00D73BCE" w:rsidRPr="008B720F" w:rsidRDefault="00D73BCE" w:rsidP="003410D9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8B720F">
        <w:rPr>
          <w:rFonts w:cstheme="minorHAnsi"/>
          <w:sz w:val="24"/>
          <w:szCs w:val="24"/>
          <w:shd w:val="clear" w:color="auto" w:fill="FFFFFF"/>
        </w:rPr>
        <w:t xml:space="preserve">-Report the results of a test for endogeneity of education. </w:t>
      </w:r>
    </w:p>
    <w:p w14:paraId="3D18A7B0" w14:textId="77777777" w:rsidR="00CE3197" w:rsidRDefault="00CE3197" w:rsidP="00CE3197">
      <w:r>
        <w:t>H</w:t>
      </w:r>
      <w:r>
        <w:rPr>
          <w:vertAlign w:val="subscript"/>
        </w:rPr>
        <w:t>0</w:t>
      </w:r>
      <w:r>
        <w:t>: rho = 0</w:t>
      </w:r>
    </w:p>
    <w:p w14:paraId="5B754659" w14:textId="0EB1C18A" w:rsidR="00CE3197" w:rsidRPr="00CE3197" w:rsidRDefault="00CE3197" w:rsidP="00CE3197">
      <w:r>
        <w:t>H</w:t>
      </w:r>
      <w:r>
        <w:rPr>
          <w:vertAlign w:val="subscript"/>
        </w:rPr>
        <w:t>A</w:t>
      </w:r>
      <w:r>
        <w:t xml:space="preserve">: rho </w:t>
      </w:r>
      <w:r>
        <w:rPr>
          <w:rFonts w:cstheme="minorHAnsi"/>
        </w:rPr>
        <w:t>≠</w:t>
      </w:r>
      <w:r>
        <w:t xml:space="preserve"> 0</w:t>
      </w:r>
    </w:p>
    <w:p w14:paraId="6AE65474" w14:textId="38882EB9" w:rsidR="00C3285B" w:rsidRPr="008B720F" w:rsidRDefault="00CE3197" w:rsidP="00CE319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Since the t-value for rho (in this case, ehat1) is 1.16 and the p-value is 0.2465, this is not significant at a </w:t>
      </w:r>
      <w:r w:rsidRPr="00CE3197">
        <w:rPr>
          <w:rFonts w:cstheme="minorHAnsi"/>
          <w:sz w:val="24"/>
          <w:szCs w:val="24"/>
        </w:rPr>
        <w:t>α</w:t>
      </w:r>
      <w:r w:rsidRPr="00CE3197">
        <w:rPr>
          <w:sz w:val="24"/>
          <w:szCs w:val="24"/>
        </w:rPr>
        <w:t>=0.05 level</w:t>
      </w:r>
      <w:r>
        <w:rPr>
          <w:sz w:val="24"/>
          <w:szCs w:val="24"/>
        </w:rPr>
        <w:t>. Therefore, we fail to reject the null hypothesis and find that there is no evidence of endogeneity</w:t>
      </w:r>
    </w:p>
    <w:p w14:paraId="4B1BB8B8" w14:textId="5E768C50" w:rsidR="009C5938" w:rsidRPr="008B720F" w:rsidRDefault="00D73BCE" w:rsidP="00D73BCE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</w:t>
      </w:r>
      <w:r w:rsidR="009C5938" w:rsidRPr="008B720F">
        <w:rPr>
          <w:rFonts w:eastAsiaTheme="minorEastAsia" w:cstheme="minorHAnsi"/>
          <w:sz w:val="24"/>
          <w:szCs w:val="24"/>
        </w:rPr>
        <w:t>7</w:t>
      </w:r>
      <w:r w:rsidRPr="008B720F">
        <w:rPr>
          <w:rFonts w:eastAsiaTheme="minorEastAsia" w:cstheme="minorHAnsi"/>
          <w:sz w:val="24"/>
          <w:szCs w:val="24"/>
        </w:rPr>
        <w:t>. Compare the coefficient</w:t>
      </w:r>
      <w:r w:rsidR="00481C09" w:rsidRPr="008B720F">
        <w:rPr>
          <w:rFonts w:eastAsiaTheme="minorEastAsia" w:cstheme="minorHAnsi"/>
          <w:sz w:val="24"/>
          <w:szCs w:val="24"/>
        </w:rPr>
        <w:t xml:space="preserve">s and standard errors </w:t>
      </w:r>
      <w:r w:rsidRPr="008B720F">
        <w:rPr>
          <w:rFonts w:eastAsiaTheme="minorEastAsia" w:cstheme="minorHAnsi"/>
          <w:sz w:val="24"/>
          <w:szCs w:val="24"/>
        </w:rPr>
        <w:t xml:space="preserve">corresponding </w:t>
      </w:r>
      <w:r w:rsidR="00481C09" w:rsidRPr="008B720F">
        <w:rPr>
          <w:rFonts w:eastAsiaTheme="minorEastAsia" w:cstheme="minorHAnsi"/>
          <w:sz w:val="24"/>
          <w:szCs w:val="24"/>
        </w:rPr>
        <w:t xml:space="preserve">to </w:t>
      </w:r>
      <w:r w:rsidRPr="008B720F">
        <w:rPr>
          <w:rFonts w:eastAsiaTheme="minorEastAsia" w:cstheme="minorHAnsi"/>
          <w:sz w:val="24"/>
          <w:szCs w:val="24"/>
        </w:rPr>
        <w:t xml:space="preserve">education estimated using </w:t>
      </w:r>
      <w:r w:rsidR="00481C09" w:rsidRPr="008B720F">
        <w:rPr>
          <w:rFonts w:eastAsiaTheme="minorEastAsia" w:cstheme="minorHAnsi"/>
          <w:sz w:val="24"/>
          <w:szCs w:val="24"/>
        </w:rPr>
        <w:t xml:space="preserve">OLS (3.2.), </w:t>
      </w:r>
      <w:r w:rsidRPr="008B720F">
        <w:rPr>
          <w:rFonts w:eastAsiaTheme="minorEastAsia" w:cstheme="minorHAnsi"/>
          <w:sz w:val="24"/>
          <w:szCs w:val="24"/>
        </w:rPr>
        <w:t xml:space="preserve">2SLS </w:t>
      </w:r>
      <w:r w:rsidR="00481C09" w:rsidRPr="008B720F">
        <w:rPr>
          <w:rFonts w:eastAsiaTheme="minorEastAsia" w:cstheme="minorHAnsi"/>
          <w:sz w:val="24"/>
          <w:szCs w:val="24"/>
        </w:rPr>
        <w:t>(4.</w:t>
      </w:r>
      <w:r w:rsidR="009C5938" w:rsidRPr="008B720F">
        <w:rPr>
          <w:rFonts w:eastAsiaTheme="minorEastAsia" w:cstheme="minorHAnsi"/>
          <w:sz w:val="24"/>
          <w:szCs w:val="24"/>
        </w:rPr>
        <w:t>4</w:t>
      </w:r>
      <w:r w:rsidR="00481C09" w:rsidRPr="008B720F">
        <w:rPr>
          <w:rFonts w:eastAsiaTheme="minorEastAsia" w:cstheme="minorHAnsi"/>
          <w:sz w:val="24"/>
          <w:szCs w:val="24"/>
        </w:rPr>
        <w:t xml:space="preserve">) </w:t>
      </w:r>
      <w:r w:rsidRPr="008B720F">
        <w:rPr>
          <w:rFonts w:eastAsiaTheme="minorEastAsia" w:cstheme="minorHAnsi"/>
          <w:sz w:val="24"/>
          <w:szCs w:val="24"/>
        </w:rPr>
        <w:t>and the simple control function approach</w:t>
      </w:r>
      <w:r w:rsidR="00481C09" w:rsidRPr="008B720F">
        <w:rPr>
          <w:rFonts w:eastAsiaTheme="minorEastAsia" w:cstheme="minorHAnsi"/>
          <w:sz w:val="24"/>
          <w:szCs w:val="24"/>
        </w:rPr>
        <w:t xml:space="preserve"> in 4.</w:t>
      </w:r>
      <w:r w:rsidR="009C5938" w:rsidRPr="008B720F">
        <w:rPr>
          <w:rFonts w:eastAsiaTheme="minorEastAsia" w:cstheme="minorHAnsi"/>
          <w:sz w:val="24"/>
          <w:szCs w:val="24"/>
        </w:rPr>
        <w:t>6</w:t>
      </w:r>
      <w:r w:rsidR="00481C09" w:rsidRPr="008B720F">
        <w:rPr>
          <w:rFonts w:eastAsiaTheme="minorEastAsia" w:cstheme="minorHAnsi"/>
          <w:sz w:val="24"/>
          <w:szCs w:val="24"/>
        </w:rPr>
        <w:t>.</w:t>
      </w:r>
      <w:r w:rsidRPr="008B720F">
        <w:rPr>
          <w:rFonts w:eastAsiaTheme="minorEastAsia" w:cstheme="minorHAnsi"/>
          <w:sz w:val="24"/>
          <w:szCs w:val="24"/>
        </w:rPr>
        <w:t xml:space="preserve">   </w:t>
      </w:r>
    </w:p>
    <w:p w14:paraId="161EB8F8" w14:textId="0A0FB213" w:rsidR="00D748B5" w:rsidRPr="008B720F" w:rsidRDefault="00481C09" w:rsidP="00D748B5">
      <w:pPr>
        <w:rPr>
          <w:rFonts w:cstheme="minorHAnsi"/>
          <w:i/>
          <w:sz w:val="24"/>
          <w:szCs w:val="24"/>
        </w:rPr>
      </w:pPr>
      <w:r w:rsidRPr="008B720F">
        <w:rPr>
          <w:rFonts w:cstheme="minorHAnsi"/>
          <w:i/>
          <w:sz w:val="24"/>
          <w:szCs w:val="24"/>
        </w:rPr>
        <w:lastRenderedPageBreak/>
        <w:t>Part 5</w:t>
      </w:r>
      <w:r w:rsidR="00D748B5" w:rsidRPr="008B720F">
        <w:rPr>
          <w:rFonts w:cstheme="minorHAnsi"/>
          <w:i/>
          <w:sz w:val="24"/>
          <w:szCs w:val="24"/>
        </w:rPr>
        <w:t xml:space="preserve">.B. Assuming heterogeneous treatment effects </w:t>
      </w:r>
    </w:p>
    <w:p w14:paraId="33AAAD08" w14:textId="40A42AAB" w:rsidR="00D748B5" w:rsidRPr="008B720F" w:rsidRDefault="00481C09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</w:t>
      </w:r>
      <w:r w:rsidR="009C5938" w:rsidRPr="008B720F">
        <w:rPr>
          <w:rFonts w:eastAsiaTheme="minorEastAsia" w:cstheme="minorHAnsi"/>
          <w:sz w:val="24"/>
          <w:szCs w:val="24"/>
        </w:rPr>
        <w:t>10</w:t>
      </w:r>
      <w:r w:rsidR="00D748B5" w:rsidRPr="008B720F">
        <w:rPr>
          <w:rFonts w:eastAsiaTheme="minorEastAsia" w:cstheme="minorHAnsi"/>
          <w:sz w:val="24"/>
          <w:szCs w:val="24"/>
        </w:rPr>
        <w:t>. Express mathematically the regression model to be estimated</w:t>
      </w:r>
    </w:p>
    <w:p w14:paraId="5FDD32EF" w14:textId="77777777" w:rsidR="00516EDC" w:rsidRPr="008B720F" w:rsidRDefault="00692C86" w:rsidP="00516EDC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=γ+αw+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+w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δ+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5545F669" w14:textId="487D2629" w:rsidR="00942480" w:rsidRPr="008B720F" w:rsidRDefault="00692C86" w:rsidP="00D748B5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frsthalf+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age+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evermarr+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urban+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agedm+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evermarrdm+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urbandm+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electric+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tv+</m:t>
          </m:r>
          <m:acc>
            <m:ac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ϵ</m:t>
              </m:r>
            </m:e>
          </m:acc>
        </m:oMath>
      </m:oMathPara>
    </w:p>
    <w:p w14:paraId="73991848" w14:textId="1112F05E" w:rsidR="00D748B5" w:rsidRPr="008B720F" w:rsidRDefault="00481C09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</w:t>
      </w:r>
      <w:r w:rsidR="009C5938" w:rsidRPr="008B720F">
        <w:rPr>
          <w:rFonts w:eastAsiaTheme="minorEastAsia" w:cstheme="minorHAnsi"/>
          <w:sz w:val="24"/>
          <w:szCs w:val="24"/>
        </w:rPr>
        <w:t>11</w:t>
      </w:r>
      <w:r w:rsidR="00D748B5" w:rsidRPr="008B720F">
        <w:rPr>
          <w:rFonts w:eastAsiaTheme="minorEastAsia" w:cstheme="minorHAnsi"/>
          <w:sz w:val="24"/>
          <w:szCs w:val="24"/>
        </w:rPr>
        <w:t xml:space="preserve">. Estimate and report the regression model based on </w:t>
      </w:r>
      <w:r w:rsidRPr="008B720F">
        <w:rPr>
          <w:rFonts w:eastAsiaTheme="minorEastAsia" w:cstheme="minorHAnsi"/>
          <w:sz w:val="24"/>
          <w:szCs w:val="24"/>
        </w:rPr>
        <w:t>4.</w:t>
      </w:r>
      <w:r w:rsidR="00843883" w:rsidRPr="008B720F">
        <w:rPr>
          <w:rFonts w:eastAsiaTheme="minorEastAsia" w:cstheme="minorHAnsi"/>
          <w:sz w:val="24"/>
          <w:szCs w:val="24"/>
        </w:rPr>
        <w:t>10</w:t>
      </w:r>
      <w:r w:rsidR="009C5938" w:rsidRPr="008B720F">
        <w:rPr>
          <w:rFonts w:eastAsiaTheme="minorEastAsia" w:cstheme="minorHAnsi"/>
          <w:sz w:val="24"/>
          <w:szCs w:val="24"/>
        </w:rPr>
        <w:t xml:space="preserve"> and estimated using 2SLS</w:t>
      </w:r>
      <w:r w:rsidR="00D748B5" w:rsidRPr="008B720F">
        <w:rPr>
          <w:rFonts w:eastAsiaTheme="minorEastAsia" w:cstheme="minorHAnsi"/>
          <w:sz w:val="24"/>
          <w:szCs w:val="24"/>
        </w:rPr>
        <w:t xml:space="preserve">. Use interactions of education and age, education and evermarr, and education and urban. 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B33DA" w:rsidRPr="008B720F" w14:paraId="7F1656A5" w14:textId="77777777" w:rsidTr="002B33D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24513D4" w14:textId="77777777" w:rsidR="002B33DA" w:rsidRPr="008B720F" w:rsidRDefault="002B33DA" w:rsidP="002B33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170705B5" w14:textId="77777777" w:rsidR="002B33DA" w:rsidRPr="008B720F" w:rsidRDefault="002B33DA" w:rsidP="002B33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72BDB6" w14:textId="77777777" w:rsidR="002B33DA" w:rsidRPr="008B720F" w:rsidRDefault="002B33DA" w:rsidP="002B33D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8B720F">
        <w:rPr>
          <w:rFonts w:eastAsia="Times New Roman" w:cstheme="minorHAnsi"/>
          <w:color w:val="000000"/>
          <w:sz w:val="24"/>
          <w:szCs w:val="24"/>
        </w:rPr>
        <w:t>The MODEL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Nonlinear 2SLS Summary of Residual Errors"/>
      </w:tblPr>
      <w:tblGrid>
        <w:gridCol w:w="1044"/>
        <w:gridCol w:w="1114"/>
        <w:gridCol w:w="968"/>
        <w:gridCol w:w="941"/>
        <w:gridCol w:w="819"/>
        <w:gridCol w:w="1121"/>
        <w:gridCol w:w="1055"/>
        <w:gridCol w:w="991"/>
        <w:gridCol w:w="944"/>
      </w:tblGrid>
      <w:tr w:rsidR="002B33DA" w:rsidRPr="008B720F" w14:paraId="52A0B106" w14:textId="77777777" w:rsidTr="002B33DA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63E49122" w14:textId="77777777" w:rsidR="002B33DA" w:rsidRPr="008B720F" w:rsidRDefault="002B33DA" w:rsidP="002B33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Nonlinear 2SLS Summary of Residual Errors </w:t>
            </w:r>
          </w:p>
        </w:tc>
      </w:tr>
      <w:tr w:rsidR="002B33DA" w:rsidRPr="008B720F" w14:paraId="4FF67F41" w14:textId="77777777" w:rsidTr="002B3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40DB1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2954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42FE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DF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E1664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DEEFF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66FFF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6EC9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1D9D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2EEF8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Label</w:t>
            </w:r>
          </w:p>
        </w:tc>
      </w:tr>
      <w:tr w:rsidR="002B33DA" w:rsidRPr="008B720F" w14:paraId="3C9EDA4D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CAE50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81AC3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793A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8BF0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10806.8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4E9A1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2.4855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36B8E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1E48E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9D761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0.4966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87C20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children</w:t>
            </w:r>
          </w:p>
        </w:tc>
      </w:tr>
    </w:tbl>
    <w:p w14:paraId="35298D6C" w14:textId="77777777" w:rsidR="002B33DA" w:rsidRPr="008B720F" w:rsidRDefault="002B33DA" w:rsidP="002B33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19" w:name="IDX47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Nonlinear 2SLS Parameter Estimates"/>
      </w:tblPr>
      <w:tblGrid>
        <w:gridCol w:w="1206"/>
        <w:gridCol w:w="1063"/>
        <w:gridCol w:w="1600"/>
        <w:gridCol w:w="857"/>
        <w:gridCol w:w="903"/>
      </w:tblGrid>
      <w:tr w:rsidR="002B33DA" w:rsidRPr="008B720F" w14:paraId="5E77696E" w14:textId="77777777" w:rsidTr="002B33D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6232CB9" w14:textId="77777777" w:rsidR="002B33DA" w:rsidRPr="008B720F" w:rsidRDefault="002B33DA" w:rsidP="002B33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Nonlinear 2SLS Parameter Estimates </w:t>
            </w:r>
          </w:p>
        </w:tc>
      </w:tr>
      <w:tr w:rsidR="002B33DA" w:rsidRPr="008B720F" w14:paraId="6CD1C6A9" w14:textId="77777777" w:rsidTr="002B33D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491F4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0142E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3210C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Approx 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79868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BFD2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Approx</w:t>
            </w: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Pr &gt; |t|</w:t>
            </w:r>
          </w:p>
        </w:tc>
      </w:tr>
      <w:tr w:rsidR="002B33DA" w:rsidRPr="008B720F" w14:paraId="659C46E2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F2679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3CB2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-3.52059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5267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1.2596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A10C14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9303C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0.0052</w:t>
            </w:r>
          </w:p>
        </w:tc>
      </w:tr>
      <w:tr w:rsidR="002B33DA" w:rsidRPr="008B720F" w14:paraId="5F2CD57D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84B2E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48FFF2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-1.00888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FD7C1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54F61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15DEA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0.1835</w:t>
            </w:r>
          </w:p>
        </w:tc>
      </w:tr>
      <w:tr w:rsidR="002B33DA" w:rsidRPr="008B720F" w14:paraId="0472EDCB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7036F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BB029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0.193428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1F1E1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92E8A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B29E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2B33DA" w:rsidRPr="008B720F" w14:paraId="14331285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92FAE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70320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1.354224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F9F19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2598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A3C2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0.0435</w:t>
            </w:r>
          </w:p>
        </w:tc>
      </w:tr>
      <w:tr w:rsidR="002B33DA" w:rsidRPr="008B720F" w14:paraId="24D4A894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A2414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6C9BD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0.367731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63386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369AE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A156C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0.5709</w:t>
            </w:r>
          </w:p>
        </w:tc>
      </w:tr>
      <w:tr w:rsidR="002B33DA" w:rsidRPr="008B720F" w14:paraId="71072803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3EF2A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AD6FA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-0.11358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621EC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AFF9D4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02277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0.4044</w:t>
            </w:r>
          </w:p>
        </w:tc>
      </w:tr>
      <w:tr w:rsidR="002B33DA" w:rsidRPr="008B720F" w14:paraId="1256622B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6F3CD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3CAED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0.185616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CBC91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D1AE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AD33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0.5118</w:t>
            </w:r>
          </w:p>
        </w:tc>
      </w:tr>
      <w:tr w:rsidR="002B33DA" w:rsidRPr="008B720F" w14:paraId="390B9B9F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B609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542368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-0.12015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FFB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05968D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D957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0.1339</w:t>
            </w:r>
          </w:p>
        </w:tc>
      </w:tr>
      <w:tr w:rsidR="002B33DA" w:rsidRPr="008B720F" w14:paraId="3BA59C40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DEEBE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CA98A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-0.90494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0E05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38519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5DB29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0.4717</w:t>
            </w:r>
          </w:p>
        </w:tc>
      </w:tr>
      <w:tr w:rsidR="002B33DA" w:rsidRPr="008B720F" w14:paraId="6DE65DFF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825EE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83FDC4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-0.97946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B2E07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1BCF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B952C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0.3809</w:t>
            </w:r>
          </w:p>
        </w:tc>
      </w:tr>
    </w:tbl>
    <w:p w14:paraId="39B0F580" w14:textId="77777777" w:rsidR="002B33DA" w:rsidRPr="008B720F" w:rsidRDefault="002B33DA" w:rsidP="002B33D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20" w:name="IDX48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Estimation Summary Statistics"/>
      </w:tblPr>
      <w:tblGrid>
        <w:gridCol w:w="1532"/>
        <w:gridCol w:w="1070"/>
        <w:gridCol w:w="1378"/>
        <w:gridCol w:w="1132"/>
      </w:tblGrid>
      <w:tr w:rsidR="002B33DA" w:rsidRPr="008B720F" w14:paraId="57DA60B5" w14:textId="77777777" w:rsidTr="002B33D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C6FEB3" w14:textId="77777777" w:rsidR="002B33DA" w:rsidRPr="008B720F" w:rsidRDefault="002B33DA" w:rsidP="002B33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25F2A4" w14:textId="77777777" w:rsidR="002B33DA" w:rsidRPr="008B720F" w:rsidRDefault="002B33DA" w:rsidP="002B33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Statistics for System</w:t>
            </w:r>
          </w:p>
        </w:tc>
      </w:tr>
      <w:tr w:rsidR="002B33DA" w:rsidRPr="008B720F" w14:paraId="15218A9D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E594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05933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4358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ACBE0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DC1BC1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1.254E-25</w:t>
            </w:r>
          </w:p>
        </w:tc>
      </w:tr>
      <w:tr w:rsidR="002B33DA" w:rsidRPr="008B720F" w14:paraId="418DF9CF" w14:textId="77777777" w:rsidTr="002B33D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F7829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18F8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62" w14:textId="77777777" w:rsidR="002B33DA" w:rsidRPr="008B720F" w:rsidRDefault="002B33DA" w:rsidP="002B33D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720F">
              <w:rPr>
                <w:rFonts w:eastAsia="Times New Roman" w:cstheme="minorHAnsi"/>
                <w:b/>
                <w:bCs/>
                <w:sz w:val="24"/>
                <w:szCs w:val="24"/>
              </w:rPr>
              <w:t>Objective*N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78FCFB" w14:textId="77777777" w:rsidR="002B33DA" w:rsidRPr="008B720F" w:rsidRDefault="002B33DA" w:rsidP="002B33D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720F">
              <w:rPr>
                <w:rFonts w:eastAsia="Times New Roman" w:cstheme="minorHAnsi"/>
                <w:sz w:val="24"/>
                <w:szCs w:val="24"/>
              </w:rPr>
              <w:t>5.466E-22</w:t>
            </w:r>
          </w:p>
        </w:tc>
      </w:tr>
    </w:tbl>
    <w:p w14:paraId="7D9A0B8B" w14:textId="77777777" w:rsidR="00D748B5" w:rsidRPr="008B720F" w:rsidRDefault="00D748B5" w:rsidP="00D748B5">
      <w:pPr>
        <w:rPr>
          <w:rFonts w:eastAsiaTheme="minorEastAsia" w:cstheme="minorHAnsi"/>
          <w:sz w:val="24"/>
          <w:szCs w:val="24"/>
        </w:rPr>
      </w:pPr>
    </w:p>
    <w:p w14:paraId="19B9C624" w14:textId="61F05B20" w:rsidR="00D748B5" w:rsidRPr="008B720F" w:rsidRDefault="009C5938" w:rsidP="00D748B5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4.12</w:t>
      </w:r>
      <w:r w:rsidR="00D748B5" w:rsidRPr="008B720F">
        <w:rPr>
          <w:rFonts w:eastAsiaTheme="minorEastAsia" w:cstheme="minorHAnsi"/>
          <w:sz w:val="24"/>
          <w:szCs w:val="24"/>
        </w:rPr>
        <w:t xml:space="preserve">. Interpret the coefficient corresponding to education and estimated in </w:t>
      </w:r>
      <w:r w:rsidR="00481C09" w:rsidRPr="008B720F">
        <w:rPr>
          <w:rFonts w:eastAsiaTheme="minorEastAsia" w:cstheme="minorHAnsi"/>
          <w:sz w:val="24"/>
          <w:szCs w:val="24"/>
        </w:rPr>
        <w:t>4.</w:t>
      </w:r>
      <w:r w:rsidRPr="008B720F">
        <w:rPr>
          <w:rFonts w:eastAsiaTheme="minorEastAsia" w:cstheme="minorHAnsi"/>
          <w:sz w:val="24"/>
          <w:szCs w:val="24"/>
        </w:rPr>
        <w:t>11</w:t>
      </w:r>
      <w:r w:rsidR="00D748B5" w:rsidRPr="008B720F">
        <w:rPr>
          <w:rFonts w:eastAsiaTheme="minorEastAsia" w:cstheme="minorHAnsi"/>
          <w:sz w:val="24"/>
          <w:szCs w:val="24"/>
        </w:rPr>
        <w:t xml:space="preserve">. Interpret also the coefficients corresponding to interactions of education and the sociodemographic characteristics. </w:t>
      </w:r>
    </w:p>
    <w:p w14:paraId="33D0CCF3" w14:textId="7ACA2936" w:rsidR="00D748B5" w:rsidRPr="008B720F" w:rsidRDefault="00942480" w:rsidP="00942480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On average, a</w:t>
      </w:r>
      <w:r w:rsidR="00FF1017" w:rsidRPr="008B720F">
        <w:rPr>
          <w:rFonts w:eastAsiaTheme="minorEastAsia" w:cstheme="minorHAnsi"/>
          <w:sz w:val="24"/>
          <w:szCs w:val="24"/>
        </w:rPr>
        <w:t xml:space="preserve"> woman </w:t>
      </w:r>
      <w:r w:rsidRPr="008B720F">
        <w:rPr>
          <w:rFonts w:eastAsiaTheme="minorEastAsia" w:cstheme="minorHAnsi"/>
          <w:sz w:val="24"/>
          <w:szCs w:val="24"/>
        </w:rPr>
        <w:t>born within the first half of the year will have 1.00888 fewer children, ceteris paribus.</w:t>
      </w:r>
    </w:p>
    <w:p w14:paraId="389BE6CB" w14:textId="3BB30D26" w:rsidR="00942480" w:rsidRPr="008B720F" w:rsidRDefault="00942480" w:rsidP="00942480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On average, a woman born within the first half of the year for every additional year of age, she will have 0.11358 fewer children, ceteris paribus.</w:t>
      </w:r>
    </w:p>
    <w:p w14:paraId="2C585E5B" w14:textId="45605CA2" w:rsidR="00942480" w:rsidRPr="008B720F" w:rsidRDefault="00942480" w:rsidP="00942480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On average, a woman born within the first half of the year and has been married, will have 1.008888+0.185616 more children, ceteris paribus.</w:t>
      </w:r>
    </w:p>
    <w:p w14:paraId="531D343E" w14:textId="6D9610AA" w:rsidR="00942480" w:rsidRPr="008B720F" w:rsidRDefault="00942480" w:rsidP="00942480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On average, a woman born within the first half of the year and lives in an urban environment, she will have 1.008888-0.12015.</w:t>
      </w:r>
    </w:p>
    <w:p w14:paraId="310A35CE" w14:textId="24EF2483" w:rsidR="00942480" w:rsidRPr="008B720F" w:rsidRDefault="00942480" w:rsidP="00942480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Again, this is not to say age, marriage, and living in an urban environment causes differences in fertility rates.</w:t>
      </w:r>
    </w:p>
    <w:p w14:paraId="6DAE3B1A" w14:textId="2142DAA8" w:rsidR="005D463C" w:rsidRPr="008B720F" w:rsidRDefault="009C5938" w:rsidP="005D463C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4.13. Compare the coefficients and standard errors corresponding to education estimated using 2SLS (4.4) (homogenous treatment effects) and the 2SLS with heterogeneous treatment effects in 4.11.</w:t>
      </w:r>
    </w:p>
    <w:p w14:paraId="26BE0594" w14:textId="580CE7EB" w:rsidR="00C3285B" w:rsidRPr="008B720F" w:rsidRDefault="00C3285B" w:rsidP="005D463C">
      <w:pPr>
        <w:rPr>
          <w:rFonts w:eastAsiaTheme="minorEastAsia" w:cstheme="minorHAnsi"/>
          <w:sz w:val="24"/>
          <w:szCs w:val="24"/>
        </w:rPr>
      </w:pPr>
      <w:r w:rsidRPr="008B720F">
        <w:rPr>
          <w:rFonts w:eastAsiaTheme="minorEastAsia" w:cstheme="minorHAnsi"/>
          <w:sz w:val="24"/>
          <w:szCs w:val="24"/>
        </w:rPr>
        <w:t>For women born in the first half of the year, in the homogeneous treatment, the average treated effect was -1.08639 and the standard error was 0.60974. For women born in the first half of the year, in the heterogenous treatment, the average treated effect was -1.00888 and the standard error was 0.7584.</w:t>
      </w:r>
      <w:r w:rsidR="00F16FE4">
        <w:rPr>
          <w:rFonts w:eastAsiaTheme="minorEastAsia" w:cstheme="minorHAnsi"/>
          <w:sz w:val="24"/>
          <w:szCs w:val="24"/>
        </w:rPr>
        <w:t xml:space="preserve"> We find the coefficient for education to be similar between the homogeneous and heterogeneous treatment effects, however, the standard error for the heterogeneous effect was larger.</w:t>
      </w:r>
    </w:p>
    <w:sectPr w:rsidR="00C3285B" w:rsidRPr="008B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67EA"/>
    <w:multiLevelType w:val="hybridMultilevel"/>
    <w:tmpl w:val="0114D63C"/>
    <w:lvl w:ilvl="0" w:tplc="8234A524">
      <w:start w:val="3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177FE"/>
    <w:multiLevelType w:val="hybridMultilevel"/>
    <w:tmpl w:val="4B2C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63316"/>
    <w:multiLevelType w:val="multilevel"/>
    <w:tmpl w:val="0D4C5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C30450"/>
    <w:multiLevelType w:val="hybridMultilevel"/>
    <w:tmpl w:val="C4580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3BCA"/>
    <w:multiLevelType w:val="hybridMultilevel"/>
    <w:tmpl w:val="ABE64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452DF"/>
    <w:multiLevelType w:val="hybridMultilevel"/>
    <w:tmpl w:val="F2AA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jcyNDI3MLS0MDVW0lEKTi0uzszPAykwrAUA1onMhywAAAA="/>
  </w:docVars>
  <w:rsids>
    <w:rsidRoot w:val="00AC158B"/>
    <w:rsid w:val="00004186"/>
    <w:rsid w:val="00045D9B"/>
    <w:rsid w:val="000637B2"/>
    <w:rsid w:val="00067634"/>
    <w:rsid w:val="000A28DA"/>
    <w:rsid w:val="000B0832"/>
    <w:rsid w:val="000D1139"/>
    <w:rsid w:val="000D12C0"/>
    <w:rsid w:val="000E66A1"/>
    <w:rsid w:val="00112E2F"/>
    <w:rsid w:val="00116480"/>
    <w:rsid w:val="0013052C"/>
    <w:rsid w:val="001328D5"/>
    <w:rsid w:val="00134DF7"/>
    <w:rsid w:val="00143769"/>
    <w:rsid w:val="001A160E"/>
    <w:rsid w:val="001A6836"/>
    <w:rsid w:val="001B4AA7"/>
    <w:rsid w:val="001D383C"/>
    <w:rsid w:val="001D4FCB"/>
    <w:rsid w:val="001E275A"/>
    <w:rsid w:val="001F6FA0"/>
    <w:rsid w:val="00233CAE"/>
    <w:rsid w:val="00244F8E"/>
    <w:rsid w:val="00287630"/>
    <w:rsid w:val="002B33DA"/>
    <w:rsid w:val="002B6C78"/>
    <w:rsid w:val="002B7836"/>
    <w:rsid w:val="002C1896"/>
    <w:rsid w:val="002C4F9B"/>
    <w:rsid w:val="002D2354"/>
    <w:rsid w:val="002D6AC3"/>
    <w:rsid w:val="002E43A5"/>
    <w:rsid w:val="002E4974"/>
    <w:rsid w:val="002F7B76"/>
    <w:rsid w:val="0030740A"/>
    <w:rsid w:val="0031483A"/>
    <w:rsid w:val="003164E0"/>
    <w:rsid w:val="003206D9"/>
    <w:rsid w:val="00331DD4"/>
    <w:rsid w:val="003410D9"/>
    <w:rsid w:val="00346F3C"/>
    <w:rsid w:val="003479A8"/>
    <w:rsid w:val="00355443"/>
    <w:rsid w:val="0036531A"/>
    <w:rsid w:val="00385BE1"/>
    <w:rsid w:val="00385F18"/>
    <w:rsid w:val="00391E8E"/>
    <w:rsid w:val="003B1762"/>
    <w:rsid w:val="003C2C8B"/>
    <w:rsid w:val="003D0C7F"/>
    <w:rsid w:val="003E52F6"/>
    <w:rsid w:val="003E5F8D"/>
    <w:rsid w:val="003F4E54"/>
    <w:rsid w:val="00403597"/>
    <w:rsid w:val="00403DE0"/>
    <w:rsid w:val="00410C2E"/>
    <w:rsid w:val="00423CEA"/>
    <w:rsid w:val="00437DE9"/>
    <w:rsid w:val="0046048E"/>
    <w:rsid w:val="00481C09"/>
    <w:rsid w:val="004870DA"/>
    <w:rsid w:val="004C1D0D"/>
    <w:rsid w:val="004E709A"/>
    <w:rsid w:val="00513745"/>
    <w:rsid w:val="00514133"/>
    <w:rsid w:val="00514511"/>
    <w:rsid w:val="00516EDC"/>
    <w:rsid w:val="005262D0"/>
    <w:rsid w:val="005277CF"/>
    <w:rsid w:val="00531D0C"/>
    <w:rsid w:val="00543254"/>
    <w:rsid w:val="005512DC"/>
    <w:rsid w:val="00562066"/>
    <w:rsid w:val="0056460B"/>
    <w:rsid w:val="00583903"/>
    <w:rsid w:val="005A094E"/>
    <w:rsid w:val="005B5E40"/>
    <w:rsid w:val="005D463C"/>
    <w:rsid w:val="005D67B8"/>
    <w:rsid w:val="005E1D60"/>
    <w:rsid w:val="005E1EC1"/>
    <w:rsid w:val="005F5A84"/>
    <w:rsid w:val="00601DAC"/>
    <w:rsid w:val="006107A8"/>
    <w:rsid w:val="00614098"/>
    <w:rsid w:val="00625136"/>
    <w:rsid w:val="00664295"/>
    <w:rsid w:val="00672329"/>
    <w:rsid w:val="0067470C"/>
    <w:rsid w:val="00677172"/>
    <w:rsid w:val="00686BC5"/>
    <w:rsid w:val="00687B2D"/>
    <w:rsid w:val="00692C86"/>
    <w:rsid w:val="006B0F84"/>
    <w:rsid w:val="006B7F94"/>
    <w:rsid w:val="006D1533"/>
    <w:rsid w:val="006F796B"/>
    <w:rsid w:val="00701004"/>
    <w:rsid w:val="00705DC3"/>
    <w:rsid w:val="007079E5"/>
    <w:rsid w:val="0074238D"/>
    <w:rsid w:val="007804DC"/>
    <w:rsid w:val="00782D1F"/>
    <w:rsid w:val="00785749"/>
    <w:rsid w:val="0078722D"/>
    <w:rsid w:val="0079199D"/>
    <w:rsid w:val="007B5D02"/>
    <w:rsid w:val="007B633F"/>
    <w:rsid w:val="007B68C6"/>
    <w:rsid w:val="007D535C"/>
    <w:rsid w:val="007E4701"/>
    <w:rsid w:val="007F6FA4"/>
    <w:rsid w:val="00831267"/>
    <w:rsid w:val="00843883"/>
    <w:rsid w:val="00891E92"/>
    <w:rsid w:val="008B720F"/>
    <w:rsid w:val="008C3D4F"/>
    <w:rsid w:val="008C6CAC"/>
    <w:rsid w:val="009114C8"/>
    <w:rsid w:val="00911960"/>
    <w:rsid w:val="00912FC6"/>
    <w:rsid w:val="00925A95"/>
    <w:rsid w:val="00942480"/>
    <w:rsid w:val="009579F4"/>
    <w:rsid w:val="0097413F"/>
    <w:rsid w:val="00975EC2"/>
    <w:rsid w:val="00977BF5"/>
    <w:rsid w:val="00982C1E"/>
    <w:rsid w:val="009861A9"/>
    <w:rsid w:val="009C5938"/>
    <w:rsid w:val="009D166D"/>
    <w:rsid w:val="009D65F1"/>
    <w:rsid w:val="009F79D3"/>
    <w:rsid w:val="00A01A27"/>
    <w:rsid w:val="00A111A7"/>
    <w:rsid w:val="00A14156"/>
    <w:rsid w:val="00A23A9F"/>
    <w:rsid w:val="00A27820"/>
    <w:rsid w:val="00A568A1"/>
    <w:rsid w:val="00A64C17"/>
    <w:rsid w:val="00A66FFF"/>
    <w:rsid w:val="00A97043"/>
    <w:rsid w:val="00AC158B"/>
    <w:rsid w:val="00B361D3"/>
    <w:rsid w:val="00B40DE8"/>
    <w:rsid w:val="00B42F54"/>
    <w:rsid w:val="00B612B2"/>
    <w:rsid w:val="00B66178"/>
    <w:rsid w:val="00B84584"/>
    <w:rsid w:val="00B91619"/>
    <w:rsid w:val="00BA4742"/>
    <w:rsid w:val="00BC0FD9"/>
    <w:rsid w:val="00BC2FFF"/>
    <w:rsid w:val="00BD5082"/>
    <w:rsid w:val="00C06A3B"/>
    <w:rsid w:val="00C261E9"/>
    <w:rsid w:val="00C3285B"/>
    <w:rsid w:val="00C5510A"/>
    <w:rsid w:val="00C55CEE"/>
    <w:rsid w:val="00C608B1"/>
    <w:rsid w:val="00C92172"/>
    <w:rsid w:val="00C926CB"/>
    <w:rsid w:val="00CB128C"/>
    <w:rsid w:val="00CE3197"/>
    <w:rsid w:val="00CE3773"/>
    <w:rsid w:val="00D00798"/>
    <w:rsid w:val="00D24A5A"/>
    <w:rsid w:val="00D56F40"/>
    <w:rsid w:val="00D66C1B"/>
    <w:rsid w:val="00D73BCE"/>
    <w:rsid w:val="00D748B5"/>
    <w:rsid w:val="00D83DAC"/>
    <w:rsid w:val="00DB2B9A"/>
    <w:rsid w:val="00E03E28"/>
    <w:rsid w:val="00E168B5"/>
    <w:rsid w:val="00E41079"/>
    <w:rsid w:val="00E60C16"/>
    <w:rsid w:val="00E91BFE"/>
    <w:rsid w:val="00EA0642"/>
    <w:rsid w:val="00EE231C"/>
    <w:rsid w:val="00EE3DB0"/>
    <w:rsid w:val="00F00534"/>
    <w:rsid w:val="00F16FE4"/>
    <w:rsid w:val="00F44C3C"/>
    <w:rsid w:val="00F5478A"/>
    <w:rsid w:val="00F56BD4"/>
    <w:rsid w:val="00F56DD0"/>
    <w:rsid w:val="00F75BFC"/>
    <w:rsid w:val="00F76E13"/>
    <w:rsid w:val="00F816B8"/>
    <w:rsid w:val="00F95971"/>
    <w:rsid w:val="00FA2428"/>
    <w:rsid w:val="00FB1194"/>
    <w:rsid w:val="00FC1948"/>
    <w:rsid w:val="00FC1AB9"/>
    <w:rsid w:val="00FC3648"/>
    <w:rsid w:val="00FC6DB4"/>
    <w:rsid w:val="00FF1017"/>
    <w:rsid w:val="00FF1E0B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F8C5"/>
  <w15:chartTrackingRefBased/>
  <w15:docId w15:val="{EF12092A-7F57-4959-AF6B-A106FE69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E2F"/>
    <w:rPr>
      <w:color w:val="808080"/>
    </w:rPr>
  </w:style>
  <w:style w:type="table" w:styleId="TableGrid">
    <w:name w:val="Table Grid"/>
    <w:basedOn w:val="TableNormal"/>
    <w:uiPriority w:val="39"/>
    <w:rsid w:val="00EE2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63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6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7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88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68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1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7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70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A48C2DC9C5341A6957FD7E991A50F" ma:contentTypeVersion="13" ma:contentTypeDescription="Create a new document." ma:contentTypeScope="" ma:versionID="f41166933d881442f117ad2d0c6881b5">
  <xsd:schema xmlns:xsd="http://www.w3.org/2001/XMLSchema" xmlns:xs="http://www.w3.org/2001/XMLSchema" xmlns:p="http://schemas.microsoft.com/office/2006/metadata/properties" xmlns:ns3="d9d216d7-e9a6-4a3a-ba5c-83cbcb072594" xmlns:ns4="307fcebf-552b-486f-a635-3a9d2ef26236" targetNamespace="http://schemas.microsoft.com/office/2006/metadata/properties" ma:root="true" ma:fieldsID="792b5ef9bb4717088c2685747feef59c" ns3:_="" ns4:_="">
    <xsd:import namespace="d9d216d7-e9a6-4a3a-ba5c-83cbcb072594"/>
    <xsd:import namespace="307fcebf-552b-486f-a635-3a9d2ef262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216d7-e9a6-4a3a-ba5c-83cbcb072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cebf-552b-486f-a635-3a9d2ef26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DB55-6FBA-4456-8DB9-F6BBC4EFA2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445216-9AF8-4596-A49D-D084B9CD9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B6689-5990-4CEF-ADE7-5BFD86203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216d7-e9a6-4a3a-ba5c-83cbcb072594"/>
    <ds:schemaRef ds:uri="307fcebf-552b-486f-a635-3a9d2ef26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E8FD23-9898-4894-B533-28AB4172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Carpio, Carlos</dc:creator>
  <cp:keywords/>
  <dc:description/>
  <cp:lastModifiedBy>Don Lim</cp:lastModifiedBy>
  <cp:revision>101</cp:revision>
  <cp:lastPrinted>2018-03-03T12:55:00Z</cp:lastPrinted>
  <dcterms:created xsi:type="dcterms:W3CDTF">2021-02-24T14:16:00Z</dcterms:created>
  <dcterms:modified xsi:type="dcterms:W3CDTF">2021-03-03T12:27:00Z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0x010100D7AA48C2DC9C5341A6957FD7E991A50F</vt:lpwstr>
  </property>
</Properties>
</file>