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32F0" w14:textId="77777777"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Mid-Project Progress Report</w:t>
      </w:r>
    </w:p>
    <w:p w14:paraId="10DB1ACD" w14:textId="77777777" w:rsidR="0027005F" w:rsidRPr="0027005F" w:rsidRDefault="0027005F" w:rsidP="0027005F">
      <w:pPr>
        <w:rPr>
          <w:rFonts w:asciiTheme="majorBidi" w:hAnsiTheme="majorBidi" w:cstheme="majorBidi"/>
          <w:sz w:val="22"/>
          <w:szCs w:val="22"/>
        </w:rPr>
      </w:pPr>
    </w:p>
    <w:p w14:paraId="4EF311E2" w14:textId="41F781AA"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Completed Work:</w:t>
      </w:r>
    </w:p>
    <w:p w14:paraId="082C1513" w14:textId="27CC1C69"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The team completed the initial design of the Smart Clinic database. Six main entities were identified: Person, Patient, Doctor, Appointment, Treatment, and Payment. The primary keys, foreign keys, attributes, relationships, and cardinalities were defined. The ER/EER diagram was also completed. The database tables were created in MySQL, and sample records were inserted. The required SQL operations were tested, including SELECT, JOIN, nested queries, GROUP BY, UPDATE, DELETE, VIEW, and TRIGGER.</w:t>
      </w:r>
    </w:p>
    <w:p w14:paraId="5E92C053" w14:textId="4F363F95"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Key Decisions:</w:t>
      </w:r>
    </w:p>
    <w:p w14:paraId="3EE91588" w14:textId="77777777"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The team decided to use Person as a general entity, while Patient and Doctor were created as specialized entities. This decision reduced repeated personal information such as names, phone numbers, and email addresses. The team also connected Treatment and Payment to Appointment because both depend on a clinic appointment.</w:t>
      </w:r>
    </w:p>
    <w:p w14:paraId="0EEBD308" w14:textId="77777777" w:rsidR="0027005F" w:rsidRPr="0027005F" w:rsidRDefault="0027005F" w:rsidP="0027005F">
      <w:pPr>
        <w:rPr>
          <w:rFonts w:asciiTheme="majorBidi" w:hAnsiTheme="majorBidi" w:cstheme="majorBidi"/>
          <w:sz w:val="22"/>
          <w:szCs w:val="22"/>
        </w:rPr>
      </w:pPr>
    </w:p>
    <w:p w14:paraId="40CB1CCA" w14:textId="6F321563"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Challenges:</w:t>
      </w:r>
    </w:p>
    <w:p w14:paraId="4B1C37E4" w14:textId="77777777"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 xml:space="preserve">One challenge was identifying the correct primary and foreign keys for Patient and Doctor. This was solved by using </w:t>
      </w:r>
      <w:proofErr w:type="spellStart"/>
      <w:r w:rsidRPr="0027005F">
        <w:rPr>
          <w:rFonts w:asciiTheme="majorBidi" w:hAnsiTheme="majorBidi" w:cstheme="majorBidi"/>
          <w:sz w:val="22"/>
          <w:szCs w:val="22"/>
        </w:rPr>
        <w:t>person_id</w:t>
      </w:r>
      <w:proofErr w:type="spellEnd"/>
      <w:r w:rsidRPr="0027005F">
        <w:rPr>
          <w:rFonts w:asciiTheme="majorBidi" w:hAnsiTheme="majorBidi" w:cstheme="majorBidi"/>
          <w:sz w:val="22"/>
          <w:szCs w:val="22"/>
        </w:rPr>
        <w:t xml:space="preserve"> as both a primary key and a foreign key. Another challenge was arranging the relationships and cardinalities clearly in the ER/EER diagram. The team reviewed the database design and corrected the diagram before starting the implementation.</w:t>
      </w:r>
    </w:p>
    <w:p w14:paraId="1498FCBF" w14:textId="77777777" w:rsidR="0027005F" w:rsidRPr="0027005F" w:rsidRDefault="0027005F" w:rsidP="0027005F">
      <w:pPr>
        <w:rPr>
          <w:rFonts w:asciiTheme="majorBidi" w:hAnsiTheme="majorBidi" w:cstheme="majorBidi"/>
          <w:sz w:val="22"/>
          <w:szCs w:val="22"/>
        </w:rPr>
      </w:pPr>
    </w:p>
    <w:p w14:paraId="41916766" w14:textId="6F6B6422"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Future Plan:</w:t>
      </w:r>
    </w:p>
    <w:p w14:paraId="02389A09" w14:textId="77777777"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The team plans to review all SQL queries and screenshots, check the final report formatting, verify the SQL file, and ensure that all required project links are included before submission.</w:t>
      </w:r>
    </w:p>
    <w:p w14:paraId="507A06E9" w14:textId="77777777" w:rsidR="0027005F" w:rsidRPr="0027005F" w:rsidRDefault="0027005F" w:rsidP="0027005F">
      <w:pPr>
        <w:rPr>
          <w:rFonts w:asciiTheme="majorBidi" w:hAnsiTheme="majorBidi" w:cstheme="majorBidi"/>
          <w:sz w:val="22"/>
          <w:szCs w:val="22"/>
        </w:rPr>
      </w:pPr>
    </w:p>
    <w:p w14:paraId="562CC0EC" w14:textId="05ED5F38"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Team Contributions:</w:t>
      </w:r>
    </w:p>
    <w:p w14:paraId="19BBB129" w14:textId="7E6AAC59"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Student 1: Database design and ER/EER diagram.</w:t>
      </w:r>
    </w:p>
    <w:p w14:paraId="11F78039" w14:textId="5D62DDB2"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Student 2: Database implementation and sample records.</w:t>
      </w:r>
    </w:p>
    <w:p w14:paraId="5EFEB856" w14:textId="77777777" w:rsidR="0027005F"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Student 3: SQL operations, testing, and screenshots.</w:t>
      </w:r>
    </w:p>
    <w:p w14:paraId="6CF2ACD5" w14:textId="77777777" w:rsidR="0027005F" w:rsidRPr="0027005F" w:rsidRDefault="0027005F" w:rsidP="0027005F">
      <w:pPr>
        <w:rPr>
          <w:rFonts w:asciiTheme="majorBidi" w:hAnsiTheme="majorBidi" w:cstheme="majorBidi"/>
          <w:sz w:val="22"/>
          <w:szCs w:val="22"/>
        </w:rPr>
      </w:pPr>
    </w:p>
    <w:p w14:paraId="0F940A30" w14:textId="34DD4F4E" w:rsidR="00BB084E" w:rsidRPr="0027005F" w:rsidRDefault="0027005F" w:rsidP="0027005F">
      <w:pPr>
        <w:rPr>
          <w:rFonts w:asciiTheme="majorBidi" w:hAnsiTheme="majorBidi" w:cstheme="majorBidi"/>
          <w:sz w:val="22"/>
          <w:szCs w:val="22"/>
        </w:rPr>
      </w:pPr>
      <w:r w:rsidRPr="0027005F">
        <w:rPr>
          <w:rFonts w:asciiTheme="majorBidi" w:hAnsiTheme="majorBidi" w:cstheme="majorBidi"/>
          <w:sz w:val="22"/>
          <w:szCs w:val="22"/>
        </w:rPr>
        <w:t>All members: Final review, report preparation, and project submission.</w:t>
      </w:r>
    </w:p>
    <w:sectPr w:rsidR="00BB084E" w:rsidRPr="00270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5F"/>
    <w:rsid w:val="00076D62"/>
    <w:rsid w:val="000E70F3"/>
    <w:rsid w:val="0027005F"/>
    <w:rsid w:val="004479E6"/>
    <w:rsid w:val="006626BC"/>
    <w:rsid w:val="00BB084E"/>
    <w:rsid w:val="00E504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254F"/>
  <w15:chartTrackingRefBased/>
  <w15:docId w15:val="{6B740011-1716-491E-97C7-6E6788567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05F"/>
    <w:rPr>
      <w:rFonts w:eastAsiaTheme="majorEastAsia" w:cstheme="majorBidi"/>
      <w:color w:val="272727" w:themeColor="text1" w:themeTint="D8"/>
    </w:rPr>
  </w:style>
  <w:style w:type="paragraph" w:styleId="Title">
    <w:name w:val="Title"/>
    <w:basedOn w:val="Normal"/>
    <w:next w:val="Normal"/>
    <w:link w:val="TitleChar"/>
    <w:uiPriority w:val="10"/>
    <w:qFormat/>
    <w:rsid w:val="00270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05F"/>
    <w:pPr>
      <w:spacing w:before="160"/>
      <w:jc w:val="center"/>
    </w:pPr>
    <w:rPr>
      <w:i/>
      <w:iCs/>
      <w:color w:val="404040" w:themeColor="text1" w:themeTint="BF"/>
    </w:rPr>
  </w:style>
  <w:style w:type="character" w:customStyle="1" w:styleId="QuoteChar">
    <w:name w:val="Quote Char"/>
    <w:basedOn w:val="DefaultParagraphFont"/>
    <w:link w:val="Quote"/>
    <w:uiPriority w:val="29"/>
    <w:rsid w:val="0027005F"/>
    <w:rPr>
      <w:i/>
      <w:iCs/>
      <w:color w:val="404040" w:themeColor="text1" w:themeTint="BF"/>
    </w:rPr>
  </w:style>
  <w:style w:type="paragraph" w:styleId="ListParagraph">
    <w:name w:val="List Paragraph"/>
    <w:basedOn w:val="Normal"/>
    <w:uiPriority w:val="34"/>
    <w:qFormat/>
    <w:rsid w:val="0027005F"/>
    <w:pPr>
      <w:ind w:left="720"/>
      <w:contextualSpacing/>
    </w:pPr>
  </w:style>
  <w:style w:type="character" w:styleId="IntenseEmphasis">
    <w:name w:val="Intense Emphasis"/>
    <w:basedOn w:val="DefaultParagraphFont"/>
    <w:uiPriority w:val="21"/>
    <w:qFormat/>
    <w:rsid w:val="0027005F"/>
    <w:rPr>
      <w:i/>
      <w:iCs/>
      <w:color w:val="2F5496" w:themeColor="accent1" w:themeShade="BF"/>
    </w:rPr>
  </w:style>
  <w:style w:type="paragraph" w:styleId="IntenseQuote">
    <w:name w:val="Intense Quote"/>
    <w:basedOn w:val="Normal"/>
    <w:next w:val="Normal"/>
    <w:link w:val="IntenseQuoteChar"/>
    <w:uiPriority w:val="30"/>
    <w:qFormat/>
    <w:rsid w:val="00270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05F"/>
    <w:rPr>
      <w:i/>
      <w:iCs/>
      <w:color w:val="2F5496" w:themeColor="accent1" w:themeShade="BF"/>
    </w:rPr>
  </w:style>
  <w:style w:type="character" w:styleId="IntenseReference">
    <w:name w:val="Intense Reference"/>
    <w:basedOn w:val="DefaultParagraphFont"/>
    <w:uiPriority w:val="32"/>
    <w:qFormat/>
    <w:rsid w:val="002700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pB7R .</dc:creator>
  <cp:keywords/>
  <dc:description/>
  <cp:lastModifiedBy>pB7R .</cp:lastModifiedBy>
  <cp:revision>1</cp:revision>
  <dcterms:created xsi:type="dcterms:W3CDTF">2026-08-12T17:28:00Z</dcterms:created>
  <dcterms:modified xsi:type="dcterms:W3CDTF">2026-08-12T17:30:00Z</dcterms:modified>
</cp:coreProperties>
</file>