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0863C" w14:textId="3E90E7DC" w:rsidR="00BE5F84" w:rsidRPr="00613A7A" w:rsidRDefault="00613A7A" w:rsidP="00613A7A">
      <w:pPr>
        <w:jc w:val="center"/>
        <w:rPr>
          <w:b/>
          <w:sz w:val="28"/>
        </w:rPr>
      </w:pPr>
      <w:r w:rsidRPr="00613A7A">
        <w:rPr>
          <w:b/>
          <w:sz w:val="28"/>
        </w:rPr>
        <w:t>Projet de c</w:t>
      </w:r>
      <w:r w:rsidR="00BE5F84" w:rsidRPr="00613A7A">
        <w:rPr>
          <w:b/>
          <w:sz w:val="28"/>
        </w:rPr>
        <w:t>artographie du Web littéraire francophone</w:t>
      </w:r>
      <w:bookmarkStart w:id="0" w:name="_GoBack"/>
      <w:bookmarkEnd w:id="0"/>
    </w:p>
    <w:p w14:paraId="0151542E" w14:textId="57C2F4A9" w:rsidR="00BE5F84" w:rsidRPr="00BE5F84" w:rsidRDefault="009378A7" w:rsidP="00613A7A">
      <w:pPr>
        <w:pStyle w:val="Titre1"/>
      </w:pPr>
      <w:r w:rsidRPr="00BE5F84">
        <w:t>Présentations</w:t>
      </w:r>
      <w:r w:rsidR="009F22B3">
        <w:t xml:space="preserve"> des étudiants </w:t>
      </w:r>
    </w:p>
    <w:p w14:paraId="5AFD114C" w14:textId="611B1085" w:rsidR="00AF0CF2" w:rsidRPr="00BE5F84" w:rsidRDefault="00AF0CF2" w:rsidP="00B478FA">
      <w:pPr>
        <w:spacing w:before="360" w:line="276" w:lineRule="auto"/>
      </w:pPr>
      <w:r>
        <w:rPr>
          <w:b/>
        </w:rPr>
        <w:t>Inès</w:t>
      </w:r>
      <w:r w:rsidR="009378A7">
        <w:rPr>
          <w:b/>
        </w:rPr>
        <w:t xml:space="preserve"> </w:t>
      </w:r>
      <w:proofErr w:type="spellStart"/>
      <w:r w:rsidR="009378A7">
        <w:rPr>
          <w:b/>
        </w:rPr>
        <w:t>Burri</w:t>
      </w:r>
      <w:proofErr w:type="spellEnd"/>
      <w:r>
        <w:rPr>
          <w:b/>
        </w:rPr>
        <w:t xml:space="preserve"> : </w:t>
      </w:r>
      <w:r>
        <w:t>Diplômé</w:t>
      </w:r>
      <w:r w:rsidR="009378A7">
        <w:t>e</w:t>
      </w:r>
      <w:r>
        <w:t xml:space="preserve"> d’une licence de Lettres Classiques à l’université Jean Moulin Lyon</w:t>
      </w:r>
      <w:r w:rsidR="00906D0C">
        <w:t> </w:t>
      </w:r>
      <w:r>
        <w:t>3, et actuellement en Master</w:t>
      </w:r>
      <w:r w:rsidR="00230AA2">
        <w:t> </w:t>
      </w:r>
      <w:r>
        <w:t xml:space="preserve">2 Mondes anciens </w:t>
      </w:r>
      <w:r w:rsidR="00906D0C">
        <w:t>—</w:t>
      </w:r>
      <w:r>
        <w:t xml:space="preserve"> Histoire ancienne. J’étais, avant ma reprise d’études, infographiste</w:t>
      </w:r>
      <w:r w:rsidR="00906D0C">
        <w:t> </w:t>
      </w:r>
      <w:r>
        <w:t xml:space="preserve">2D-3D et je mets en pratique ces connaissances pour mon mémoire de recherche sur la localisation de la bataille de </w:t>
      </w:r>
      <w:r>
        <w:rPr>
          <w:i/>
          <w:iCs/>
        </w:rPr>
        <w:t>Lugdunum</w:t>
      </w:r>
      <w:r>
        <w:t xml:space="preserve"> en 197 </w:t>
      </w:r>
      <w:proofErr w:type="spellStart"/>
      <w:r>
        <w:t>ap</w:t>
      </w:r>
      <w:proofErr w:type="spellEnd"/>
      <w:r>
        <w:t xml:space="preserve">. J.-C. J’ai également effectué un stage l’année dernière dans le projet </w:t>
      </w:r>
      <w:proofErr w:type="spellStart"/>
      <w:r w:rsidRPr="00613A7A">
        <w:t>Hyperdonat</w:t>
      </w:r>
      <w:proofErr w:type="spellEnd"/>
      <w:r w:rsidRPr="00613A7A">
        <w:t>, une édition numérique d’une traduction française, d’annotation et de critiques des commentaires de Donat aux</w:t>
      </w:r>
      <w:r w:rsidRPr="00613A7A">
        <w:rPr>
          <w:shd w:val="clear" w:color="auto" w:fill="FFFFFF"/>
        </w:rPr>
        <w:t xml:space="preserve"> </w:t>
      </w:r>
      <w:r>
        <w:rPr>
          <w:shd w:val="clear" w:color="auto" w:fill="FFFFFF"/>
        </w:rPr>
        <w:t xml:space="preserve">comédies de Térence à l’aide de l’indexation XML-TEI. </w:t>
      </w:r>
    </w:p>
    <w:p w14:paraId="6CCC8B1C" w14:textId="3A81EFE1" w:rsidR="00D3032C" w:rsidRDefault="00D3032C" w:rsidP="00613A7A">
      <w:pPr>
        <w:spacing w:line="276" w:lineRule="auto"/>
        <w:rPr>
          <w:shd w:val="clear" w:color="auto" w:fill="FFFFFF"/>
        </w:rPr>
      </w:pPr>
      <w:r w:rsidRPr="00D3032C">
        <w:rPr>
          <w:b/>
          <w:shd w:val="clear" w:color="auto" w:fill="FFFFFF"/>
        </w:rPr>
        <w:t>Anaïs</w:t>
      </w:r>
      <w:r w:rsidR="009378A7">
        <w:rPr>
          <w:b/>
          <w:shd w:val="clear" w:color="auto" w:fill="FFFFFF"/>
        </w:rPr>
        <w:t xml:space="preserve"> Chambat</w:t>
      </w:r>
      <w:r>
        <w:rPr>
          <w:shd w:val="clear" w:color="auto" w:fill="FFFFFF"/>
        </w:rPr>
        <w:t xml:space="preserve"> : Dans le cadre de mon master de recherche en histoire contemporaine des mondes germaniques (2017, Strasbourg), j’ai travaillé sur les modalités de diffusion des savoirs statistiques et géographiques allemands. Je poursuis actuellement ma formation à l’ENS de Lyon où je m’intéresse aux applications du numérique et des méthodes quantitatives à l’histoire. </w:t>
      </w:r>
      <w:r w:rsidR="009378A7">
        <w:rPr>
          <w:shd w:val="clear" w:color="auto" w:fill="FFFFFF"/>
        </w:rPr>
        <w:t xml:space="preserve">Mes orientations de recherche portent notamment sur les </w:t>
      </w:r>
      <w:r w:rsidR="009378A7" w:rsidRPr="009378A7">
        <w:rPr>
          <w:i/>
          <w:shd w:val="clear" w:color="auto" w:fill="FFFFFF"/>
        </w:rPr>
        <w:t>mediums</w:t>
      </w:r>
      <w:r w:rsidR="009378A7">
        <w:rPr>
          <w:shd w:val="clear" w:color="auto" w:fill="FFFFFF"/>
        </w:rPr>
        <w:t xml:space="preserve"> de la propagande économique du XIX</w:t>
      </w:r>
      <w:r w:rsidR="009378A7" w:rsidRPr="009378A7">
        <w:rPr>
          <w:shd w:val="clear" w:color="auto" w:fill="FFFFFF"/>
          <w:vertAlign w:val="superscript"/>
        </w:rPr>
        <w:t>e</w:t>
      </w:r>
      <w:r w:rsidR="009378A7">
        <w:rPr>
          <w:shd w:val="clear" w:color="auto" w:fill="FFFFFF"/>
        </w:rPr>
        <w:t xml:space="preserve"> siècle</w:t>
      </w:r>
      <w:r w:rsidR="009378A7" w:rsidRPr="00A66BA0">
        <w:rPr>
          <w:shd w:val="clear" w:color="auto" w:fill="FFFFFF"/>
        </w:rPr>
        <w:t>.</w:t>
      </w:r>
      <w:r w:rsidR="009378A7">
        <w:rPr>
          <w:shd w:val="clear" w:color="auto" w:fill="FFFFFF"/>
        </w:rPr>
        <w:t xml:space="preserve"> </w:t>
      </w:r>
      <w:r w:rsidR="009378A7" w:rsidRPr="00A66BA0">
        <w:rPr>
          <w:shd w:val="clear" w:color="auto" w:fill="FFFFFF"/>
        </w:rPr>
        <w:t xml:space="preserve">Je mobilise pour cela divers outils heuristiques tels que la prosopographie et les méthodes de l’histoire quantitative (analyse textuelle conjointe </w:t>
      </w:r>
      <w:r w:rsidR="009378A7">
        <w:rPr>
          <w:shd w:val="clear" w:color="auto" w:fill="FFFFFF"/>
        </w:rPr>
        <w:t xml:space="preserve">sous </w:t>
      </w:r>
      <w:r w:rsidR="007478EC">
        <w:rPr>
          <w:shd w:val="clear" w:color="auto" w:fill="FFFFFF"/>
        </w:rPr>
        <w:t>IRaMuteQ</w:t>
      </w:r>
      <w:r w:rsidR="009378A7">
        <w:rPr>
          <w:shd w:val="clear" w:color="auto" w:fill="FFFFFF"/>
        </w:rPr>
        <w:t xml:space="preserve"> et </w:t>
      </w:r>
      <w:r w:rsidR="009378A7" w:rsidRPr="00A66BA0">
        <w:rPr>
          <w:shd w:val="clear" w:color="auto" w:fill="FFFFFF"/>
        </w:rPr>
        <w:t xml:space="preserve">TXM, annotations XML). </w:t>
      </w:r>
    </w:p>
    <w:p w14:paraId="7AE2D4AE" w14:textId="23F6426B" w:rsidR="009378A7" w:rsidRDefault="009378A7" w:rsidP="00613A7A">
      <w:pPr>
        <w:spacing w:line="276" w:lineRule="auto"/>
      </w:pPr>
      <w:proofErr w:type="spellStart"/>
      <w:r w:rsidRPr="008F3917">
        <w:rPr>
          <w:b/>
        </w:rPr>
        <w:t>Célian</w:t>
      </w:r>
      <w:proofErr w:type="spellEnd"/>
      <w:r>
        <w:rPr>
          <w:b/>
        </w:rPr>
        <w:t xml:space="preserve"> </w:t>
      </w:r>
      <w:proofErr w:type="spellStart"/>
      <w:r>
        <w:rPr>
          <w:b/>
        </w:rPr>
        <w:t>Ringwald</w:t>
      </w:r>
      <w:proofErr w:type="spellEnd"/>
      <w:r w:rsidRPr="008F3917">
        <w:rPr>
          <w:b/>
        </w:rPr>
        <w:t> :</w:t>
      </w:r>
      <w:r>
        <w:rPr>
          <w:b/>
        </w:rPr>
        <w:t xml:space="preserve"> </w:t>
      </w:r>
      <w:r>
        <w:t>Diplômé d’un master en science des données à Lyon</w:t>
      </w:r>
      <w:r w:rsidR="00906D0C">
        <w:t> </w:t>
      </w:r>
      <w:r>
        <w:t xml:space="preserve">2, je travaille en tant que </w:t>
      </w:r>
      <w:r w:rsidRPr="00613A7A">
        <w:rPr>
          <w:i/>
        </w:rPr>
        <w:t>Data scientiste</w:t>
      </w:r>
      <w:r>
        <w:t xml:space="preserve"> depuis 3</w:t>
      </w:r>
      <w:r w:rsidR="00906D0C">
        <w:t> a</w:t>
      </w:r>
      <w:r>
        <w:t xml:space="preserve">ns à Marseille chez </w:t>
      </w:r>
      <w:r w:rsidRPr="00613A7A">
        <w:rPr>
          <w:i/>
        </w:rPr>
        <w:t>Data Observer</w:t>
      </w:r>
      <w:r>
        <w:t>, une entreprise spécialisée en vieille d’informations médiatiques. J’y développe des solutions logicielles, visuelle</w:t>
      </w:r>
      <w:r w:rsidR="00906D0C">
        <w:t xml:space="preserve">s </w:t>
      </w:r>
      <w:r>
        <w:t xml:space="preserve">et algorithmes permettant l’analyse, l’annotation et la consultation de corpus dynamiques ciblés sur des problématiques informationnelles d’entreprises ou d’institutions. </w:t>
      </w:r>
      <w:r w:rsidR="00D765D1">
        <w:t>A</w:t>
      </w:r>
      <w:r w:rsidR="00D765D1" w:rsidRPr="00D765D1">
        <w:t>fin de pouvoir réaliser un tournant académique</w:t>
      </w:r>
      <w:r w:rsidR="00D765D1">
        <w:t xml:space="preserve">, j’ai repris une formation en </w:t>
      </w:r>
      <w:r w:rsidR="00466BE5">
        <w:t>humanité</w:t>
      </w:r>
      <w:r w:rsidR="00D765D1">
        <w:t>s</w:t>
      </w:r>
      <w:r w:rsidR="00466BE5">
        <w:t xml:space="preserve"> </w:t>
      </w:r>
      <w:r w:rsidR="00D765D1">
        <w:t>numériques</w:t>
      </w:r>
      <w:r w:rsidR="00466BE5">
        <w:t xml:space="preserve"> à Lyon</w:t>
      </w:r>
      <w:r w:rsidR="00D765D1">
        <w:t xml:space="preserve"> </w:t>
      </w:r>
      <w:r w:rsidR="00466BE5">
        <w:t xml:space="preserve">que je suis pour l’instant en parallèle </w:t>
      </w:r>
      <w:r w:rsidR="00D765D1">
        <w:t>de</w:t>
      </w:r>
      <w:r w:rsidR="00466BE5">
        <w:t xml:space="preserve"> mon activité professionnelle </w:t>
      </w:r>
      <w:r w:rsidR="00D765D1">
        <w:t xml:space="preserve">à </w:t>
      </w:r>
      <w:r w:rsidR="00466BE5">
        <w:t>Marseille.</w:t>
      </w:r>
    </w:p>
    <w:p w14:paraId="052A2FAF" w14:textId="77777777" w:rsidR="00613A7A" w:rsidRDefault="00613A7A">
      <w:pPr>
        <w:spacing w:before="0"/>
        <w:ind w:firstLine="0"/>
        <w:jc w:val="left"/>
        <w:rPr>
          <w:b/>
          <w:u w:val="single"/>
        </w:rPr>
      </w:pPr>
      <w:r>
        <w:br w:type="page"/>
      </w:r>
    </w:p>
    <w:p w14:paraId="6EC03074" w14:textId="4D1DA405" w:rsidR="00613A7A" w:rsidRDefault="00613A7A" w:rsidP="00613A7A">
      <w:pPr>
        <w:pStyle w:val="Titre1"/>
      </w:pPr>
      <w:r>
        <w:lastRenderedPageBreak/>
        <w:t xml:space="preserve">Pistes de </w:t>
      </w:r>
      <w:r w:rsidRPr="00A600A1">
        <w:t>travail</w:t>
      </w:r>
      <w:r>
        <w:t xml:space="preserve"> </w:t>
      </w:r>
    </w:p>
    <w:p w14:paraId="35FB9276" w14:textId="4EE68632" w:rsidR="003619C7" w:rsidRPr="003619C7" w:rsidRDefault="003619C7" w:rsidP="003619C7">
      <w:pPr>
        <w:pStyle w:val="Lgende"/>
        <w:keepNext/>
        <w:spacing w:before="240"/>
        <w:jc w:val="center"/>
        <w:rPr>
          <w:color w:val="auto"/>
          <w:sz w:val="22"/>
        </w:rPr>
      </w:pPr>
      <w:r w:rsidRPr="003619C7">
        <w:rPr>
          <w:color w:val="auto"/>
          <w:sz w:val="22"/>
        </w:rPr>
        <w:t>Schéma conceptuel des pistes de travail réalisé sous Draw.io</w:t>
      </w:r>
    </w:p>
    <w:p w14:paraId="319F3F35" w14:textId="18658A14" w:rsidR="00613A7A" w:rsidRPr="00613A7A" w:rsidRDefault="000E60BF" w:rsidP="00613A7A">
      <w:pPr>
        <w:ind w:firstLine="0"/>
      </w:pPr>
      <w:r>
        <w:pict w14:anchorId="7B3DB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7.25pt">
            <v:imagedata r:id="rId7" o:title="projet_LIFRANUM"/>
          </v:shape>
        </w:pict>
      </w:r>
    </w:p>
    <w:p w14:paraId="5E0FBEB6" w14:textId="77777777" w:rsidR="00613A7A" w:rsidRDefault="00613A7A" w:rsidP="00BC1B0B">
      <w:pPr>
        <w:pStyle w:val="Paragraphedeliste"/>
        <w:numPr>
          <w:ilvl w:val="0"/>
          <w:numId w:val="1"/>
        </w:numPr>
        <w:spacing w:line="276" w:lineRule="auto"/>
        <w:ind w:hanging="357"/>
      </w:pPr>
      <w:r w:rsidRPr="000D29E2">
        <w:t>Procéder à un état de l’art sur les outils de visualisation et sur les «</w:t>
      </w:r>
      <w:r>
        <w:t> </w:t>
      </w:r>
      <w:r w:rsidRPr="000D29E2">
        <w:t>données liées</w:t>
      </w:r>
      <w:r>
        <w:t> </w:t>
      </w:r>
      <w:r w:rsidRPr="000D29E2">
        <w:t>»</w:t>
      </w:r>
    </w:p>
    <w:p w14:paraId="1D142D9A" w14:textId="77777777" w:rsidR="00613A7A" w:rsidRDefault="00613A7A" w:rsidP="00BC1B0B">
      <w:pPr>
        <w:pStyle w:val="Paragraphedeliste"/>
        <w:numPr>
          <w:ilvl w:val="0"/>
          <w:numId w:val="1"/>
        </w:numPr>
        <w:spacing w:line="276" w:lineRule="auto"/>
        <w:ind w:hanging="357"/>
      </w:pPr>
      <w:r>
        <w:t>Enrichissement des métadonnées existantes</w:t>
      </w:r>
    </w:p>
    <w:p w14:paraId="1DB22114" w14:textId="7165711A" w:rsidR="00D87E03" w:rsidRDefault="00D87E03" w:rsidP="00BC1B0B">
      <w:pPr>
        <w:pStyle w:val="Paragraphedeliste"/>
        <w:numPr>
          <w:ilvl w:val="1"/>
          <w:numId w:val="1"/>
        </w:numPr>
        <w:spacing w:line="276" w:lineRule="auto"/>
        <w:ind w:hanging="357"/>
      </w:pPr>
      <w:r>
        <w:t xml:space="preserve">Création de notices d’autorités </w:t>
      </w:r>
    </w:p>
    <w:p w14:paraId="2A262C7C" w14:textId="2E2D5F6A" w:rsidR="00613A7A" w:rsidRDefault="00613A7A" w:rsidP="00BC1B0B">
      <w:pPr>
        <w:pStyle w:val="Paragraphedeliste"/>
        <w:numPr>
          <w:ilvl w:val="1"/>
          <w:numId w:val="1"/>
        </w:numPr>
        <w:spacing w:line="276" w:lineRule="auto"/>
        <w:ind w:hanging="357"/>
      </w:pPr>
      <w:r>
        <w:t xml:space="preserve">Mise en place d’un </w:t>
      </w:r>
      <w:r>
        <w:rPr>
          <w:i/>
        </w:rPr>
        <w:t>t</w:t>
      </w:r>
      <w:r w:rsidRPr="002E7E04">
        <w:rPr>
          <w:i/>
        </w:rPr>
        <w:t>hesaurus</w:t>
      </w:r>
      <w:r w:rsidR="00D87E03">
        <w:t xml:space="preserve"> par mots-clés</w:t>
      </w:r>
    </w:p>
    <w:p w14:paraId="15856C16" w14:textId="77777777" w:rsidR="00613A7A" w:rsidRDefault="00613A7A" w:rsidP="00BC1B0B">
      <w:pPr>
        <w:pStyle w:val="Paragraphedeliste"/>
        <w:numPr>
          <w:ilvl w:val="0"/>
          <w:numId w:val="1"/>
        </w:numPr>
        <w:spacing w:line="276" w:lineRule="auto"/>
        <w:ind w:hanging="357"/>
      </w:pPr>
      <w:r w:rsidRPr="008C39DD">
        <w:t>Mise en place d</w:t>
      </w:r>
      <w:r>
        <w:t>’</w:t>
      </w:r>
      <w:r w:rsidRPr="008C39DD">
        <w:t>un</w:t>
      </w:r>
      <w:r>
        <w:t xml:space="preserve">e base de données </w:t>
      </w:r>
      <w:r w:rsidRPr="008C39DD">
        <w:t xml:space="preserve">pour verser automatiquement les données </w:t>
      </w:r>
    </w:p>
    <w:p w14:paraId="3A905611" w14:textId="77777777" w:rsidR="00613A7A" w:rsidRDefault="00613A7A" w:rsidP="00BC1B0B">
      <w:pPr>
        <w:pStyle w:val="Paragraphedeliste"/>
        <w:numPr>
          <w:ilvl w:val="1"/>
          <w:numId w:val="1"/>
        </w:numPr>
        <w:spacing w:line="276" w:lineRule="auto"/>
        <w:ind w:hanging="357"/>
      </w:pPr>
      <w:r>
        <w:t>Prototypage d’annotations XML-TEI sur un corpus restreint de productions littéraires</w:t>
      </w:r>
    </w:p>
    <w:p w14:paraId="4E42AE5B" w14:textId="77777777" w:rsidR="00613A7A" w:rsidRDefault="00613A7A" w:rsidP="00BC1B0B">
      <w:pPr>
        <w:pStyle w:val="Paragraphedeliste"/>
        <w:numPr>
          <w:ilvl w:val="1"/>
          <w:numId w:val="1"/>
        </w:numPr>
        <w:spacing w:line="276" w:lineRule="auto"/>
        <w:ind w:hanging="357"/>
      </w:pPr>
      <w:r>
        <w:t xml:space="preserve">Analyse textuelle (fouille de texte, IRaMuteQ, TXM, </w:t>
      </w:r>
      <w:proofErr w:type="spellStart"/>
      <w:r>
        <w:t>Hyberbase</w:t>
      </w:r>
      <w:proofErr w:type="spellEnd"/>
      <w:r>
        <w:t>)</w:t>
      </w:r>
    </w:p>
    <w:p w14:paraId="6F27AD47" w14:textId="77777777" w:rsidR="00613A7A" w:rsidRDefault="00613A7A" w:rsidP="00BC1B0B">
      <w:pPr>
        <w:pStyle w:val="Paragraphedeliste"/>
        <w:numPr>
          <w:ilvl w:val="0"/>
          <w:numId w:val="1"/>
        </w:numPr>
        <w:spacing w:line="276" w:lineRule="auto"/>
        <w:ind w:hanging="357"/>
      </w:pPr>
      <w:r>
        <w:t>Visualisations visant à proposer des parcours de lecture originaux à partir de l’indexation ou de l’analyse établie en amont</w:t>
      </w:r>
    </w:p>
    <w:p w14:paraId="602F5CED" w14:textId="192E59C9" w:rsidR="00613A7A" w:rsidRDefault="00613A7A" w:rsidP="00BC1B0B">
      <w:pPr>
        <w:pStyle w:val="Paragraphedeliste"/>
        <w:numPr>
          <w:ilvl w:val="1"/>
          <w:numId w:val="1"/>
        </w:numPr>
        <w:spacing w:line="276" w:lineRule="auto"/>
        <w:ind w:hanging="357"/>
      </w:pPr>
      <w:r>
        <w:t>Mobilisation de technologies</w:t>
      </w:r>
      <w:r w:rsidR="00C70288">
        <w:t xml:space="preserve"> </w:t>
      </w:r>
      <w:r w:rsidR="00D87E03">
        <w:t>web de type HTML</w:t>
      </w:r>
      <w:r>
        <w:t>, PHP, CSS</w:t>
      </w:r>
      <w:r w:rsidR="00D87E03">
        <w:t xml:space="preserve"> et JavaScript</w:t>
      </w:r>
    </w:p>
    <w:p w14:paraId="140CCBBD" w14:textId="77777777" w:rsidR="00613A7A" w:rsidRDefault="00613A7A" w:rsidP="00BC1B0B">
      <w:pPr>
        <w:pStyle w:val="Paragraphedeliste"/>
        <w:numPr>
          <w:ilvl w:val="1"/>
          <w:numId w:val="1"/>
        </w:numPr>
        <w:spacing w:line="276" w:lineRule="auto"/>
        <w:ind w:hanging="357"/>
      </w:pPr>
      <w:r>
        <w:t>Analyses de réseaux (</w:t>
      </w:r>
      <w:proofErr w:type="spellStart"/>
      <w:r>
        <w:t>Gephi</w:t>
      </w:r>
      <w:proofErr w:type="spellEnd"/>
      <w:r>
        <w:t>)</w:t>
      </w:r>
    </w:p>
    <w:p w14:paraId="49F0CAC1" w14:textId="358A5ACA" w:rsidR="00613A7A" w:rsidRPr="00466BE5" w:rsidRDefault="00613A7A" w:rsidP="00BC1B0B">
      <w:pPr>
        <w:pStyle w:val="Paragraphedeliste"/>
        <w:numPr>
          <w:ilvl w:val="2"/>
          <w:numId w:val="1"/>
        </w:numPr>
        <w:spacing w:line="276" w:lineRule="auto"/>
        <w:ind w:hanging="357"/>
        <w:rPr>
          <w:b/>
          <w:u w:val="single"/>
        </w:rPr>
      </w:pPr>
      <w:r>
        <w:t>Pistes d’explorations et de visualisation de contenu par auteurs, pays, période,</w:t>
      </w:r>
      <w:r w:rsidR="000470E1">
        <w:t xml:space="preserve"> types de médias, genres littéraires et </w:t>
      </w:r>
      <w:r>
        <w:t xml:space="preserve">thématiques d’étude, etc. </w:t>
      </w:r>
    </w:p>
    <w:p w14:paraId="4BC702B7" w14:textId="77777777" w:rsidR="00DE1E15" w:rsidRDefault="00DE1E15">
      <w:pPr>
        <w:spacing w:before="0"/>
        <w:ind w:firstLine="0"/>
        <w:jc w:val="left"/>
        <w:rPr>
          <w:b/>
          <w:u w:val="single"/>
        </w:rPr>
      </w:pPr>
      <w:r>
        <w:br w:type="page"/>
      </w:r>
    </w:p>
    <w:p w14:paraId="733795B1" w14:textId="46DA9D07" w:rsidR="00BE5F84" w:rsidRDefault="00BE5F84" w:rsidP="00DE1E15">
      <w:pPr>
        <w:pStyle w:val="Titre1"/>
      </w:pPr>
      <w:r>
        <w:lastRenderedPageBreak/>
        <w:t>Reformulation</w:t>
      </w:r>
      <w:r w:rsidRPr="00A600A1">
        <w:t xml:space="preserve"> de la commande </w:t>
      </w:r>
    </w:p>
    <w:p w14:paraId="6FF984C5" w14:textId="77777777" w:rsidR="003372D3" w:rsidRPr="002C7F45" w:rsidRDefault="00850CF1" w:rsidP="003372D3">
      <w:pPr>
        <w:pStyle w:val="Citation"/>
        <w:spacing w:before="360" w:line="276" w:lineRule="auto"/>
        <w:ind w:left="0" w:right="0" w:firstLine="0"/>
        <w:jc w:val="both"/>
        <w:rPr>
          <w:rStyle w:val="Emphaseple"/>
          <w:color w:val="3B3838" w:themeColor="background2" w:themeShade="40"/>
        </w:rPr>
      </w:pPr>
      <w:r w:rsidRPr="002C7F45">
        <w:rPr>
          <w:rStyle w:val="Emphaseple"/>
          <w:smallCaps/>
          <w:color w:val="3B3838" w:themeColor="background2" w:themeShade="40"/>
        </w:rPr>
        <w:t>A</w:t>
      </w:r>
      <w:r w:rsidR="003372D3" w:rsidRPr="002C7F45">
        <w:rPr>
          <w:rStyle w:val="Emphaseple"/>
          <w:smallCaps/>
          <w:color w:val="3B3838" w:themeColor="background2" w:themeShade="40"/>
        </w:rPr>
        <w:t>ttente</w:t>
      </w:r>
      <w:r w:rsidRPr="002C7F45">
        <w:rPr>
          <w:rStyle w:val="Emphaseple"/>
          <w:smallCaps/>
          <w:color w:val="3B3838" w:themeColor="background2" w:themeShade="40"/>
        </w:rPr>
        <w:t xml:space="preserve"> </w:t>
      </w:r>
      <w:r w:rsidR="003372D3" w:rsidRPr="002C7F45">
        <w:rPr>
          <w:rStyle w:val="Emphaseple"/>
          <w:smallCaps/>
          <w:color w:val="3B3838" w:themeColor="background2" w:themeShade="40"/>
        </w:rPr>
        <w:t>n</w:t>
      </w:r>
      <w:r w:rsidRPr="002C7F45">
        <w:rPr>
          <w:rStyle w:val="Emphaseple"/>
          <w:color w:val="3B3838" w:themeColor="background2" w:themeShade="40"/>
        </w:rPr>
        <w:t>°</w:t>
      </w:r>
      <w:r w:rsidR="00230AA2" w:rsidRPr="002C7F45">
        <w:rPr>
          <w:rStyle w:val="Emphaseple"/>
          <w:color w:val="3B3838" w:themeColor="background2" w:themeShade="40"/>
        </w:rPr>
        <w:t> 1</w:t>
      </w:r>
      <w:r w:rsidRPr="002C7F45">
        <w:rPr>
          <w:rStyle w:val="Emphaseple"/>
          <w:color w:val="3B3838" w:themeColor="background2" w:themeShade="40"/>
        </w:rPr>
        <w:t> :</w:t>
      </w:r>
      <w:r w:rsidR="00BE5F84" w:rsidRPr="002C7F45">
        <w:rPr>
          <w:rStyle w:val="Emphaseple"/>
          <w:color w:val="3B3838" w:themeColor="background2" w:themeShade="40"/>
        </w:rPr>
        <w:t xml:space="preserve"> compréhension du matériau mis à disposition par le projet de recherche (plusieurs centaines de sites sont déjà disponibles)</w:t>
      </w:r>
    </w:p>
    <w:p w14:paraId="030E2527" w14:textId="7B17A6EB" w:rsidR="000027ED" w:rsidRDefault="00230AA2" w:rsidP="001654B0">
      <w:pPr>
        <w:spacing w:line="276" w:lineRule="auto"/>
      </w:pPr>
      <w:r>
        <w:t>À</w:t>
      </w:r>
      <w:r w:rsidR="00DE1E15">
        <w:t xml:space="preserve"> la suite de notre rendez-vous avec Julien </w:t>
      </w:r>
      <w:proofErr w:type="spellStart"/>
      <w:r w:rsidR="00DE1E15">
        <w:t>Velcin</w:t>
      </w:r>
      <w:proofErr w:type="spellEnd"/>
      <w:r w:rsidR="00DE1E15">
        <w:t xml:space="preserve"> le lundi 23 septembre 2019, nous avons pu discuter du format et du contenu des données que nous aurons à traiter. Nous avons ainsi pu prendre connaissance du fichier RDF et de la suite des liens. </w:t>
      </w:r>
    </w:p>
    <w:p w14:paraId="1093EF42" w14:textId="54C3F645" w:rsidR="001654B0" w:rsidRDefault="001654B0" w:rsidP="001654B0">
      <w:pPr>
        <w:spacing w:line="276" w:lineRule="auto"/>
        <w:ind w:firstLine="0"/>
      </w:pPr>
      <w:r>
        <w:t xml:space="preserve">Nos questions : </w:t>
      </w:r>
    </w:p>
    <w:p w14:paraId="27ADEA3E" w14:textId="7631B70C" w:rsidR="001654B0" w:rsidRDefault="001654B0" w:rsidP="001654B0">
      <w:pPr>
        <w:pStyle w:val="Paragraphedeliste"/>
        <w:numPr>
          <w:ilvl w:val="0"/>
          <w:numId w:val="3"/>
        </w:numPr>
        <w:spacing w:before="0" w:line="276" w:lineRule="auto"/>
      </w:pPr>
      <w:r>
        <w:t>Y a-t-il une seule production littéraire par page web</w:t>
      </w:r>
      <w:r w:rsidR="00230AA2">
        <w:t> </w:t>
      </w:r>
      <w:r>
        <w:t>?</w:t>
      </w:r>
    </w:p>
    <w:p w14:paraId="76329B22" w14:textId="5BE2C2F2" w:rsidR="00A5194B" w:rsidRDefault="00A5194B" w:rsidP="00A5194B">
      <w:pPr>
        <w:pStyle w:val="Paragraphedeliste"/>
        <w:numPr>
          <w:ilvl w:val="0"/>
          <w:numId w:val="3"/>
        </w:numPr>
        <w:spacing w:line="276" w:lineRule="auto"/>
      </w:pPr>
      <w:r w:rsidRPr="00A5194B">
        <w:t>Est-ce un échan</w:t>
      </w:r>
      <w:r w:rsidR="001654B0">
        <w:t>tillon aléatoire ou est-il fermé sur une thématique «</w:t>
      </w:r>
      <w:r w:rsidR="00230AA2">
        <w:t> </w:t>
      </w:r>
      <w:r w:rsidR="001654B0">
        <w:t>définie</w:t>
      </w:r>
      <w:r w:rsidR="00230AA2">
        <w:t> </w:t>
      </w:r>
      <w:r w:rsidR="001654B0">
        <w:t>»</w:t>
      </w:r>
      <w:r w:rsidR="00230AA2">
        <w:t> </w:t>
      </w:r>
      <w:r w:rsidR="001654B0">
        <w:t>?</w:t>
      </w:r>
    </w:p>
    <w:p w14:paraId="71DFF0CC" w14:textId="4EE879CC" w:rsidR="00A5194B" w:rsidRPr="00A5194B" w:rsidRDefault="00A5194B" w:rsidP="001654B0">
      <w:pPr>
        <w:pStyle w:val="Paragraphedeliste"/>
        <w:numPr>
          <w:ilvl w:val="1"/>
          <w:numId w:val="3"/>
        </w:numPr>
        <w:spacing w:line="276" w:lineRule="auto"/>
      </w:pPr>
      <w:r w:rsidRPr="00A5194B">
        <w:t>A-t-on un registre d’auteurs prédéfinis</w:t>
      </w:r>
      <w:r w:rsidR="00230AA2">
        <w:t xml:space="preserve"> auquel</w:t>
      </w:r>
      <w:r w:rsidR="001654B0">
        <w:t xml:space="preserve"> se référer</w:t>
      </w:r>
      <w:r w:rsidR="00230AA2">
        <w:t> </w:t>
      </w:r>
      <w:r w:rsidR="001654B0">
        <w:t xml:space="preserve">? </w:t>
      </w:r>
    </w:p>
    <w:p w14:paraId="19009D8E" w14:textId="355C7457" w:rsidR="003372D3" w:rsidRPr="002C7F45" w:rsidRDefault="003372D3" w:rsidP="003372D3">
      <w:pPr>
        <w:spacing w:line="276" w:lineRule="auto"/>
        <w:ind w:firstLine="0"/>
        <w:rPr>
          <w:color w:val="3B3838" w:themeColor="background2" w:themeShade="40"/>
        </w:rPr>
      </w:pPr>
      <w:r w:rsidRPr="002C7F45">
        <w:rPr>
          <w:smallCaps/>
          <w:color w:val="3B3838" w:themeColor="background2" w:themeShade="40"/>
        </w:rPr>
        <w:t xml:space="preserve">Attente </w:t>
      </w:r>
      <w:r w:rsidR="002C7F45">
        <w:rPr>
          <w:smallCaps/>
          <w:color w:val="3B3838" w:themeColor="background2" w:themeShade="40"/>
        </w:rPr>
        <w:t>n</w:t>
      </w:r>
      <w:r w:rsidRPr="002C7F45">
        <w:rPr>
          <w:color w:val="3B3838" w:themeColor="background2" w:themeShade="40"/>
        </w:rPr>
        <w:t>° 2 : mise en place d’une base de données et des outils pour verser automatiquement les données issues d’un nombre limité de pages Web au format clairement défini</w:t>
      </w:r>
    </w:p>
    <w:p w14:paraId="39752347" w14:textId="0B6767AA" w:rsidR="00236A3D" w:rsidRPr="00236A3D" w:rsidRDefault="00236A3D" w:rsidP="00236A3D">
      <w:pPr>
        <w:ind w:firstLine="0"/>
      </w:pPr>
      <w:r>
        <w:t xml:space="preserve">Nos questions : </w:t>
      </w:r>
    </w:p>
    <w:p w14:paraId="5ADD5FB2" w14:textId="4B11B2DE" w:rsidR="00932A73" w:rsidRDefault="00BE5F84" w:rsidP="00236A3D">
      <w:pPr>
        <w:pStyle w:val="Paragraphedeliste"/>
        <w:numPr>
          <w:ilvl w:val="0"/>
          <w:numId w:val="2"/>
        </w:numPr>
        <w:spacing w:before="0" w:line="276" w:lineRule="auto"/>
      </w:pPr>
      <w:r>
        <w:t>Doit-on réaliser une interface de consultation</w:t>
      </w:r>
      <w:r w:rsidR="00906D0C">
        <w:t> </w:t>
      </w:r>
      <w:r w:rsidR="00932A73">
        <w:t>?</w:t>
      </w:r>
    </w:p>
    <w:p w14:paraId="44F4D2AC" w14:textId="77777777" w:rsidR="00236A3D" w:rsidRDefault="00932A73" w:rsidP="00236A3D">
      <w:pPr>
        <w:pStyle w:val="Paragraphedeliste"/>
        <w:numPr>
          <w:ilvl w:val="0"/>
          <w:numId w:val="2"/>
        </w:numPr>
        <w:spacing w:line="276" w:lineRule="auto"/>
      </w:pPr>
      <w:r>
        <w:t>D’</w:t>
      </w:r>
      <w:r w:rsidR="004B79BF">
        <w:t>import de documents manuel</w:t>
      </w:r>
      <w:r w:rsidR="006B0F95">
        <w:t> ou «</w:t>
      </w:r>
      <w:r w:rsidR="00906D0C">
        <w:t> </w:t>
      </w:r>
      <w:r w:rsidR="006B0F95">
        <w:t>automatique</w:t>
      </w:r>
      <w:r w:rsidR="00906D0C">
        <w:t> </w:t>
      </w:r>
      <w:r w:rsidR="006B0F95">
        <w:t>»</w:t>
      </w:r>
      <w:r w:rsidR="00906D0C">
        <w:t> </w:t>
      </w:r>
      <w:r w:rsidR="006B0F95">
        <w:t>?</w:t>
      </w:r>
    </w:p>
    <w:p w14:paraId="4EA9AA78" w14:textId="77777777" w:rsidR="00236A3D" w:rsidRDefault="000027ED" w:rsidP="00236A3D">
      <w:pPr>
        <w:pStyle w:val="Paragraphedeliste"/>
        <w:numPr>
          <w:ilvl w:val="0"/>
          <w:numId w:val="2"/>
        </w:numPr>
        <w:spacing w:line="276" w:lineRule="auto"/>
      </w:pPr>
      <w:r>
        <w:t xml:space="preserve">Doit-on automatiser </w:t>
      </w:r>
      <w:r w:rsidR="00BE5F84">
        <w:t>la création d’une fiche (avec les métadonnées basiques) et de son classement (classement par auteur, par genre l</w:t>
      </w:r>
      <w:r w:rsidR="001A58AC">
        <w:t>ittéraire, par date, par pays)</w:t>
      </w:r>
      <w:r w:rsidR="00906D0C">
        <w:t> </w:t>
      </w:r>
      <w:r>
        <w:t>?</w:t>
      </w:r>
    </w:p>
    <w:p w14:paraId="3D9B5DA4" w14:textId="39990C79" w:rsidR="00850CF1" w:rsidRDefault="004F1B24" w:rsidP="00236A3D">
      <w:pPr>
        <w:pStyle w:val="Paragraphedeliste"/>
        <w:numPr>
          <w:ilvl w:val="1"/>
          <w:numId w:val="2"/>
        </w:numPr>
        <w:spacing w:line="276" w:lineRule="auto"/>
      </w:pPr>
      <w:r>
        <w:t>Si oui, y</w:t>
      </w:r>
      <w:r w:rsidR="00906D0C">
        <w:t xml:space="preserve"> </w:t>
      </w:r>
      <w:r>
        <w:t>a-t-il un format défini</w:t>
      </w:r>
      <w:r w:rsidR="00906D0C">
        <w:t> </w:t>
      </w:r>
      <w:r w:rsidR="00236A3D">
        <w:t>(</w:t>
      </w:r>
      <w:proofErr w:type="spellStart"/>
      <w:r w:rsidR="00236A3D">
        <w:t>rdf</w:t>
      </w:r>
      <w:proofErr w:type="spellEnd"/>
      <w:r w:rsidR="00236A3D">
        <w:t>, xml, xslt)</w:t>
      </w:r>
      <w:r w:rsidR="00230AA2">
        <w:t> </w:t>
      </w:r>
      <w:r w:rsidR="00236A3D">
        <w:t>?</w:t>
      </w:r>
    </w:p>
    <w:p w14:paraId="74928F46" w14:textId="2A3F35D9" w:rsidR="00BE5F84" w:rsidRPr="002C7F45" w:rsidRDefault="00850CF1" w:rsidP="00231D4D">
      <w:pPr>
        <w:spacing w:line="276" w:lineRule="auto"/>
        <w:ind w:firstLine="0"/>
        <w:rPr>
          <w:rStyle w:val="Emphaseple"/>
          <w:i w:val="0"/>
          <w:color w:val="3B3838" w:themeColor="background2" w:themeShade="40"/>
        </w:rPr>
      </w:pPr>
      <w:r w:rsidRPr="002C7F45">
        <w:rPr>
          <w:rStyle w:val="Emphaseple"/>
          <w:i w:val="0"/>
          <w:smallCaps/>
          <w:color w:val="3B3838" w:themeColor="background2" w:themeShade="40"/>
        </w:rPr>
        <w:t>A</w:t>
      </w:r>
      <w:r w:rsidR="003372D3" w:rsidRPr="002C7F45">
        <w:rPr>
          <w:rStyle w:val="Emphaseple"/>
          <w:i w:val="0"/>
          <w:smallCaps/>
          <w:color w:val="3B3838" w:themeColor="background2" w:themeShade="40"/>
        </w:rPr>
        <w:t>ttente</w:t>
      </w:r>
      <w:r w:rsidRPr="002C7F45">
        <w:rPr>
          <w:rStyle w:val="Emphaseple"/>
          <w:i w:val="0"/>
          <w:smallCaps/>
          <w:color w:val="3B3838" w:themeColor="background2" w:themeShade="40"/>
        </w:rPr>
        <w:t xml:space="preserve"> </w:t>
      </w:r>
      <w:r w:rsidR="002C7F45">
        <w:rPr>
          <w:rStyle w:val="Emphaseple"/>
          <w:i w:val="0"/>
          <w:smallCaps/>
          <w:color w:val="3B3838" w:themeColor="background2" w:themeShade="40"/>
        </w:rPr>
        <w:t>n</w:t>
      </w:r>
      <w:r w:rsidRPr="002C7F45">
        <w:rPr>
          <w:rStyle w:val="Emphaseple"/>
          <w:i w:val="0"/>
          <w:color w:val="3B3838" w:themeColor="background2" w:themeShade="40"/>
        </w:rPr>
        <w:t>°</w:t>
      </w:r>
      <w:r w:rsidR="00230AA2" w:rsidRPr="002C7F45">
        <w:rPr>
          <w:rStyle w:val="Emphaseple"/>
          <w:i w:val="0"/>
          <w:color w:val="3B3838" w:themeColor="background2" w:themeShade="40"/>
        </w:rPr>
        <w:t> 3</w:t>
      </w:r>
      <w:r w:rsidRPr="002C7F45">
        <w:rPr>
          <w:rStyle w:val="Emphaseple"/>
          <w:i w:val="0"/>
          <w:color w:val="3B3838" w:themeColor="background2" w:themeShade="40"/>
        </w:rPr>
        <w:t xml:space="preserve"> : </w:t>
      </w:r>
      <w:r w:rsidR="00BE5F84" w:rsidRPr="002C7F45">
        <w:rPr>
          <w:rStyle w:val="Emphaseple"/>
          <w:i w:val="0"/>
          <w:color w:val="3B3838" w:themeColor="background2" w:themeShade="40"/>
        </w:rPr>
        <w:t>réflexion sur les visualisations les plus adaptées à un utilisateur non expert</w:t>
      </w:r>
    </w:p>
    <w:p w14:paraId="4033DC59" w14:textId="04303C7B" w:rsidR="00AA3970" w:rsidRPr="00D90385" w:rsidRDefault="00906D0C" w:rsidP="00231D4D">
      <w:pPr>
        <w:spacing w:line="276" w:lineRule="auto"/>
        <w:ind w:firstLine="0"/>
      </w:pPr>
      <w:r>
        <w:t xml:space="preserve">Nous </w:t>
      </w:r>
      <w:r w:rsidR="00BE5F84">
        <w:t>avons</w:t>
      </w:r>
      <w:r>
        <w:t xml:space="preserve"> actuellement</w:t>
      </w:r>
      <w:r w:rsidR="00BE5F84">
        <w:t xml:space="preserve"> </w:t>
      </w:r>
      <w:r w:rsidR="00396B05">
        <w:t>quatre</w:t>
      </w:r>
      <w:r w:rsidR="00BE5F84">
        <w:t xml:space="preserve"> </w:t>
      </w:r>
      <w:r w:rsidR="00396B05">
        <w:t>entités</w:t>
      </w:r>
      <w:r w:rsidR="00BE5F84">
        <w:t xml:space="preserve"> à représenter : </w:t>
      </w:r>
      <w:r w:rsidR="000D29E2">
        <w:t xml:space="preserve">site web </w:t>
      </w:r>
      <w:r>
        <w:t>—</w:t>
      </w:r>
      <w:r w:rsidR="000D29E2">
        <w:t xml:space="preserve"> date </w:t>
      </w:r>
      <w:r>
        <w:t>—</w:t>
      </w:r>
      <w:r w:rsidR="000D29E2">
        <w:t xml:space="preserve"> auteur </w:t>
      </w:r>
      <w:r>
        <w:t>—</w:t>
      </w:r>
      <w:r w:rsidR="000D29E2">
        <w:t xml:space="preserve"> </w:t>
      </w:r>
      <w:r w:rsidR="00231D4D">
        <w:t xml:space="preserve">type de média utilisé. </w:t>
      </w:r>
      <w:r w:rsidR="00A73E72">
        <w:t>P</w:t>
      </w:r>
      <w:r w:rsidR="00DB782C">
        <w:t>ouvons-nous</w:t>
      </w:r>
      <w:r w:rsidR="00BE5F84">
        <w:t xml:space="preserve"> intégrer d’autres informati</w:t>
      </w:r>
      <w:r w:rsidR="00AA3970">
        <w:t>ons déductibles des documents</w:t>
      </w:r>
      <w:r>
        <w:t> </w:t>
      </w:r>
      <w:r w:rsidR="00AA3970">
        <w:t>?</w:t>
      </w:r>
    </w:p>
    <w:p w14:paraId="57B06D53" w14:textId="067190DA" w:rsidR="00BE5F84" w:rsidRPr="002C7F45" w:rsidRDefault="00850CF1" w:rsidP="00231D4D">
      <w:pPr>
        <w:pStyle w:val="Citation"/>
        <w:spacing w:line="276" w:lineRule="auto"/>
        <w:ind w:left="0" w:firstLine="0"/>
        <w:jc w:val="both"/>
        <w:rPr>
          <w:rStyle w:val="Accentuation"/>
          <w:color w:val="3B3838" w:themeColor="background2" w:themeShade="40"/>
        </w:rPr>
      </w:pPr>
      <w:r w:rsidRPr="002C7F45">
        <w:rPr>
          <w:rStyle w:val="Accentuation"/>
          <w:smallCaps/>
          <w:color w:val="3B3838" w:themeColor="background2" w:themeShade="40"/>
        </w:rPr>
        <w:t>A</w:t>
      </w:r>
      <w:r w:rsidR="003372D3" w:rsidRPr="002C7F45">
        <w:rPr>
          <w:rStyle w:val="Accentuation"/>
          <w:smallCaps/>
          <w:color w:val="3B3838" w:themeColor="background2" w:themeShade="40"/>
        </w:rPr>
        <w:t>ttente</w:t>
      </w:r>
      <w:r w:rsidRPr="002C7F45">
        <w:rPr>
          <w:rStyle w:val="Accentuation"/>
          <w:color w:val="3B3838" w:themeColor="background2" w:themeShade="40"/>
        </w:rPr>
        <w:t xml:space="preserve"> </w:t>
      </w:r>
      <w:r w:rsidR="002C7F45">
        <w:rPr>
          <w:rStyle w:val="Accentuation"/>
          <w:smallCaps/>
          <w:color w:val="3B3838" w:themeColor="background2" w:themeShade="40"/>
        </w:rPr>
        <w:t>n</w:t>
      </w:r>
      <w:r w:rsidRPr="002C7F45">
        <w:rPr>
          <w:rStyle w:val="Accentuation"/>
          <w:color w:val="3B3838" w:themeColor="background2" w:themeShade="40"/>
        </w:rPr>
        <w:t>°</w:t>
      </w:r>
      <w:r w:rsidR="00230AA2" w:rsidRPr="002C7F45">
        <w:rPr>
          <w:rStyle w:val="Accentuation"/>
          <w:color w:val="3B3838" w:themeColor="background2" w:themeShade="40"/>
        </w:rPr>
        <w:t> 4</w:t>
      </w:r>
      <w:r w:rsidRPr="002C7F45">
        <w:rPr>
          <w:rStyle w:val="Accentuation"/>
          <w:color w:val="3B3838" w:themeColor="background2" w:themeShade="40"/>
        </w:rPr>
        <w:t xml:space="preserve"> : </w:t>
      </w:r>
      <w:r w:rsidR="00BE5F84" w:rsidRPr="002C7F45">
        <w:rPr>
          <w:rStyle w:val="Accentuation"/>
          <w:color w:val="3B3838" w:themeColor="background2" w:themeShade="40"/>
        </w:rPr>
        <w:t>implémentation d</w:t>
      </w:r>
      <w:r w:rsidR="00906D0C" w:rsidRPr="002C7F45">
        <w:rPr>
          <w:rStyle w:val="Accentuation"/>
          <w:color w:val="3B3838" w:themeColor="background2" w:themeShade="40"/>
        </w:rPr>
        <w:t>’</w:t>
      </w:r>
      <w:r w:rsidR="00BE5F84" w:rsidRPr="002C7F45">
        <w:rPr>
          <w:rStyle w:val="Accentuation"/>
          <w:color w:val="3B3838" w:themeColor="background2" w:themeShade="40"/>
        </w:rPr>
        <w:t>une ou plusieurs de ces visualisations (si possible)</w:t>
      </w:r>
    </w:p>
    <w:p w14:paraId="3F1CF32F" w14:textId="6ED2ACFA" w:rsidR="00231D4D" w:rsidRDefault="00236A3D" w:rsidP="00231D4D">
      <w:pPr>
        <w:spacing w:line="276" w:lineRule="auto"/>
        <w:ind w:firstLine="0"/>
      </w:pPr>
      <w:r>
        <w:t>N</w:t>
      </w:r>
      <w:r w:rsidR="00231D4D">
        <w:t>os questions :</w:t>
      </w:r>
    </w:p>
    <w:p w14:paraId="2797B795" w14:textId="4888B1E1" w:rsidR="000027ED" w:rsidRPr="000027ED" w:rsidRDefault="000027ED" w:rsidP="00231D4D">
      <w:pPr>
        <w:pStyle w:val="Paragraphedeliste"/>
        <w:numPr>
          <w:ilvl w:val="0"/>
          <w:numId w:val="4"/>
        </w:numPr>
        <w:spacing w:before="0" w:line="276" w:lineRule="auto"/>
      </w:pPr>
      <w:r>
        <w:t>Quels sont les besoins</w:t>
      </w:r>
      <w:r w:rsidR="002A14E2">
        <w:t xml:space="preserve"> identifiés</w:t>
      </w:r>
      <w:r w:rsidR="00906D0C">
        <w:t> </w:t>
      </w:r>
      <w:r>
        <w:t>?</w:t>
      </w:r>
    </w:p>
    <w:p w14:paraId="2ADE6194" w14:textId="061CDA2A" w:rsidR="000027ED" w:rsidRPr="000027ED" w:rsidRDefault="000027ED" w:rsidP="00231D4D">
      <w:pPr>
        <w:pStyle w:val="Paragraphedeliste"/>
        <w:numPr>
          <w:ilvl w:val="1"/>
          <w:numId w:val="4"/>
        </w:numPr>
        <w:spacing w:line="276" w:lineRule="auto"/>
      </w:pPr>
      <w:r>
        <w:t>U</w:t>
      </w:r>
      <w:r w:rsidR="002A14E2">
        <w:t>ne v</w:t>
      </w:r>
      <w:r w:rsidR="00BE5F84">
        <w:t>isualisation dynamique</w:t>
      </w:r>
      <w:r w:rsidR="00906D0C">
        <w:t> </w:t>
      </w:r>
      <w:r w:rsidR="00BE5F84">
        <w:t xml:space="preserve">? </w:t>
      </w:r>
    </w:p>
    <w:p w14:paraId="087296AF" w14:textId="4AEDFF0D" w:rsidR="002A14E2" w:rsidRPr="002A14E2" w:rsidRDefault="00C07401" w:rsidP="00231D4D">
      <w:pPr>
        <w:pStyle w:val="Paragraphedeliste"/>
        <w:numPr>
          <w:ilvl w:val="2"/>
          <w:numId w:val="4"/>
        </w:numPr>
        <w:spacing w:line="276" w:lineRule="auto"/>
      </w:pPr>
      <w:r>
        <w:t xml:space="preserve">Analyses de </w:t>
      </w:r>
      <w:r w:rsidR="002A14E2">
        <w:t>réseaux</w:t>
      </w:r>
      <w:r w:rsidR="00906D0C">
        <w:t> </w:t>
      </w:r>
      <w:r w:rsidR="002A14E2">
        <w:t>;</w:t>
      </w:r>
      <w:r>
        <w:t xml:space="preserve"> </w:t>
      </w:r>
    </w:p>
    <w:p w14:paraId="73057F51" w14:textId="66E61627" w:rsidR="002A14E2" w:rsidRPr="002A14E2" w:rsidRDefault="002A14E2" w:rsidP="00231D4D">
      <w:pPr>
        <w:pStyle w:val="Paragraphedeliste"/>
        <w:numPr>
          <w:ilvl w:val="2"/>
          <w:numId w:val="4"/>
        </w:numPr>
        <w:spacing w:line="276" w:lineRule="auto"/>
      </w:pPr>
      <w:r>
        <w:t>Cartes thématiques</w:t>
      </w:r>
      <w:r w:rsidR="00906D0C">
        <w:t> </w:t>
      </w:r>
      <w:r>
        <w:t>;</w:t>
      </w:r>
    </w:p>
    <w:p w14:paraId="15188A81" w14:textId="7600B11C" w:rsidR="002A14E2" w:rsidRPr="002A14E2" w:rsidRDefault="002A14E2" w:rsidP="00231D4D">
      <w:pPr>
        <w:pStyle w:val="Paragraphedeliste"/>
        <w:numPr>
          <w:ilvl w:val="1"/>
          <w:numId w:val="4"/>
        </w:numPr>
        <w:spacing w:line="276" w:lineRule="auto"/>
      </w:pPr>
      <w:r>
        <w:t>Cartes de localisation (type SIG)</w:t>
      </w:r>
      <w:r w:rsidR="00906D0C">
        <w:t> </w:t>
      </w:r>
      <w:r>
        <w:t>?</w:t>
      </w:r>
    </w:p>
    <w:p w14:paraId="05CC55CA" w14:textId="70DF4C46" w:rsidR="008C39DD" w:rsidRPr="008C39DD" w:rsidRDefault="00BE5F84" w:rsidP="00231D4D">
      <w:pPr>
        <w:pStyle w:val="Paragraphedeliste"/>
        <w:numPr>
          <w:ilvl w:val="1"/>
          <w:numId w:val="4"/>
        </w:numPr>
        <w:spacing w:line="276" w:lineRule="auto"/>
      </w:pPr>
      <w:r>
        <w:t>Pour q</w:t>
      </w:r>
      <w:r w:rsidR="008C39DD">
        <w:t>uelle utilisation</w:t>
      </w:r>
      <w:r w:rsidR="00906D0C">
        <w:t> </w:t>
      </w:r>
      <w:r w:rsidR="002A14E2">
        <w:t>?</w:t>
      </w:r>
    </w:p>
    <w:p w14:paraId="151C1B6E" w14:textId="3C07D0AD" w:rsidR="008C39DD" w:rsidRPr="008C39DD" w:rsidRDefault="008C39DD" w:rsidP="00231D4D">
      <w:pPr>
        <w:pStyle w:val="Paragraphedeliste"/>
        <w:numPr>
          <w:ilvl w:val="2"/>
          <w:numId w:val="4"/>
        </w:numPr>
        <w:spacing w:line="276" w:lineRule="auto"/>
      </w:pPr>
      <w:r>
        <w:t>Découverte</w:t>
      </w:r>
      <w:r w:rsidR="00906D0C">
        <w:t> </w:t>
      </w:r>
      <w:r w:rsidR="002A14E2">
        <w:t>;</w:t>
      </w:r>
    </w:p>
    <w:p w14:paraId="0550B211" w14:textId="17F97C3D" w:rsidR="000027ED" w:rsidRPr="00466BE5" w:rsidRDefault="008C39DD" w:rsidP="00231D4D">
      <w:pPr>
        <w:pStyle w:val="Paragraphedeliste"/>
        <w:numPr>
          <w:ilvl w:val="2"/>
          <w:numId w:val="4"/>
        </w:numPr>
        <w:spacing w:line="276" w:lineRule="auto"/>
      </w:pPr>
      <w:r>
        <w:t>A</w:t>
      </w:r>
      <w:r w:rsidR="002A14E2">
        <w:t>nalyse</w:t>
      </w:r>
      <w:r w:rsidR="00906D0C">
        <w:t> </w:t>
      </w:r>
      <w:r w:rsidR="002A14E2">
        <w:t>;</w:t>
      </w:r>
    </w:p>
    <w:p w14:paraId="517D6CF4" w14:textId="57C6822A" w:rsidR="00466BE5" w:rsidRPr="00396B05" w:rsidRDefault="00466BE5" w:rsidP="00231D4D">
      <w:pPr>
        <w:pStyle w:val="Paragraphedeliste"/>
        <w:numPr>
          <w:ilvl w:val="1"/>
          <w:numId w:val="4"/>
        </w:numPr>
        <w:spacing w:line="276" w:lineRule="auto"/>
      </w:pPr>
      <w:r>
        <w:t xml:space="preserve">Ces analyses doivent-elles être </w:t>
      </w:r>
      <w:r w:rsidRPr="00624BE1">
        <w:rPr>
          <w:i/>
        </w:rPr>
        <w:t>offline</w:t>
      </w:r>
      <w:r>
        <w:t xml:space="preserve"> ou </w:t>
      </w:r>
      <w:proofErr w:type="spellStart"/>
      <w:r w:rsidRPr="00624BE1">
        <w:rPr>
          <w:i/>
        </w:rPr>
        <w:t>inline</w:t>
      </w:r>
      <w:proofErr w:type="spellEnd"/>
      <w:r w:rsidRPr="00624BE1">
        <w:rPr>
          <w:i/>
        </w:rPr>
        <w:t> </w:t>
      </w:r>
    </w:p>
    <w:p w14:paraId="01803C41" w14:textId="287B94AB" w:rsidR="009E3DE7" w:rsidRDefault="00C07401" w:rsidP="00134A37">
      <w:pPr>
        <w:pStyle w:val="Paragraphedeliste"/>
        <w:numPr>
          <w:ilvl w:val="0"/>
          <w:numId w:val="4"/>
        </w:numPr>
        <w:spacing w:line="276" w:lineRule="auto"/>
      </w:pPr>
      <w:r w:rsidRPr="007A2FDF">
        <w:t>Y</w:t>
      </w:r>
      <w:r w:rsidR="00906D0C" w:rsidRPr="007A2FDF">
        <w:t xml:space="preserve"> </w:t>
      </w:r>
      <w:r w:rsidRPr="007A2FDF">
        <w:t>a-t-il des</w:t>
      </w:r>
      <w:r>
        <w:rPr>
          <w:i/>
        </w:rPr>
        <w:t xml:space="preserve"> m</w:t>
      </w:r>
      <w:r w:rsidR="009F22B3" w:rsidRPr="00C07401">
        <w:rPr>
          <w:i/>
        </w:rPr>
        <w:t>ediums</w:t>
      </w:r>
      <w:r>
        <w:t xml:space="preserve"> privilégiés pour </w:t>
      </w:r>
      <w:r w:rsidR="009F22B3">
        <w:t>la vulgarisation</w:t>
      </w:r>
      <w:r>
        <w:t xml:space="preserve"> des données</w:t>
      </w:r>
      <w:r w:rsidR="00134A37">
        <w:t xml:space="preserve"> (site Web, poster)</w:t>
      </w:r>
      <w:r w:rsidR="00230AA2">
        <w:t> </w:t>
      </w:r>
      <w:r w:rsidR="00134A37">
        <w:t>?</w:t>
      </w:r>
    </w:p>
    <w:sectPr w:rsidR="009E3DE7" w:rsidSect="0011422A">
      <w:headerReference w:type="default" r:id="rId8"/>
      <w:footerReference w:type="default" r:id="rId9"/>
      <w:headerReference w:type="first" r:id="rId10"/>
      <w:footerReference w:type="first" r:id="rId11"/>
      <w:pgSz w:w="11906" w:h="16838"/>
      <w:pgMar w:top="1417" w:right="1417" w:bottom="1417" w:left="1417"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A5E66" w14:textId="77777777" w:rsidR="00120BEA" w:rsidRDefault="00120BEA" w:rsidP="00613A7A">
      <w:r>
        <w:separator/>
      </w:r>
    </w:p>
  </w:endnote>
  <w:endnote w:type="continuationSeparator" w:id="0">
    <w:p w14:paraId="6DD5999B" w14:textId="77777777" w:rsidR="00120BEA" w:rsidRDefault="00120BEA" w:rsidP="00613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6995019"/>
      <w:docPartObj>
        <w:docPartGallery w:val="Page Numbers (Bottom of Page)"/>
        <w:docPartUnique/>
      </w:docPartObj>
    </w:sdtPr>
    <w:sdtEndPr/>
    <w:sdtContent>
      <w:p w14:paraId="0D14FAE8" w14:textId="1800057D" w:rsidR="00613A7A" w:rsidRDefault="00613A7A">
        <w:pPr>
          <w:pStyle w:val="Pieddepage"/>
          <w:jc w:val="right"/>
        </w:pPr>
        <w:r>
          <w:fldChar w:fldCharType="begin"/>
        </w:r>
        <w:r>
          <w:instrText>PAGE   \* MERGEFORMAT</w:instrText>
        </w:r>
        <w:r>
          <w:fldChar w:fldCharType="separate"/>
        </w:r>
        <w:r w:rsidR="000E60BF">
          <w:rPr>
            <w:noProof/>
          </w:rPr>
          <w:t>3</w:t>
        </w:r>
        <w:r>
          <w:fldChar w:fldCharType="end"/>
        </w:r>
      </w:p>
    </w:sdtContent>
  </w:sdt>
  <w:p w14:paraId="35FA1D00" w14:textId="2491EBEF" w:rsidR="000D22E7" w:rsidRDefault="000D22E7" w:rsidP="00613A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326857"/>
      <w:docPartObj>
        <w:docPartGallery w:val="Page Numbers (Bottom of Page)"/>
        <w:docPartUnique/>
      </w:docPartObj>
    </w:sdtPr>
    <w:sdtEndPr/>
    <w:sdtContent>
      <w:p w14:paraId="6F52B960" w14:textId="5E1A2A71" w:rsidR="00613A7A" w:rsidRDefault="00613A7A">
        <w:pPr>
          <w:pStyle w:val="Pieddepage"/>
          <w:jc w:val="right"/>
        </w:pPr>
        <w:r>
          <w:fldChar w:fldCharType="begin"/>
        </w:r>
        <w:r>
          <w:instrText>PAGE   \* MERGEFORMAT</w:instrText>
        </w:r>
        <w:r>
          <w:fldChar w:fldCharType="separate"/>
        </w:r>
        <w:r w:rsidR="000E60BF">
          <w:rPr>
            <w:noProof/>
          </w:rPr>
          <w:t>1</w:t>
        </w:r>
        <w:r>
          <w:fldChar w:fldCharType="end"/>
        </w:r>
      </w:p>
    </w:sdtContent>
  </w:sdt>
  <w:p w14:paraId="3D1FF996" w14:textId="60AD318C" w:rsidR="007B2645" w:rsidRDefault="007B2645" w:rsidP="00613A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D9A05" w14:textId="77777777" w:rsidR="00120BEA" w:rsidRDefault="00120BEA" w:rsidP="00613A7A">
      <w:r>
        <w:separator/>
      </w:r>
    </w:p>
  </w:footnote>
  <w:footnote w:type="continuationSeparator" w:id="0">
    <w:p w14:paraId="4C453845" w14:textId="77777777" w:rsidR="00120BEA" w:rsidRDefault="00120BEA" w:rsidP="00613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69FFE" w14:textId="39F42C0A" w:rsidR="00D94907" w:rsidRDefault="00D94907" w:rsidP="00613A7A">
    <w:pPr>
      <w:pStyle w:val="En-tte"/>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0E10" w14:textId="60FD4559" w:rsidR="00D94907" w:rsidRPr="007B2645" w:rsidRDefault="000E60BF" w:rsidP="00613A7A">
    <w:pPr>
      <w:pStyle w:val="En-tte"/>
      <w:jc w:val="right"/>
    </w:pPr>
    <w:r>
      <w:t>25</w:t>
    </w:r>
    <w:r w:rsidR="000D22E7">
      <w:t>/09/2019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52BB"/>
    <w:multiLevelType w:val="hybridMultilevel"/>
    <w:tmpl w:val="B656862A"/>
    <w:lvl w:ilvl="0" w:tplc="8F52A0D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9A64F9"/>
    <w:multiLevelType w:val="hybridMultilevel"/>
    <w:tmpl w:val="7882770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D915DC"/>
    <w:multiLevelType w:val="hybridMultilevel"/>
    <w:tmpl w:val="8D4658B0"/>
    <w:lvl w:ilvl="0" w:tplc="B564432E">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395322"/>
    <w:multiLevelType w:val="hybridMultilevel"/>
    <w:tmpl w:val="85220B8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581479"/>
    <w:multiLevelType w:val="hybridMultilevel"/>
    <w:tmpl w:val="3D30AB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A1"/>
    <w:rsid w:val="000027ED"/>
    <w:rsid w:val="000221B7"/>
    <w:rsid w:val="00025FAF"/>
    <w:rsid w:val="00026ADF"/>
    <w:rsid w:val="00036333"/>
    <w:rsid w:val="00043005"/>
    <w:rsid w:val="000470E1"/>
    <w:rsid w:val="0008148B"/>
    <w:rsid w:val="000B7CBD"/>
    <w:rsid w:val="000D22E7"/>
    <w:rsid w:val="000D29E2"/>
    <w:rsid w:val="000E1DB7"/>
    <w:rsid w:val="000E2882"/>
    <w:rsid w:val="000E60BF"/>
    <w:rsid w:val="0011422A"/>
    <w:rsid w:val="00120BEA"/>
    <w:rsid w:val="00134A37"/>
    <w:rsid w:val="001654B0"/>
    <w:rsid w:val="001849AA"/>
    <w:rsid w:val="001A58AC"/>
    <w:rsid w:val="001C1481"/>
    <w:rsid w:val="001D4063"/>
    <w:rsid w:val="00224735"/>
    <w:rsid w:val="00230AA2"/>
    <w:rsid w:val="00231D4D"/>
    <w:rsid w:val="00232959"/>
    <w:rsid w:val="00236A3D"/>
    <w:rsid w:val="00297048"/>
    <w:rsid w:val="002A14E2"/>
    <w:rsid w:val="002A6DC0"/>
    <w:rsid w:val="002B42FB"/>
    <w:rsid w:val="002C7F45"/>
    <w:rsid w:val="002E7E04"/>
    <w:rsid w:val="003275A1"/>
    <w:rsid w:val="003372D3"/>
    <w:rsid w:val="003619C7"/>
    <w:rsid w:val="00396B05"/>
    <w:rsid w:val="003F163F"/>
    <w:rsid w:val="00466923"/>
    <w:rsid w:val="00466BE5"/>
    <w:rsid w:val="004A2027"/>
    <w:rsid w:val="004B79BF"/>
    <w:rsid w:val="004D7602"/>
    <w:rsid w:val="004F1B24"/>
    <w:rsid w:val="00613A7A"/>
    <w:rsid w:val="00624BE1"/>
    <w:rsid w:val="00632BA2"/>
    <w:rsid w:val="00645EFC"/>
    <w:rsid w:val="006B0F95"/>
    <w:rsid w:val="006C0DDD"/>
    <w:rsid w:val="00735B66"/>
    <w:rsid w:val="00737CAF"/>
    <w:rsid w:val="007455C2"/>
    <w:rsid w:val="007478EC"/>
    <w:rsid w:val="00753E25"/>
    <w:rsid w:val="007A2FDF"/>
    <w:rsid w:val="007B2645"/>
    <w:rsid w:val="007C7778"/>
    <w:rsid w:val="007D446E"/>
    <w:rsid w:val="00837152"/>
    <w:rsid w:val="00850CF1"/>
    <w:rsid w:val="008562F0"/>
    <w:rsid w:val="008C39DD"/>
    <w:rsid w:val="008E5C11"/>
    <w:rsid w:val="008F3917"/>
    <w:rsid w:val="00906D0C"/>
    <w:rsid w:val="00932A73"/>
    <w:rsid w:val="009330D9"/>
    <w:rsid w:val="009378A7"/>
    <w:rsid w:val="00986477"/>
    <w:rsid w:val="009E3DE7"/>
    <w:rsid w:val="009F22B3"/>
    <w:rsid w:val="00A5194B"/>
    <w:rsid w:val="00A600A1"/>
    <w:rsid w:val="00A73E72"/>
    <w:rsid w:val="00AA3970"/>
    <w:rsid w:val="00AF0CF2"/>
    <w:rsid w:val="00B478FA"/>
    <w:rsid w:val="00B809D4"/>
    <w:rsid w:val="00BB2B43"/>
    <w:rsid w:val="00BC1B0B"/>
    <w:rsid w:val="00BE5F84"/>
    <w:rsid w:val="00C07401"/>
    <w:rsid w:val="00C67D33"/>
    <w:rsid w:val="00C70288"/>
    <w:rsid w:val="00D2761F"/>
    <w:rsid w:val="00D3032C"/>
    <w:rsid w:val="00D37BA4"/>
    <w:rsid w:val="00D765D1"/>
    <w:rsid w:val="00D87E03"/>
    <w:rsid w:val="00D90385"/>
    <w:rsid w:val="00D94907"/>
    <w:rsid w:val="00DB5DC3"/>
    <w:rsid w:val="00DB782C"/>
    <w:rsid w:val="00DD1560"/>
    <w:rsid w:val="00DE1E15"/>
    <w:rsid w:val="00DE4854"/>
    <w:rsid w:val="00E22206"/>
    <w:rsid w:val="00E43C22"/>
    <w:rsid w:val="00E67F85"/>
    <w:rsid w:val="00EC70B9"/>
    <w:rsid w:val="00F3236A"/>
    <w:rsid w:val="00F47CCB"/>
    <w:rsid w:val="00FA080D"/>
    <w:rsid w:val="00FD2D98"/>
    <w:rsid w:val="00FE25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6F7E4"/>
  <w15:chartTrackingRefBased/>
  <w15:docId w15:val="{A8030F35-CF39-4E92-BD64-5A1F6FEB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A7A"/>
    <w:pPr>
      <w:spacing w:before="240"/>
      <w:ind w:firstLine="284"/>
      <w:jc w:val="both"/>
    </w:pPr>
    <w:rPr>
      <w:rFonts w:ascii="Times New Roman" w:hAnsi="Times New Roman" w:cs="Times New Roman"/>
      <w:bCs/>
      <w:sz w:val="24"/>
    </w:rPr>
  </w:style>
  <w:style w:type="paragraph" w:styleId="Titre1">
    <w:name w:val="heading 1"/>
    <w:basedOn w:val="Normal"/>
    <w:next w:val="Normal"/>
    <w:link w:val="Titre1Car"/>
    <w:uiPriority w:val="9"/>
    <w:qFormat/>
    <w:rsid w:val="00BE5F84"/>
    <w:pPr>
      <w:outlineLvl w:val="0"/>
    </w:pPr>
    <w:rPr>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0A1"/>
    <w:pPr>
      <w:ind w:left="720"/>
      <w:contextualSpacing/>
    </w:pPr>
  </w:style>
  <w:style w:type="paragraph" w:styleId="Citationintense">
    <w:name w:val="Intense Quote"/>
    <w:basedOn w:val="Normal"/>
    <w:next w:val="Normal"/>
    <w:link w:val="CitationintenseCar"/>
    <w:uiPriority w:val="30"/>
    <w:qFormat/>
    <w:rsid w:val="00D903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D90385"/>
    <w:rPr>
      <w:i/>
      <w:iCs/>
      <w:color w:val="5B9BD5" w:themeColor="accent1"/>
    </w:rPr>
  </w:style>
  <w:style w:type="paragraph" w:styleId="Citation">
    <w:name w:val="Quote"/>
    <w:basedOn w:val="Normal"/>
    <w:next w:val="Normal"/>
    <w:link w:val="CitationCar"/>
    <w:uiPriority w:val="29"/>
    <w:qFormat/>
    <w:rsid w:val="00D9038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90385"/>
    <w:rPr>
      <w:i/>
      <w:iCs/>
      <w:color w:val="404040" w:themeColor="text1" w:themeTint="BF"/>
    </w:rPr>
  </w:style>
  <w:style w:type="character" w:customStyle="1" w:styleId="Titre1Car">
    <w:name w:val="Titre 1 Car"/>
    <w:basedOn w:val="Policepardfaut"/>
    <w:link w:val="Titre1"/>
    <w:uiPriority w:val="9"/>
    <w:rsid w:val="00BE5F84"/>
    <w:rPr>
      <w:b/>
      <w:sz w:val="24"/>
      <w:u w:val="single"/>
    </w:rPr>
  </w:style>
  <w:style w:type="paragraph" w:styleId="En-tte">
    <w:name w:val="header"/>
    <w:basedOn w:val="Normal"/>
    <w:link w:val="En-tteCar"/>
    <w:uiPriority w:val="99"/>
    <w:unhideWhenUsed/>
    <w:rsid w:val="00D94907"/>
    <w:pPr>
      <w:tabs>
        <w:tab w:val="center" w:pos="4536"/>
        <w:tab w:val="right" w:pos="9072"/>
      </w:tabs>
      <w:spacing w:after="0" w:line="240" w:lineRule="auto"/>
    </w:pPr>
  </w:style>
  <w:style w:type="character" w:customStyle="1" w:styleId="En-tteCar">
    <w:name w:val="En-tête Car"/>
    <w:basedOn w:val="Policepardfaut"/>
    <w:link w:val="En-tte"/>
    <w:uiPriority w:val="99"/>
    <w:rsid w:val="00D94907"/>
  </w:style>
  <w:style w:type="paragraph" w:styleId="Pieddepage">
    <w:name w:val="footer"/>
    <w:basedOn w:val="Normal"/>
    <w:link w:val="PieddepageCar"/>
    <w:uiPriority w:val="99"/>
    <w:unhideWhenUsed/>
    <w:rsid w:val="00D949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907"/>
  </w:style>
  <w:style w:type="character" w:styleId="Emphaseple">
    <w:name w:val="Subtle Emphasis"/>
    <w:basedOn w:val="Policepardfaut"/>
    <w:uiPriority w:val="19"/>
    <w:qFormat/>
    <w:rsid w:val="00850CF1"/>
    <w:rPr>
      <w:i/>
      <w:iCs/>
      <w:color w:val="404040" w:themeColor="text1" w:themeTint="BF"/>
    </w:rPr>
  </w:style>
  <w:style w:type="character" w:styleId="Accentuation">
    <w:name w:val="Emphasis"/>
    <w:basedOn w:val="Policepardfaut"/>
    <w:uiPriority w:val="20"/>
    <w:qFormat/>
    <w:rsid w:val="00850CF1"/>
    <w:rPr>
      <w:i/>
      <w:iCs/>
    </w:rPr>
  </w:style>
  <w:style w:type="paragraph" w:styleId="Lgende">
    <w:name w:val="caption"/>
    <w:basedOn w:val="Normal"/>
    <w:next w:val="Normal"/>
    <w:uiPriority w:val="35"/>
    <w:semiHidden/>
    <w:unhideWhenUsed/>
    <w:qFormat/>
    <w:rsid w:val="003619C7"/>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7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724</Words>
  <Characters>3984</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CHAMBAT</dc:creator>
  <cp:keywords/>
  <dc:description/>
  <cp:lastModifiedBy>Anaïs CHAMBAT</cp:lastModifiedBy>
  <cp:revision>32</cp:revision>
  <dcterms:created xsi:type="dcterms:W3CDTF">2019-09-20T17:10:00Z</dcterms:created>
  <dcterms:modified xsi:type="dcterms:W3CDTF">2019-09-25T09:38:00Z</dcterms:modified>
</cp:coreProperties>
</file>