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6C42FD34" w:rsidR="00A45CF5" w:rsidRPr="004354DE" w:rsidRDefault="00A45CF5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8C2E8D1" w14:textId="77777777" w:rsidR="00C84463" w:rsidRPr="00C84463" w:rsidRDefault="00C84463" w:rsidP="00C8446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84463">
        <w:rPr>
          <w:rFonts w:ascii="Calibri" w:hAnsi="Calibri" w:cs="Calibri"/>
          <w:color w:val="000000" w:themeColor="text1"/>
          <w:sz w:val="20"/>
          <w:szCs w:val="20"/>
        </w:rPr>
        <w:t>The Walt Disney Company</w:t>
      </w:r>
    </w:p>
    <w:p w14:paraId="386A60BC" w14:textId="77777777" w:rsidR="00C84463" w:rsidRPr="00C84463" w:rsidRDefault="00C84463" w:rsidP="00C8446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84463">
        <w:rPr>
          <w:rFonts w:ascii="Calibri" w:hAnsi="Calibri" w:cs="Calibri"/>
          <w:color w:val="000000" w:themeColor="text1"/>
          <w:sz w:val="20"/>
          <w:szCs w:val="20"/>
        </w:rPr>
        <w:t>Burbank, CA</w:t>
      </w:r>
    </w:p>
    <w:p w14:paraId="5179F67F" w14:textId="77777777" w:rsidR="00C84463" w:rsidRPr="00C84463" w:rsidRDefault="00C84463" w:rsidP="00C8446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F1E8396" w14:textId="640DD8B9" w:rsidR="008F727D" w:rsidRPr="00C84463" w:rsidRDefault="00C84463" w:rsidP="00C8446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C84463">
        <w:rPr>
          <w:rFonts w:ascii="Calibri" w:hAnsi="Calibri" w:cs="Calibri"/>
          <w:color w:val="000000" w:themeColor="text1"/>
          <w:sz w:val="20"/>
          <w:szCs w:val="20"/>
        </w:rPr>
        <w:t>Re: Program Manager (10149990)</w:t>
      </w:r>
    </w:p>
    <w:p w14:paraId="2FAA1D9C" w14:textId="77777777" w:rsidR="00C84463" w:rsidRDefault="00C84463" w:rsidP="00C8446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E69466" w14:textId="1012496F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63BC448B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3A34953" w14:textId="69E25739" w:rsidR="00F64EF0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F64EF0">
        <w:rPr>
          <w:rFonts w:ascii="Calibri" w:hAnsi="Calibri" w:cs="Calibri"/>
          <w:color w:val="000000" w:themeColor="text1"/>
          <w:sz w:val="20"/>
          <w:szCs w:val="20"/>
        </w:rPr>
        <w:t xml:space="preserve">I have spent the past 7 years leading cross functional data and platform programs. My focus has been on </w:t>
      </w:r>
      <w:r w:rsidR="00FB2AE0">
        <w:rPr>
          <w:rFonts w:ascii="Calibri" w:hAnsi="Calibri" w:cs="Calibri"/>
          <w:color w:val="000000" w:themeColor="text1"/>
          <w:sz w:val="20"/>
          <w:szCs w:val="20"/>
        </w:rPr>
        <w:t>gaining clarity on</w:t>
      </w:r>
      <w:r w:rsidRPr="00F64EF0">
        <w:rPr>
          <w:rFonts w:ascii="Calibri" w:hAnsi="Calibri" w:cs="Calibri"/>
          <w:color w:val="000000" w:themeColor="text1"/>
          <w:sz w:val="20"/>
          <w:szCs w:val="20"/>
        </w:rPr>
        <w:t xml:space="preserve"> business goals, aligning stakeholders, and building a path forward that delivers.</w:t>
      </w:r>
    </w:p>
    <w:p w14:paraId="6FC0110F" w14:textId="77777777" w:rsidR="00F64EF0" w:rsidRPr="00F64EF0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A40A6FB" w14:textId="4A264AF7" w:rsidR="00F64EF0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F64EF0">
        <w:rPr>
          <w:rFonts w:ascii="Calibri" w:hAnsi="Calibri" w:cs="Calibri"/>
          <w:color w:val="000000" w:themeColor="text1"/>
          <w:sz w:val="20"/>
          <w:szCs w:val="20"/>
        </w:rPr>
        <w:t xml:space="preserve">At Expedia, I led a project that required coordinating procurement, legal, engineering, and operations to build a data pipeline for destination images, navigating compliance requirements along the way. I also led Agile delivery for a cloud migration across 11 partner data portfolios, where the real challenge was tracking risks, keeping dependencies visible, and holding teams accountable. Earlier, I established a Business Intelligence Center of Excellence focused on data standards and governance practices that teams would </w:t>
      </w:r>
      <w:r w:rsidR="009B3038">
        <w:rPr>
          <w:rFonts w:ascii="Calibri" w:hAnsi="Calibri" w:cs="Calibri"/>
          <w:color w:val="000000" w:themeColor="text1"/>
          <w:sz w:val="20"/>
          <w:szCs w:val="20"/>
        </w:rPr>
        <w:t xml:space="preserve">realistically </w:t>
      </w:r>
      <w:r w:rsidRPr="00F64EF0">
        <w:rPr>
          <w:rFonts w:ascii="Calibri" w:hAnsi="Calibri" w:cs="Calibri"/>
          <w:color w:val="000000" w:themeColor="text1"/>
          <w:sz w:val="20"/>
          <w:szCs w:val="20"/>
        </w:rPr>
        <w:t>adopt.</w:t>
      </w:r>
    </w:p>
    <w:p w14:paraId="466F0131" w14:textId="77777777" w:rsidR="00F64EF0" w:rsidRPr="00F64EF0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D52BD02" w14:textId="77777777" w:rsidR="00F64EF0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F64EF0">
        <w:rPr>
          <w:rFonts w:ascii="Calibri" w:hAnsi="Calibri" w:cs="Calibri"/>
          <w:color w:val="000000" w:themeColor="text1"/>
          <w:sz w:val="20"/>
          <w:szCs w:val="20"/>
        </w:rPr>
        <w:t>I am interested in this role because it combines data, product, and business, which aligns with my experience. I would welcome the chance to contribute to Disney's consumer data strategy.</w:t>
      </w:r>
    </w:p>
    <w:p w14:paraId="08A017ED" w14:textId="77777777" w:rsidR="00F64EF0" w:rsidRPr="00F64EF0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AF58B17" w14:textId="3A29B6B1" w:rsidR="003239A5" w:rsidRPr="00AD3A2B" w:rsidRDefault="00F64EF0" w:rsidP="00F64EF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F64EF0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3C9A65D1" w14:textId="53C53644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6A68" w14:textId="77777777" w:rsidR="00A200A4" w:rsidRDefault="00A200A4">
      <w:pPr>
        <w:spacing w:line="240" w:lineRule="auto"/>
      </w:pPr>
      <w:r>
        <w:separator/>
      </w:r>
    </w:p>
  </w:endnote>
  <w:endnote w:type="continuationSeparator" w:id="0">
    <w:p w14:paraId="3C90472F" w14:textId="77777777" w:rsidR="00A200A4" w:rsidRDefault="00A200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0455" w14:textId="77777777" w:rsidR="00A200A4" w:rsidRDefault="00A200A4">
      <w:pPr>
        <w:spacing w:line="240" w:lineRule="auto"/>
      </w:pPr>
      <w:r>
        <w:separator/>
      </w:r>
    </w:p>
  </w:footnote>
  <w:footnote w:type="continuationSeparator" w:id="0">
    <w:p w14:paraId="7C64DE1D" w14:textId="77777777" w:rsidR="00A200A4" w:rsidRDefault="00A200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39A5"/>
    <w:rsid w:val="00327A3C"/>
    <w:rsid w:val="00332D11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14B"/>
    <w:rsid w:val="00424E0D"/>
    <w:rsid w:val="00430FC5"/>
    <w:rsid w:val="00433CB6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0084"/>
    <w:rsid w:val="004D256D"/>
    <w:rsid w:val="004D3D89"/>
    <w:rsid w:val="004D7D39"/>
    <w:rsid w:val="004E0531"/>
    <w:rsid w:val="004E0FDB"/>
    <w:rsid w:val="004E2472"/>
    <w:rsid w:val="004E2977"/>
    <w:rsid w:val="004E3680"/>
    <w:rsid w:val="004E3835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0B75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27305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39D5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10B2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15DC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3821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1BFB"/>
    <w:rsid w:val="008F2151"/>
    <w:rsid w:val="008F2E15"/>
    <w:rsid w:val="008F33D1"/>
    <w:rsid w:val="008F5F1F"/>
    <w:rsid w:val="008F727D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4F21"/>
    <w:rsid w:val="00985DC0"/>
    <w:rsid w:val="00987825"/>
    <w:rsid w:val="00990218"/>
    <w:rsid w:val="00991498"/>
    <w:rsid w:val="00992E0C"/>
    <w:rsid w:val="009A0CB9"/>
    <w:rsid w:val="009A34F6"/>
    <w:rsid w:val="009A4806"/>
    <w:rsid w:val="009A7211"/>
    <w:rsid w:val="009B3038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00A4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B7C"/>
    <w:rsid w:val="00A66FC4"/>
    <w:rsid w:val="00A67ADF"/>
    <w:rsid w:val="00A71784"/>
    <w:rsid w:val="00A75C05"/>
    <w:rsid w:val="00A806CA"/>
    <w:rsid w:val="00A810BE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63BB"/>
    <w:rsid w:val="00BB6A56"/>
    <w:rsid w:val="00BB6CCC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280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33AE"/>
    <w:rsid w:val="00C74B62"/>
    <w:rsid w:val="00C76392"/>
    <w:rsid w:val="00C7643B"/>
    <w:rsid w:val="00C84463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12D7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E04"/>
    <w:rsid w:val="00F56EE1"/>
    <w:rsid w:val="00F60C65"/>
    <w:rsid w:val="00F64EF0"/>
    <w:rsid w:val="00F66138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2AE0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  <w:style w:type="paragraph" w:customStyle="1" w:styleId="mb-2">
    <w:name w:val="mb-2"/>
    <w:basedOn w:val="Normal"/>
    <w:rsid w:val="00433CB6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1062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10</cp:revision>
  <cp:lastPrinted>2010-04-08T06:54:00Z</cp:lastPrinted>
  <dcterms:created xsi:type="dcterms:W3CDTF">2026-06-16T17:05:00Z</dcterms:created>
  <dcterms:modified xsi:type="dcterms:W3CDTF">2026-06-16T17:23:00Z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