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CC" w:rsidRDefault="00D76461" w:rsidP="00D76461">
      <w:pPr>
        <w:pStyle w:val="Title"/>
        <w:rPr>
          <w:lang w:val="de-CH"/>
        </w:rPr>
      </w:pPr>
      <w:r>
        <w:rPr>
          <w:lang w:val="de-CH"/>
        </w:rPr>
        <w:t xml:space="preserve">Anpassen </w:t>
      </w:r>
      <w:proofErr w:type="spellStart"/>
      <w:r>
        <w:rPr>
          <w:lang w:val="de-CH"/>
        </w:rPr>
        <w:t>Dataloggeprogramme</w:t>
      </w:r>
      <w:proofErr w:type="spellEnd"/>
      <w:r>
        <w:rPr>
          <w:lang w:val="de-CH"/>
        </w:rPr>
        <w:t xml:space="preserve"> der LWF </w:t>
      </w:r>
      <w:proofErr w:type="spellStart"/>
      <w:r>
        <w:rPr>
          <w:lang w:val="de-CH"/>
        </w:rPr>
        <w:t>Meteostationen</w:t>
      </w:r>
      <w:proofErr w:type="spellEnd"/>
      <w:r>
        <w:rPr>
          <w:lang w:val="de-CH"/>
        </w:rPr>
        <w:t xml:space="preserve"> für den EC-5 Sensor des </w:t>
      </w:r>
      <w:proofErr w:type="spellStart"/>
      <w:r>
        <w:rPr>
          <w:lang w:val="de-CH"/>
        </w:rPr>
        <w:t>TeaBag</w:t>
      </w:r>
      <w:proofErr w:type="spellEnd"/>
      <w:r>
        <w:rPr>
          <w:lang w:val="de-CH"/>
        </w:rPr>
        <w:t>-Projekts</w:t>
      </w:r>
    </w:p>
    <w:p w:rsidR="00C10EE8" w:rsidRPr="00C10EE8" w:rsidRDefault="00C10EE8" w:rsidP="00C10EE8">
      <w:pPr>
        <w:rPr>
          <w:lang w:val="de-CH"/>
        </w:rPr>
      </w:pPr>
      <w:r>
        <w:rPr>
          <w:lang w:val="de-CH"/>
        </w:rPr>
        <w:t xml:space="preserve">Peter </w:t>
      </w:r>
      <w:proofErr w:type="spellStart"/>
      <w:r>
        <w:rPr>
          <w:lang w:val="de-CH"/>
        </w:rPr>
        <w:t>Waldner</w:t>
      </w:r>
      <w:proofErr w:type="spellEnd"/>
      <w:r>
        <w:rPr>
          <w:lang w:val="de-CH"/>
        </w:rPr>
        <w:t>, 4.7.2016</w:t>
      </w:r>
    </w:p>
    <w:p w:rsidR="00D84BB2" w:rsidRDefault="00D84BB2" w:rsidP="006E4062">
      <w:pPr>
        <w:pStyle w:val="Heading1"/>
      </w:pPr>
      <w:r>
        <w:t>Stationen</w:t>
      </w:r>
      <w:r w:rsidR="00C10EE8">
        <w:t>-Überblick</w:t>
      </w:r>
    </w:p>
    <w:p w:rsidR="00D84BB2" w:rsidRPr="000572D6" w:rsidRDefault="00D84BB2" w:rsidP="00D84BB2">
      <w:pPr>
        <w:rPr>
          <w:lang w:val="en-US"/>
        </w:rPr>
      </w:pPr>
      <w:r w:rsidRPr="000572D6">
        <w:rPr>
          <w:lang w:val="en-US"/>
        </w:rPr>
        <w:t xml:space="preserve">BEA_B, BET_B, NOV_B, SCH_B: Multiplexer-Set 15, </w:t>
      </w:r>
      <w:proofErr w:type="spellStart"/>
      <w:r w:rsidRPr="000572D6">
        <w:rPr>
          <w:lang w:val="en-US"/>
        </w:rPr>
        <w:t>FolgeNr</w:t>
      </w:r>
      <w:proofErr w:type="spellEnd"/>
      <w:r w:rsidRPr="000572D6">
        <w:rPr>
          <w:lang w:val="en-US"/>
        </w:rPr>
        <w:t xml:space="preserve"> 19,20</w:t>
      </w:r>
    </w:p>
    <w:p w:rsidR="00D84BB2" w:rsidRPr="00D84BB2" w:rsidRDefault="00D84BB2" w:rsidP="00D84BB2">
      <w:pPr>
        <w:rPr>
          <w:lang w:val="de-CH"/>
        </w:rPr>
      </w:pPr>
      <w:r>
        <w:rPr>
          <w:lang w:val="de-CH"/>
        </w:rPr>
        <w:t xml:space="preserve">VOR_B: Multiplexer-Set 16, </w:t>
      </w:r>
      <w:proofErr w:type="spellStart"/>
      <w:r>
        <w:rPr>
          <w:lang w:val="de-CH"/>
        </w:rPr>
        <w:t>FolgeNr</w:t>
      </w:r>
      <w:proofErr w:type="spellEnd"/>
      <w:r>
        <w:rPr>
          <w:lang w:val="de-CH"/>
        </w:rPr>
        <w:t xml:space="preserve"> 25,26</w:t>
      </w:r>
    </w:p>
    <w:p w:rsidR="00D84BB2" w:rsidRDefault="00D84BB2" w:rsidP="00D84BB2">
      <w:pPr>
        <w:pStyle w:val="Heading1"/>
      </w:pPr>
      <w:r>
        <w:t>Anschluss an Logger</w:t>
      </w:r>
    </w:p>
    <w:p w:rsidR="00D84BB2" w:rsidRPr="00D84BB2" w:rsidRDefault="00D84BB2" w:rsidP="00D84BB2">
      <w:pPr>
        <w:rPr>
          <w:lang w:val="de-CH"/>
        </w:rPr>
      </w:pPr>
      <w:r>
        <w:rPr>
          <w:lang w:val="de-CH"/>
        </w:rPr>
        <w:t>Siehe O:\LWF\1.1_Meteo\Loggerschema\*.PPT</w:t>
      </w:r>
    </w:p>
    <w:p w:rsidR="00290EA7" w:rsidRPr="00290EA7" w:rsidRDefault="00D84BB2" w:rsidP="00290EA7">
      <w:pPr>
        <w:pStyle w:val="Heading1"/>
      </w:pPr>
      <w:proofErr w:type="spellStart"/>
      <w:r>
        <w:t>Loggerprogramm</w:t>
      </w:r>
      <w:proofErr w:type="spellEnd"/>
      <w:r>
        <w:t xml:space="preserve"> ändern</w:t>
      </w:r>
    </w:p>
    <w:p w:rsidR="00D76461" w:rsidRPr="00D76461" w:rsidRDefault="00D76461" w:rsidP="00D76461">
      <w:pPr>
        <w:rPr>
          <w:u w:val="single"/>
        </w:rPr>
      </w:pPr>
      <w:r w:rsidRPr="00D76461">
        <w:rPr>
          <w:u w:val="single"/>
        </w:rPr>
        <w:t>Edit Input Locations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2"/>
          <w:szCs w:val="22"/>
        </w:rPr>
      </w:pPr>
      <w:r w:rsidRPr="00D76461">
        <w:rPr>
          <w:rFonts w:ascii="Courier New" w:hAnsi="Courier New" w:cs="Courier New"/>
          <w:color w:val="0000FF"/>
          <w:sz w:val="22"/>
          <w:szCs w:val="22"/>
        </w:rPr>
        <w:t>189 ECHO_4_05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2"/>
          <w:szCs w:val="22"/>
        </w:rPr>
      </w:pPr>
      <w:r w:rsidRPr="00D76461">
        <w:rPr>
          <w:rFonts w:ascii="Courier New" w:hAnsi="Courier New" w:cs="Courier New"/>
          <w:color w:val="0000FF"/>
          <w:sz w:val="22"/>
          <w:szCs w:val="22"/>
        </w:rPr>
        <w:t>190 ECHOU4_05</w:t>
      </w:r>
    </w:p>
    <w:p w:rsidR="00D76461" w:rsidRPr="00D76461" w:rsidRDefault="00D76461" w:rsidP="00D76461">
      <w:pPr>
        <w:rPr>
          <w:u w:val="single"/>
        </w:rPr>
      </w:pPr>
      <w:r>
        <w:rPr>
          <w:u w:val="single"/>
        </w:rPr>
        <w:t xml:space="preserve">Edit </w:t>
      </w:r>
      <w:r w:rsidRPr="00D76461">
        <w:rPr>
          <w:u w:val="single"/>
        </w:rPr>
        <w:t>Programm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777F11" w:rsidRDefault="00777F11" w:rsidP="00D76461">
      <w:pPr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;</w:t>
      </w:r>
    </w:p>
    <w:p w:rsid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 xml:space="preserve">; Anpassung 4.7.2016 Peter 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Waldner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 xml:space="preserve"> (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>)</w:t>
      </w:r>
    </w:p>
    <w:p w:rsidR="00777F11" w:rsidRPr="00777F11" w:rsidRDefault="00777F11" w:rsidP="00D76461">
      <w:pPr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; ----</w:t>
      </w:r>
    </w:p>
    <w:p w:rsidR="00D76461" w:rsidRPr="00777F1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>; - Projekt 22: Anschluss 1 EC-5 Sensor an Mux.Set</w:t>
      </w:r>
      <w:r w:rsidRPr="00777F11">
        <w:rPr>
          <w:rFonts w:ascii="Courier New" w:hAnsi="Courier New" w:cs="Courier New"/>
          <w:b/>
          <w:i/>
          <w:color w:val="0000FF"/>
          <w:sz w:val="20"/>
        </w:rPr>
        <w:t>15</w:t>
      </w:r>
      <w:r w:rsidRPr="00777F11">
        <w:rPr>
          <w:rFonts w:ascii="Courier New" w:hAnsi="Courier New" w:cs="Courier New"/>
          <w:color w:val="0000FF"/>
          <w:sz w:val="20"/>
        </w:rPr>
        <w:t>.H1</w:t>
      </w:r>
    </w:p>
    <w:p w:rsidR="00D76461" w:rsidRPr="00777F1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 xml:space="preserve">;               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FolgeNr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 xml:space="preserve"> 19 Wassergehalt, 20 Spannung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proofErr w:type="spellStart"/>
      <w:r w:rsidRPr="00D76461">
        <w:rPr>
          <w:rFonts w:ascii="Courier New" w:hAnsi="Courier New" w:cs="Courier New"/>
          <w:sz w:val="20"/>
        </w:rPr>
        <w:t>Stat_ID</w:t>
      </w:r>
      <w:proofErr w:type="spellEnd"/>
      <w:r w:rsidRPr="00D76461">
        <w:rPr>
          <w:rFonts w:ascii="Courier New" w:hAnsi="Courier New" w:cs="Courier New"/>
          <w:sz w:val="20"/>
        </w:rPr>
        <w:t xml:space="preserve">: </w:t>
      </w:r>
      <w:proofErr w:type="spellStart"/>
      <w:r w:rsidRPr="00D76461">
        <w:rPr>
          <w:rFonts w:ascii="Courier New" w:hAnsi="Courier New" w:cs="Courier New"/>
          <w:sz w:val="20"/>
        </w:rPr>
        <w:t>xy</w:t>
      </w:r>
      <w:proofErr w:type="spellEnd"/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proofErr w:type="spellStart"/>
      <w:r w:rsidRPr="00D76461">
        <w:rPr>
          <w:rFonts w:ascii="Courier New" w:hAnsi="Courier New" w:cs="Courier New"/>
          <w:sz w:val="20"/>
        </w:rPr>
        <w:t>Proj_ID</w:t>
      </w:r>
      <w:proofErr w:type="spellEnd"/>
      <w:r w:rsidRPr="00D76461">
        <w:rPr>
          <w:rFonts w:ascii="Courier New" w:hAnsi="Courier New" w:cs="Courier New"/>
          <w:sz w:val="20"/>
        </w:rPr>
        <w:t>: 22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Messen am Multiplexer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Multiplexer einschalten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; Loop over Multiplexer-Groups, ab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gewünschter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Position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Messen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Echo1_15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3:  Excite-Delay (SE) (P4)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1: 1        Reps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2: 5        2500 mV Slow Range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3: 1        SE Channel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4: 1        Excite all reps w/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Exchan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1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5: 1        Delay (0.01 sec units)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6: 2500     mV Excitation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7: 160  --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Echo1_15]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8: 1        Multiplier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9: 0        Offset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...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252:  End (P95)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705C35" w:rsidRPr="000572D6" w:rsidRDefault="00705C35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>;     (Teabag-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Projekt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>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>;     EC-5 Sensor Teabag-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Projekt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(Set 15)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253:  Do (P86)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1: 72       Pulse Port 2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254:  Excitation with Delay (P22)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fr-CH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</w:t>
      </w:r>
      <w:r w:rsidRPr="000572D6">
        <w:rPr>
          <w:rFonts w:ascii="Courier New" w:hAnsi="Courier New" w:cs="Courier New"/>
          <w:color w:val="0000FF"/>
          <w:sz w:val="20"/>
          <w:lang w:val="fr-CH"/>
        </w:rPr>
        <w:t>1: 1        Ex Channel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fr-CH"/>
        </w:rPr>
      </w:pPr>
      <w:r w:rsidRPr="000572D6">
        <w:rPr>
          <w:rFonts w:ascii="Courier New" w:hAnsi="Courier New" w:cs="Courier New"/>
          <w:color w:val="0000FF"/>
          <w:sz w:val="20"/>
          <w:lang w:val="fr-CH"/>
        </w:rPr>
        <w:t xml:space="preserve">         2: 0000     Delay W/Ex (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fr-CH"/>
        </w:rPr>
        <w:t>units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fr-CH"/>
        </w:rPr>
        <w:t xml:space="preserve"> = 0.01 sec)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fr-CH"/>
        </w:rPr>
        <w:t xml:space="preserve">         </w:t>
      </w:r>
      <w:r w:rsidRPr="000572D6">
        <w:rPr>
          <w:rFonts w:ascii="Courier New" w:hAnsi="Courier New" w:cs="Courier New"/>
          <w:color w:val="0000FF"/>
          <w:sz w:val="20"/>
          <w:lang w:val="en-US"/>
        </w:rPr>
        <w:t>3: 1        Delay After Ex (units = 0.01 sec)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fr-CH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lastRenderedPageBreak/>
        <w:t xml:space="preserve">         </w:t>
      </w:r>
      <w:r w:rsidRPr="000572D6">
        <w:rPr>
          <w:rFonts w:ascii="Courier New" w:hAnsi="Courier New" w:cs="Courier New"/>
          <w:color w:val="0000FF"/>
          <w:sz w:val="20"/>
          <w:lang w:val="fr-CH"/>
        </w:rPr>
        <w:t>4: 0000     mV Excitation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fr-CH"/>
        </w:rPr>
      </w:pP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fr-CH"/>
        </w:rPr>
      </w:pPr>
      <w:r w:rsidRPr="000572D6">
        <w:rPr>
          <w:rFonts w:ascii="Courier New" w:hAnsi="Courier New" w:cs="Courier New"/>
          <w:color w:val="0000FF"/>
          <w:sz w:val="20"/>
          <w:lang w:val="fr-CH"/>
        </w:rPr>
        <w:t xml:space="preserve">        255:  Excite-Delay (SE) (P4)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fr-CH"/>
        </w:rPr>
        <w:t xml:space="preserve">         </w:t>
      </w:r>
      <w:r w:rsidRPr="000572D6">
        <w:rPr>
          <w:rFonts w:ascii="Courier New" w:hAnsi="Courier New" w:cs="Courier New"/>
          <w:color w:val="0000FF"/>
          <w:sz w:val="20"/>
          <w:lang w:val="en-US"/>
        </w:rPr>
        <w:t>1: 1        Reps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2: 5        2500 mV Slow Range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3: 9        SE Channel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4: 1        Excite all reps w/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Exchan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1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5: 1        Delay (0.01 sec units)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6: 2500     mV Excitation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7: 190   --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ECHOU4_05 ]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8: 1        Multiplier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  9: 0        Offset</w:t>
      </w:r>
    </w:p>
    <w:p w:rsidR="00D76461" w:rsidRPr="000572D6" w:rsidRDefault="00705C35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>;     (End Teabag-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Projekt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>)</w:t>
      </w:r>
    </w:p>
    <w:p w:rsidR="00705C35" w:rsidRPr="000572D6" w:rsidRDefault="00705C35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; AM416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deaktivieren</w:t>
      </w:r>
      <w:proofErr w:type="spellEnd"/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256:  Do (P86)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1: 51       Set Port 1 Low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</w:t>
      </w:r>
      <w:proofErr w:type="spellStart"/>
      <w:r w:rsidRPr="00D76461">
        <w:rPr>
          <w:rFonts w:ascii="Courier New" w:hAnsi="Courier New" w:cs="Courier New"/>
          <w:sz w:val="20"/>
        </w:rPr>
        <w:t>Umrechung</w:t>
      </w:r>
      <w:proofErr w:type="spellEnd"/>
      <w:r w:rsidRPr="00D76461">
        <w:rPr>
          <w:rFonts w:ascii="Courier New" w:hAnsi="Courier New" w:cs="Courier New"/>
          <w:sz w:val="20"/>
        </w:rPr>
        <w:t xml:space="preserve"> in Bodenwassergehalt (Lineare Kalibration pro Sensor)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Standardkalibration Y=X*0.00119-0.4 </w:t>
      </w:r>
      <w:proofErr w:type="spellStart"/>
      <w:r w:rsidRPr="00D76461">
        <w:rPr>
          <w:rFonts w:ascii="Courier New" w:hAnsi="Courier New" w:cs="Courier New"/>
          <w:sz w:val="20"/>
        </w:rPr>
        <w:t>fuer</w:t>
      </w:r>
      <w:proofErr w:type="spellEnd"/>
      <w:r w:rsidRPr="00D76461">
        <w:rPr>
          <w:rFonts w:ascii="Courier New" w:hAnsi="Courier New" w:cs="Courier New"/>
          <w:sz w:val="20"/>
        </w:rPr>
        <w:t xml:space="preserve"> </w:t>
      </w:r>
      <w:proofErr w:type="spellStart"/>
      <w:r w:rsidRPr="00D76461">
        <w:rPr>
          <w:rFonts w:ascii="Courier New" w:hAnsi="Courier New" w:cs="Courier New"/>
          <w:sz w:val="20"/>
        </w:rPr>
        <w:t>Mineralboeden</w:t>
      </w:r>
      <w:proofErr w:type="spellEnd"/>
      <w:r w:rsidRPr="00D76461">
        <w:rPr>
          <w:rFonts w:ascii="Courier New" w:hAnsi="Courier New" w:cs="Courier New"/>
          <w:sz w:val="20"/>
        </w:rPr>
        <w:t xml:space="preserve"> (p., 17 in Manual, 2006)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264:  Z=X*F (P37)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180      X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EchoU1_15 ]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2: 0.00119  F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3: 160      Z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265:  Z=X+F (P34)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D76461">
        <w:rPr>
          <w:rFonts w:ascii="Courier New" w:hAnsi="Courier New" w:cs="Courier New"/>
          <w:sz w:val="20"/>
        </w:rPr>
        <w:t xml:space="preserve">       </w:t>
      </w:r>
      <w:r w:rsidRPr="000572D6">
        <w:rPr>
          <w:rFonts w:ascii="Courier New" w:hAnsi="Courier New" w:cs="Courier New"/>
          <w:sz w:val="20"/>
          <w:lang w:val="en-US"/>
        </w:rPr>
        <w:t xml:space="preserve">1: 160      X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Echo_1_15 ]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2: -.4      F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3: 160      Z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Echo_1_15 ]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...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; Echo_3_80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273:  Z=X*F (P37)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1: 188      X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ECHOU3_80 ]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2: 0.00119  F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3: 168      Z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ECHO_3_80 ]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274:  Z=X+F (P34)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1: 168      X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ECHO_3_80 ]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2: -.4      F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   3: 168      Z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ECHO_3_80 ]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>; (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; Echo_4_05 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275:  Z=X*F (P37)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</w:t>
      </w: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1: 190      X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ECHOU4_05 ]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2: 0.00119  F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3: 189      Z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ECHO_4_05 ]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276:  Z=X+F (P34)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1: 189      X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ECHO_4_05 ]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2: -.4      F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    3: 189      Z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ECHO_4_05 ]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>; (End Teabag-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Projekt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>)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</w:p>
    <w:p w:rsidR="00D76461" w:rsidRPr="000572D6" w:rsidRDefault="00D76461" w:rsidP="00705C35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 277:  End (P95)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...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Speichern</w:t>
      </w:r>
      <w:proofErr w:type="spellEnd"/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15:  If time is (P92)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1: 0000  -- Minutes (Seconds --) into a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2: 1        Interval (same units as above)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3: 10       Set Output Flag High (Flag 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16:  Set Active Storage Area (P80)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1: 1        Final Storage Area 1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2: 60       Array ID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17:  Sample (P70)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1: 1        Reps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2: 1      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Stat_ID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 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18:  Sample (P70)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1: 1        Reps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2: 2      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Proj_ID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 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19:  Real Time (P77)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1: 1221   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Year,Day,Hour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Minute,Seconds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(midnight = 2400)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Spannung U [mV] (Messarten 151 bis 153)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20:  Average (P71)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1: 9       Reps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2: 180    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EchoU1_15 ]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Bodenwassergehalt </w:t>
      </w:r>
      <w:proofErr w:type="spellStart"/>
      <w:r w:rsidRPr="00D76461">
        <w:rPr>
          <w:rFonts w:ascii="Courier New" w:hAnsi="Courier New" w:cs="Courier New"/>
          <w:sz w:val="20"/>
        </w:rPr>
        <w:t>theta</w:t>
      </w:r>
      <w:proofErr w:type="spellEnd"/>
      <w:r w:rsidRPr="00D76461">
        <w:rPr>
          <w:rFonts w:ascii="Courier New" w:hAnsi="Courier New" w:cs="Courier New"/>
          <w:sz w:val="20"/>
        </w:rPr>
        <w:t xml:space="preserve"> [m3 m-3] (Messarten 148 bis 150)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21:  Average (P71)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1: 9       Reps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 xml:space="preserve">   2: 160      </w:t>
      </w:r>
      <w:proofErr w:type="spellStart"/>
      <w:r w:rsidRPr="000572D6">
        <w:rPr>
          <w:rFonts w:ascii="Courier New" w:hAnsi="Courier New" w:cs="Courier New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sz w:val="20"/>
          <w:lang w:val="en-US"/>
        </w:rPr>
        <w:t xml:space="preserve"> [ Echo1_15 ]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705C35" w:rsidRPr="00705C35" w:rsidRDefault="00705C35" w:rsidP="00D76461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>; (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>; Bodenwassergehalt [m3/m3], 1 Sensoren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</w:t>
      </w:r>
      <w:r w:rsidRPr="000572D6">
        <w:rPr>
          <w:rFonts w:ascii="Courier New" w:hAnsi="Courier New" w:cs="Courier New"/>
          <w:color w:val="0000FF"/>
          <w:sz w:val="20"/>
          <w:lang w:val="en-US"/>
        </w:rPr>
        <w:t>123:  Average (P71)^6268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1: 1        Reps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2: 189     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ECHO_4_05 ]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>; Spannung [mV]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Rohwert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) Bodenwassergehalt, 1 Sensor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</w:t>
      </w:r>
      <w:r w:rsidRPr="000572D6">
        <w:rPr>
          <w:rFonts w:ascii="Courier New" w:hAnsi="Courier New" w:cs="Courier New"/>
          <w:color w:val="0000FF"/>
          <w:sz w:val="20"/>
          <w:lang w:val="en-US"/>
        </w:rPr>
        <w:t>124:  Average (P71)^8903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1: 1        Reps</w:t>
      </w:r>
    </w:p>
    <w:p w:rsidR="00D76461" w:rsidRPr="000572D6" w:rsidRDefault="00D76461" w:rsidP="00D76461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  2: 190      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Loc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 xml:space="preserve"> [ ECHOU4_05 ]</w:t>
      </w:r>
    </w:p>
    <w:p w:rsidR="00705C35" w:rsidRPr="000572D6" w:rsidRDefault="00705C35" w:rsidP="00705C35">
      <w:pPr>
        <w:rPr>
          <w:rFonts w:ascii="Courier New" w:hAnsi="Courier New" w:cs="Courier New"/>
          <w:color w:val="0000FF"/>
          <w:sz w:val="20"/>
          <w:lang w:val="en-US"/>
        </w:rPr>
      </w:pPr>
      <w:r w:rsidRPr="000572D6">
        <w:rPr>
          <w:rFonts w:ascii="Courier New" w:hAnsi="Courier New" w:cs="Courier New"/>
          <w:color w:val="0000FF"/>
          <w:sz w:val="20"/>
          <w:lang w:val="en-US"/>
        </w:rPr>
        <w:t>; (End Teabag-</w:t>
      </w:r>
      <w:proofErr w:type="spellStart"/>
      <w:r w:rsidRPr="000572D6">
        <w:rPr>
          <w:rFonts w:ascii="Courier New" w:hAnsi="Courier New" w:cs="Courier New"/>
          <w:color w:val="0000FF"/>
          <w:sz w:val="20"/>
          <w:lang w:val="en-US"/>
        </w:rPr>
        <w:t>Projekt</w:t>
      </w:r>
      <w:proofErr w:type="spellEnd"/>
      <w:r w:rsidRPr="000572D6">
        <w:rPr>
          <w:rFonts w:ascii="Courier New" w:hAnsi="Courier New" w:cs="Courier New"/>
          <w:color w:val="0000FF"/>
          <w:sz w:val="20"/>
          <w:lang w:val="en-US"/>
        </w:rPr>
        <w:t>)</w:t>
      </w: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</w:p>
    <w:p w:rsidR="00D76461" w:rsidRPr="000572D6" w:rsidRDefault="00D76461" w:rsidP="00D76461">
      <w:pPr>
        <w:rPr>
          <w:rFonts w:ascii="Courier New" w:hAnsi="Courier New" w:cs="Courier New"/>
          <w:sz w:val="20"/>
          <w:lang w:val="en-US"/>
        </w:rPr>
      </w:pPr>
      <w:r w:rsidRPr="000572D6">
        <w:rPr>
          <w:rFonts w:ascii="Courier New" w:hAnsi="Courier New" w:cs="Courier New"/>
          <w:sz w:val="20"/>
          <w:lang w:val="en-US"/>
        </w:rPr>
        <w:t>125:  End (P95)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;================================================================</w:t>
      </w:r>
    </w:p>
    <w:p w:rsidR="00290EA7" w:rsidRDefault="00290EA7" w:rsidP="00290EA7">
      <w:pPr>
        <w:pStyle w:val="Heading1"/>
      </w:pPr>
      <w:proofErr w:type="spellStart"/>
      <w:r>
        <w:t>Loggerprogramm</w:t>
      </w:r>
      <w:proofErr w:type="spellEnd"/>
      <w:r>
        <w:t xml:space="preserve"> wechseln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r w:rsidRPr="00290EA7">
        <w:rPr>
          <w:lang w:val="de-CH"/>
        </w:rPr>
        <w:t>C5 &gt; 5V : Modem blinkt, blitzt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>: Connect, Download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Loggerdatei</w:t>
      </w:r>
      <w:proofErr w:type="spellEnd"/>
      <w:r w:rsidRPr="00290EA7">
        <w:rPr>
          <w:lang w:val="de-CH"/>
        </w:rPr>
        <w:t xml:space="preserve"> auf O:\LWF\1.1_Meteo\Meteodaten </w:t>
      </w:r>
      <w:proofErr w:type="spellStart"/>
      <w:r w:rsidRPr="00290EA7">
        <w:rPr>
          <w:lang w:val="de-CH"/>
        </w:rPr>
        <w:t>umbennennen</w:t>
      </w:r>
      <w:proofErr w:type="spellEnd"/>
      <w:r w:rsidRPr="00290EA7">
        <w:rPr>
          <w:lang w:val="de-CH"/>
        </w:rPr>
        <w:t xml:space="preserve"> (damit keine Fehlermeldung entsteht). 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 xml:space="preserve">: </w:t>
      </w:r>
      <w:proofErr w:type="spellStart"/>
      <w:r w:rsidRPr="00290EA7">
        <w:rPr>
          <w:lang w:val="de-CH"/>
        </w:rPr>
        <w:t>Disconnect</w:t>
      </w:r>
      <w:proofErr w:type="spellEnd"/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Feldkomputer</w:t>
      </w:r>
      <w:proofErr w:type="spellEnd"/>
      <w:r w:rsidRPr="00290EA7">
        <w:rPr>
          <w:lang w:val="de-CH"/>
        </w:rPr>
        <w:t xml:space="preserve"> anschliessen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FeildKomputer</w:t>
      </w:r>
      <w:proofErr w:type="spellEnd"/>
      <w:r w:rsidRPr="00290EA7">
        <w:rPr>
          <w:lang w:val="de-CH"/>
        </w:rPr>
        <w:t>: Connect, Send Programm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Feldkomputer</w:t>
      </w:r>
      <w:proofErr w:type="spellEnd"/>
      <w:r w:rsidRPr="00290EA7">
        <w:rPr>
          <w:lang w:val="de-CH"/>
        </w:rPr>
        <w:t xml:space="preserve"> </w:t>
      </w:r>
      <w:proofErr w:type="spellStart"/>
      <w:r w:rsidRPr="00290EA7">
        <w:rPr>
          <w:lang w:val="de-CH"/>
        </w:rPr>
        <w:t>abhaengen</w:t>
      </w:r>
      <w:proofErr w:type="spellEnd"/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>: Connect, Numeric1 (kontrollieren)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r w:rsidRPr="00290EA7">
        <w:rPr>
          <w:lang w:val="de-CH"/>
        </w:rPr>
        <w:t xml:space="preserve">5V &gt; C5: Modem erlischt </w:t>
      </w:r>
    </w:p>
    <w:p w:rsidR="006E4062" w:rsidRDefault="006E4062" w:rsidP="006E4062"/>
    <w:p w:rsidR="00290EA7" w:rsidRDefault="00290EA7" w:rsidP="00290EA7">
      <w:pPr>
        <w:pStyle w:val="Heading1"/>
      </w:pPr>
      <w:r>
        <w:t>Stationskonfiguration</w:t>
      </w:r>
    </w:p>
    <w:p w:rsidR="00C10EE8" w:rsidRPr="00E81EAD" w:rsidRDefault="00C10EE8" w:rsidP="00290EA7">
      <w:pPr>
        <w:rPr>
          <w:sz w:val="20"/>
          <w:lang w:val="de-CH"/>
        </w:rPr>
      </w:pPr>
      <w:r w:rsidRPr="00E81EAD">
        <w:rPr>
          <w:sz w:val="20"/>
          <w:lang w:val="de-CH"/>
        </w:rPr>
        <w:t>Seit 3.7.2016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28"/>
        <w:gridCol w:w="3252"/>
        <w:gridCol w:w="1313"/>
      </w:tblGrid>
      <w:tr w:rsidR="00ED4F1D" w:rsidRPr="000743B3" w:rsidTr="00B82798">
        <w:tc>
          <w:tcPr>
            <w:tcW w:w="817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0743B3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99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Projekt</w:t>
            </w:r>
          </w:p>
        </w:tc>
        <w:tc>
          <w:tcPr>
            <w:tcW w:w="993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Station</w:t>
            </w:r>
          </w:p>
        </w:tc>
        <w:tc>
          <w:tcPr>
            <w:tcW w:w="99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0743B3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928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0743B3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325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Bez.</w:t>
            </w:r>
          </w:p>
        </w:tc>
        <w:tc>
          <w:tcPr>
            <w:tcW w:w="1313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Sensor</w:t>
            </w:r>
          </w:p>
        </w:tc>
      </w:tr>
      <w:tr w:rsidR="00ED4F1D" w:rsidRPr="000743B3" w:rsidTr="00B82798">
        <w:tc>
          <w:tcPr>
            <w:tcW w:w="817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UIT_B</w:t>
            </w:r>
          </w:p>
        </w:tc>
        <w:tc>
          <w:tcPr>
            <w:tcW w:w="992" w:type="dxa"/>
          </w:tcPr>
          <w:p w:rsidR="00ED4F1D" w:rsidRPr="000743B3" w:rsidRDefault="005B1A93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4</w:t>
            </w:r>
          </w:p>
        </w:tc>
        <w:tc>
          <w:tcPr>
            <w:tcW w:w="928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207</w:t>
            </w:r>
          </w:p>
        </w:tc>
        <w:tc>
          <w:tcPr>
            <w:tcW w:w="325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3" w:type="dxa"/>
          </w:tcPr>
          <w:p w:rsidR="00ED4F1D" w:rsidRPr="000743B3" w:rsidRDefault="00E47F76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uit_004</w:t>
            </w:r>
          </w:p>
        </w:tc>
      </w:tr>
      <w:tr w:rsidR="00ED4F1D" w:rsidRPr="000743B3" w:rsidTr="00B82798">
        <w:tc>
          <w:tcPr>
            <w:tcW w:w="817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UIT_B</w:t>
            </w:r>
          </w:p>
        </w:tc>
        <w:tc>
          <w:tcPr>
            <w:tcW w:w="992" w:type="dxa"/>
          </w:tcPr>
          <w:p w:rsidR="00ED4F1D" w:rsidRPr="000743B3" w:rsidRDefault="005B1A93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10</w:t>
            </w:r>
          </w:p>
        </w:tc>
        <w:tc>
          <w:tcPr>
            <w:tcW w:w="928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209</w:t>
            </w:r>
          </w:p>
        </w:tc>
        <w:tc>
          <w:tcPr>
            <w:tcW w:w="3252" w:type="dxa"/>
          </w:tcPr>
          <w:p w:rsidR="00ED4F1D" w:rsidRPr="000743B3" w:rsidRDefault="00ED4F1D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3" w:type="dxa"/>
          </w:tcPr>
          <w:p w:rsidR="00ED4F1D" w:rsidRPr="000743B3" w:rsidRDefault="00E47F76" w:rsidP="008C5679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uit_U_004</w:t>
            </w:r>
          </w:p>
        </w:tc>
      </w:tr>
      <w:tr w:rsidR="005B1A93" w:rsidRPr="000743B3" w:rsidTr="00B82798">
        <w:tc>
          <w:tcPr>
            <w:tcW w:w="817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UIT_B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7</w:t>
            </w:r>
          </w:p>
        </w:tc>
        <w:tc>
          <w:tcPr>
            <w:tcW w:w="928" w:type="dxa"/>
            <w:vAlign w:val="center"/>
          </w:tcPr>
          <w:p w:rsidR="005B1A93" w:rsidRPr="000743B3" w:rsidRDefault="005B1A93">
            <w:pPr>
              <w:jc w:val="right"/>
              <w:rPr>
                <w:sz w:val="20"/>
              </w:rPr>
            </w:pPr>
            <w:r w:rsidRPr="000743B3">
              <w:rPr>
                <w:sz w:val="20"/>
              </w:rPr>
              <w:t>151</w:t>
            </w:r>
          </w:p>
        </w:tc>
        <w:tc>
          <w:tcPr>
            <w:tcW w:w="3252" w:type="dxa"/>
            <w:vAlign w:val="center"/>
          </w:tcPr>
          <w:p w:rsidR="005B1A93" w:rsidRPr="000743B3" w:rsidRDefault="005B1A93">
            <w:pPr>
              <w:rPr>
                <w:sz w:val="20"/>
              </w:rPr>
            </w:pPr>
            <w:r w:rsidRPr="000743B3">
              <w:rPr>
                <w:sz w:val="20"/>
              </w:rPr>
              <w:t>Wassergehalt -15cm Spannung Echo EC-5</w:t>
            </w:r>
          </w:p>
        </w:tc>
        <w:tc>
          <w:tcPr>
            <w:tcW w:w="1313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uit_U_001</w:t>
            </w:r>
          </w:p>
        </w:tc>
      </w:tr>
      <w:tr w:rsidR="005B1A93" w:rsidRPr="000743B3" w:rsidTr="00B82798">
        <w:tc>
          <w:tcPr>
            <w:tcW w:w="817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UIT_B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8</w:t>
            </w:r>
          </w:p>
        </w:tc>
        <w:tc>
          <w:tcPr>
            <w:tcW w:w="928" w:type="dxa"/>
            <w:vAlign w:val="center"/>
          </w:tcPr>
          <w:p w:rsidR="005B1A93" w:rsidRPr="000743B3" w:rsidRDefault="005B1A93">
            <w:pPr>
              <w:jc w:val="right"/>
              <w:rPr>
                <w:sz w:val="20"/>
              </w:rPr>
            </w:pPr>
            <w:r w:rsidRPr="000743B3">
              <w:rPr>
                <w:sz w:val="20"/>
              </w:rPr>
              <w:t>152</w:t>
            </w:r>
          </w:p>
        </w:tc>
        <w:tc>
          <w:tcPr>
            <w:tcW w:w="3252" w:type="dxa"/>
            <w:vAlign w:val="center"/>
          </w:tcPr>
          <w:p w:rsidR="005B1A93" w:rsidRPr="000743B3" w:rsidRDefault="005B1A93">
            <w:pPr>
              <w:rPr>
                <w:sz w:val="20"/>
              </w:rPr>
            </w:pPr>
            <w:r w:rsidRPr="000743B3">
              <w:rPr>
                <w:sz w:val="20"/>
              </w:rPr>
              <w:t>Wassergehalt -50cm Spannung Echo EC-5</w:t>
            </w:r>
          </w:p>
        </w:tc>
        <w:tc>
          <w:tcPr>
            <w:tcW w:w="1313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uit_U_002</w:t>
            </w:r>
          </w:p>
        </w:tc>
      </w:tr>
      <w:tr w:rsidR="005B1A93" w:rsidRPr="005B1A93" w:rsidTr="00B82798">
        <w:tc>
          <w:tcPr>
            <w:tcW w:w="817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UIT_B</w:t>
            </w:r>
          </w:p>
        </w:tc>
        <w:tc>
          <w:tcPr>
            <w:tcW w:w="992" w:type="dxa"/>
          </w:tcPr>
          <w:p w:rsidR="005B1A93" w:rsidRPr="000743B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9</w:t>
            </w:r>
          </w:p>
        </w:tc>
        <w:tc>
          <w:tcPr>
            <w:tcW w:w="928" w:type="dxa"/>
            <w:vAlign w:val="center"/>
          </w:tcPr>
          <w:p w:rsidR="005B1A93" w:rsidRPr="000743B3" w:rsidRDefault="005B1A93">
            <w:pPr>
              <w:jc w:val="right"/>
              <w:rPr>
                <w:sz w:val="20"/>
              </w:rPr>
            </w:pPr>
            <w:r w:rsidRPr="000743B3">
              <w:rPr>
                <w:sz w:val="20"/>
              </w:rPr>
              <w:t>153</w:t>
            </w:r>
          </w:p>
        </w:tc>
        <w:tc>
          <w:tcPr>
            <w:tcW w:w="3252" w:type="dxa"/>
            <w:vAlign w:val="center"/>
          </w:tcPr>
          <w:p w:rsidR="005B1A93" w:rsidRPr="000743B3" w:rsidRDefault="005B1A93">
            <w:pPr>
              <w:rPr>
                <w:sz w:val="20"/>
              </w:rPr>
            </w:pPr>
            <w:r w:rsidRPr="000743B3">
              <w:rPr>
                <w:sz w:val="20"/>
              </w:rPr>
              <w:t>Wassergehalt -80cm Spannung Echo EC-5</w:t>
            </w:r>
          </w:p>
        </w:tc>
        <w:tc>
          <w:tcPr>
            <w:tcW w:w="1313" w:type="dxa"/>
          </w:tcPr>
          <w:p w:rsidR="005B1A93" w:rsidRPr="005B1A93" w:rsidRDefault="005B1A93" w:rsidP="00721C10">
            <w:pPr>
              <w:rPr>
                <w:sz w:val="20"/>
                <w:lang w:val="de-CH"/>
              </w:rPr>
            </w:pPr>
            <w:r w:rsidRPr="000743B3">
              <w:rPr>
                <w:sz w:val="20"/>
                <w:lang w:val="de-CH"/>
              </w:rPr>
              <w:t>uit_U_003</w:t>
            </w:r>
          </w:p>
        </w:tc>
      </w:tr>
    </w:tbl>
    <w:p w:rsidR="005B1A93" w:rsidRPr="00E81EAD" w:rsidRDefault="005B1A93" w:rsidP="005B1A93">
      <w:pPr>
        <w:rPr>
          <w:sz w:val="20"/>
          <w:lang w:val="de-CH"/>
        </w:rPr>
      </w:pPr>
    </w:p>
    <w:p w:rsidR="00C10EE8" w:rsidRPr="00E81EAD" w:rsidRDefault="00C10EE8" w:rsidP="00290EA7">
      <w:pPr>
        <w:rPr>
          <w:sz w:val="20"/>
          <w:lang w:val="de-CH"/>
        </w:rPr>
      </w:pPr>
    </w:p>
    <w:p w:rsidR="00290EA7" w:rsidRPr="00E81EAD" w:rsidRDefault="00C10EE8" w:rsidP="00290EA7">
      <w:pPr>
        <w:rPr>
          <w:sz w:val="20"/>
          <w:lang w:val="de-CH"/>
        </w:rPr>
      </w:pPr>
      <w:r w:rsidRPr="00E81EAD">
        <w:rPr>
          <w:sz w:val="20"/>
          <w:lang w:val="de-CH"/>
        </w:rPr>
        <w:t>Ab 6.7.2016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28"/>
        <w:gridCol w:w="3252"/>
        <w:gridCol w:w="1313"/>
      </w:tblGrid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Projekt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Station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Bez.</w:t>
            </w:r>
          </w:p>
        </w:tc>
        <w:tc>
          <w:tcPr>
            <w:tcW w:w="131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Sensor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VOR_B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25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vor_13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VOR_B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26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vor_U_13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BET_B</w:t>
            </w:r>
          </w:p>
        </w:tc>
        <w:tc>
          <w:tcPr>
            <w:tcW w:w="992" w:type="dxa"/>
          </w:tcPr>
          <w:p w:rsidR="00ED4F1D" w:rsidRPr="00E81EAD" w:rsidRDefault="000572D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19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Bet_10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BET_B</w:t>
            </w:r>
          </w:p>
        </w:tc>
        <w:tc>
          <w:tcPr>
            <w:tcW w:w="992" w:type="dxa"/>
          </w:tcPr>
          <w:p w:rsidR="00ED4F1D" w:rsidRPr="00E81EAD" w:rsidRDefault="000572D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20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Bet_U_10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BEA_B</w:t>
            </w:r>
          </w:p>
        </w:tc>
        <w:tc>
          <w:tcPr>
            <w:tcW w:w="992" w:type="dxa"/>
          </w:tcPr>
          <w:p w:rsidR="00ED4F1D" w:rsidRPr="00E81EAD" w:rsidRDefault="000572D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19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Bea_10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BEA_B</w:t>
            </w:r>
          </w:p>
        </w:tc>
        <w:tc>
          <w:tcPr>
            <w:tcW w:w="992" w:type="dxa"/>
          </w:tcPr>
          <w:p w:rsidR="00ED4F1D" w:rsidRPr="00E81EAD" w:rsidRDefault="000572D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20</w:t>
            </w:r>
          </w:p>
        </w:tc>
        <w:tc>
          <w:tcPr>
            <w:tcW w:w="928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3252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3" w:type="dxa"/>
          </w:tcPr>
          <w:p w:rsidR="00ED4F1D" w:rsidRPr="00E81EAD" w:rsidRDefault="00E47F76" w:rsidP="00837516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Bea_U_10</w:t>
            </w:r>
          </w:p>
        </w:tc>
      </w:tr>
    </w:tbl>
    <w:p w:rsidR="00E47F76" w:rsidRDefault="00E47F76" w:rsidP="00C10EE8">
      <w:pPr>
        <w:rPr>
          <w:sz w:val="20"/>
          <w:lang w:val="de-CH"/>
        </w:rPr>
      </w:pPr>
    </w:p>
    <w:p w:rsidR="00C10EE8" w:rsidRPr="00E81EAD" w:rsidRDefault="00C10EE8" w:rsidP="00C10EE8">
      <w:pPr>
        <w:rPr>
          <w:sz w:val="20"/>
          <w:lang w:val="de-CH"/>
        </w:rPr>
      </w:pPr>
      <w:r w:rsidRPr="00E81EAD">
        <w:rPr>
          <w:sz w:val="20"/>
          <w:lang w:val="de-CH"/>
        </w:rPr>
        <w:t>Ab voraussichtlich Mitte Juli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28"/>
        <w:gridCol w:w="3257"/>
        <w:gridCol w:w="1308"/>
      </w:tblGrid>
      <w:tr w:rsidR="00ED4F1D" w:rsidRPr="00E81EAD" w:rsidTr="00B82798">
        <w:tc>
          <w:tcPr>
            <w:tcW w:w="81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992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Projekt</w:t>
            </w:r>
          </w:p>
        </w:tc>
        <w:tc>
          <w:tcPr>
            <w:tcW w:w="993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Station</w:t>
            </w:r>
          </w:p>
        </w:tc>
        <w:tc>
          <w:tcPr>
            <w:tcW w:w="992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928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325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Bez.</w:t>
            </w:r>
          </w:p>
        </w:tc>
        <w:tc>
          <w:tcPr>
            <w:tcW w:w="1308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Sensor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SCH_B</w:t>
            </w:r>
          </w:p>
        </w:tc>
        <w:tc>
          <w:tcPr>
            <w:tcW w:w="992" w:type="dxa"/>
          </w:tcPr>
          <w:p w:rsidR="00ED4F1D" w:rsidRPr="00E81EAD" w:rsidRDefault="000572D6" w:rsidP="00CA7531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19</w:t>
            </w:r>
          </w:p>
        </w:tc>
        <w:tc>
          <w:tcPr>
            <w:tcW w:w="928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325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08" w:type="dxa"/>
          </w:tcPr>
          <w:p w:rsidR="00ED4F1D" w:rsidRPr="00E81EAD" w:rsidRDefault="00E47F76" w:rsidP="00CA7531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Sch_10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SCH_B</w:t>
            </w:r>
          </w:p>
        </w:tc>
        <w:tc>
          <w:tcPr>
            <w:tcW w:w="992" w:type="dxa"/>
          </w:tcPr>
          <w:p w:rsidR="00ED4F1D" w:rsidRPr="00E81EAD" w:rsidRDefault="000572D6" w:rsidP="00CA7531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20</w:t>
            </w:r>
          </w:p>
        </w:tc>
        <w:tc>
          <w:tcPr>
            <w:tcW w:w="928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3257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08" w:type="dxa"/>
          </w:tcPr>
          <w:p w:rsidR="00ED4F1D" w:rsidRPr="00E81EAD" w:rsidRDefault="00E47F76" w:rsidP="00CA7531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Sch_U_10</w:t>
            </w:r>
          </w:p>
        </w:tc>
      </w:tr>
      <w:tr w:rsidR="00E47F76" w:rsidRPr="000743B3" w:rsidTr="00B82798">
        <w:tc>
          <w:tcPr>
            <w:tcW w:w="817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60</w:t>
            </w:r>
          </w:p>
        </w:tc>
        <w:tc>
          <w:tcPr>
            <w:tcW w:w="992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22</w:t>
            </w:r>
          </w:p>
        </w:tc>
        <w:tc>
          <w:tcPr>
            <w:tcW w:w="993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NOV_B</w:t>
            </w:r>
          </w:p>
        </w:tc>
        <w:tc>
          <w:tcPr>
            <w:tcW w:w="992" w:type="dxa"/>
          </w:tcPr>
          <w:p w:rsidR="00E47F76" w:rsidRPr="000743B3" w:rsidRDefault="000572D6" w:rsidP="00721C10">
            <w:pPr>
              <w:rPr>
                <w:sz w:val="20"/>
                <w:highlight w:val="yellow"/>
                <w:lang w:val="de-CH"/>
              </w:rPr>
            </w:pPr>
            <w:r>
              <w:rPr>
                <w:sz w:val="20"/>
                <w:highlight w:val="yellow"/>
                <w:lang w:val="de-CH"/>
              </w:rPr>
              <w:t>19</w:t>
            </w:r>
          </w:p>
        </w:tc>
        <w:tc>
          <w:tcPr>
            <w:tcW w:w="928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207</w:t>
            </w:r>
          </w:p>
        </w:tc>
        <w:tc>
          <w:tcPr>
            <w:tcW w:w="3257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Wassergehalt -5cm Echo EC-5</w:t>
            </w:r>
          </w:p>
        </w:tc>
        <w:tc>
          <w:tcPr>
            <w:tcW w:w="1308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Nov_10</w:t>
            </w:r>
          </w:p>
        </w:tc>
      </w:tr>
      <w:tr w:rsidR="00E47F76" w:rsidRPr="000743B3" w:rsidTr="00B82798">
        <w:tc>
          <w:tcPr>
            <w:tcW w:w="817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60</w:t>
            </w:r>
          </w:p>
        </w:tc>
        <w:tc>
          <w:tcPr>
            <w:tcW w:w="992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22</w:t>
            </w:r>
          </w:p>
        </w:tc>
        <w:tc>
          <w:tcPr>
            <w:tcW w:w="993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NOV_B</w:t>
            </w:r>
          </w:p>
        </w:tc>
        <w:tc>
          <w:tcPr>
            <w:tcW w:w="992" w:type="dxa"/>
          </w:tcPr>
          <w:p w:rsidR="00E47F76" w:rsidRPr="000743B3" w:rsidRDefault="000572D6" w:rsidP="00721C10">
            <w:pPr>
              <w:rPr>
                <w:sz w:val="20"/>
                <w:highlight w:val="yellow"/>
                <w:lang w:val="de-CH"/>
              </w:rPr>
            </w:pPr>
            <w:r>
              <w:rPr>
                <w:sz w:val="20"/>
                <w:highlight w:val="yellow"/>
                <w:lang w:val="de-CH"/>
              </w:rPr>
              <w:t>20</w:t>
            </w:r>
          </w:p>
        </w:tc>
        <w:tc>
          <w:tcPr>
            <w:tcW w:w="928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209</w:t>
            </w:r>
          </w:p>
        </w:tc>
        <w:tc>
          <w:tcPr>
            <w:tcW w:w="3257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Wassergehalt -5cm Spannung Echo EC-5</w:t>
            </w:r>
          </w:p>
        </w:tc>
        <w:tc>
          <w:tcPr>
            <w:tcW w:w="1308" w:type="dxa"/>
          </w:tcPr>
          <w:p w:rsidR="00E47F76" w:rsidRPr="000743B3" w:rsidRDefault="00E47F76" w:rsidP="00721C10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Nov_U_10</w:t>
            </w:r>
          </w:p>
        </w:tc>
      </w:tr>
      <w:tr w:rsidR="00ED4F1D" w:rsidRPr="000743B3" w:rsidTr="00B82798">
        <w:tc>
          <w:tcPr>
            <w:tcW w:w="817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NOV_B</w:t>
            </w:r>
          </w:p>
        </w:tc>
        <w:tc>
          <w:tcPr>
            <w:tcW w:w="992" w:type="dxa"/>
          </w:tcPr>
          <w:p w:rsidR="00ED4F1D" w:rsidRPr="000743B3" w:rsidRDefault="000572D6" w:rsidP="00CA7531">
            <w:pPr>
              <w:rPr>
                <w:sz w:val="20"/>
                <w:highlight w:val="yellow"/>
                <w:lang w:val="de-CH"/>
              </w:rPr>
            </w:pPr>
            <w:r>
              <w:rPr>
                <w:sz w:val="20"/>
                <w:highlight w:val="yellow"/>
                <w:lang w:val="de-CH"/>
              </w:rPr>
              <w:t>21</w:t>
            </w:r>
            <w:bookmarkStart w:id="0" w:name="_GoBack"/>
            <w:bookmarkEnd w:id="0"/>
          </w:p>
        </w:tc>
        <w:tc>
          <w:tcPr>
            <w:tcW w:w="928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207</w:t>
            </w:r>
          </w:p>
        </w:tc>
        <w:tc>
          <w:tcPr>
            <w:tcW w:w="3257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Wassergehalt -5cm Echo EC-5</w:t>
            </w:r>
          </w:p>
        </w:tc>
        <w:tc>
          <w:tcPr>
            <w:tcW w:w="1308" w:type="dxa"/>
          </w:tcPr>
          <w:p w:rsidR="00ED4F1D" w:rsidRPr="000743B3" w:rsidRDefault="00E47F76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Nov_11</w:t>
            </w:r>
          </w:p>
        </w:tc>
      </w:tr>
      <w:tr w:rsidR="00ED4F1D" w:rsidRPr="00E81EAD" w:rsidTr="00B82798">
        <w:tc>
          <w:tcPr>
            <w:tcW w:w="817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60</w:t>
            </w:r>
          </w:p>
        </w:tc>
        <w:tc>
          <w:tcPr>
            <w:tcW w:w="992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22</w:t>
            </w:r>
          </w:p>
        </w:tc>
        <w:tc>
          <w:tcPr>
            <w:tcW w:w="993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NOV_B</w:t>
            </w:r>
          </w:p>
        </w:tc>
        <w:tc>
          <w:tcPr>
            <w:tcW w:w="992" w:type="dxa"/>
          </w:tcPr>
          <w:p w:rsidR="00ED4F1D" w:rsidRPr="000743B3" w:rsidRDefault="000572D6" w:rsidP="00CA7531">
            <w:pPr>
              <w:rPr>
                <w:sz w:val="20"/>
                <w:highlight w:val="yellow"/>
                <w:lang w:val="de-CH"/>
              </w:rPr>
            </w:pPr>
            <w:r>
              <w:rPr>
                <w:sz w:val="20"/>
                <w:highlight w:val="yellow"/>
                <w:lang w:val="de-CH"/>
              </w:rPr>
              <w:t>22</w:t>
            </w:r>
          </w:p>
        </w:tc>
        <w:tc>
          <w:tcPr>
            <w:tcW w:w="928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209</w:t>
            </w:r>
          </w:p>
        </w:tc>
        <w:tc>
          <w:tcPr>
            <w:tcW w:w="3257" w:type="dxa"/>
          </w:tcPr>
          <w:p w:rsidR="00ED4F1D" w:rsidRPr="000743B3" w:rsidRDefault="00ED4F1D" w:rsidP="00CA7531">
            <w:pPr>
              <w:rPr>
                <w:sz w:val="20"/>
                <w:highlight w:val="yellow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Wassergehalt -5cm Spannung Echo EC-5</w:t>
            </w:r>
          </w:p>
        </w:tc>
        <w:tc>
          <w:tcPr>
            <w:tcW w:w="1308" w:type="dxa"/>
          </w:tcPr>
          <w:p w:rsidR="00ED4F1D" w:rsidRPr="00E81EAD" w:rsidRDefault="00E47F76" w:rsidP="00CA7531">
            <w:pPr>
              <w:rPr>
                <w:sz w:val="20"/>
                <w:lang w:val="de-CH"/>
              </w:rPr>
            </w:pPr>
            <w:r w:rsidRPr="000743B3">
              <w:rPr>
                <w:sz w:val="20"/>
                <w:highlight w:val="yellow"/>
                <w:lang w:val="de-CH"/>
              </w:rPr>
              <w:t>Nov_U_11</w:t>
            </w:r>
          </w:p>
        </w:tc>
      </w:tr>
    </w:tbl>
    <w:p w:rsidR="00290EA7" w:rsidRPr="00E81EAD" w:rsidRDefault="00290EA7" w:rsidP="00290EA7">
      <w:pPr>
        <w:rPr>
          <w:sz w:val="20"/>
          <w:lang w:val="de-CH"/>
        </w:rPr>
      </w:pPr>
    </w:p>
    <w:p w:rsidR="00290EA7" w:rsidRPr="006E4062" w:rsidRDefault="00290EA7" w:rsidP="006E4062"/>
    <w:sectPr w:rsidR="00290EA7" w:rsidRPr="006E40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61" w:rsidRDefault="00D76461">
      <w:r>
        <w:separator/>
      </w:r>
    </w:p>
  </w:endnote>
  <w:endnote w:type="continuationSeparator" w:id="0">
    <w:p w:rsidR="00D76461" w:rsidRDefault="00D7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2CCC" w:rsidRDefault="00A92CC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  <w:tabs>
        <w:tab w:val="clear" w:pos="9072"/>
        <w:tab w:val="right" w:pos="14175"/>
      </w:tabs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72D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61" w:rsidRDefault="00D76461">
      <w:r>
        <w:separator/>
      </w:r>
    </w:p>
  </w:footnote>
  <w:footnote w:type="continuationSeparator" w:id="0">
    <w:p w:rsidR="00D76461" w:rsidRDefault="00D76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  <w:r>
      <w:rPr>
        <w:snapToGrid w:val="0"/>
        <w:lang w:eastAsia="de-DE"/>
      </w:rPr>
      <w:fldChar w:fldCharType="begin"/>
    </w:r>
    <w:r>
      <w:rPr>
        <w:snapToGrid w:val="0"/>
        <w:lang w:eastAsia="de-DE"/>
      </w:rPr>
      <w:instrText xml:space="preserve"> FILENAME \p </w:instrText>
    </w:r>
    <w:r>
      <w:rPr>
        <w:snapToGrid w:val="0"/>
        <w:lang w:eastAsia="de-DE"/>
      </w:rPr>
      <w:fldChar w:fldCharType="separate"/>
    </w:r>
    <w:r w:rsidR="000572D6">
      <w:rPr>
        <w:noProof/>
        <w:snapToGrid w:val="0"/>
        <w:lang w:eastAsia="de-DE"/>
      </w:rPr>
      <w:t>O:\LWF\1.1_Meteo\Loggerprogramme\entwuerfe\Grundlagen\TeaBag\AnpassenDataloggeprogramme-Teabag2016.docx</w:t>
    </w:r>
    <w:r>
      <w:rPr>
        <w:snapToGrid w:val="0"/>
        <w:lang w:eastAsia="de-DE"/>
      </w:rPr>
      <w:fldChar w:fldCharType="end"/>
    </w:r>
    <w:r>
      <w:rPr>
        <w:snapToGrid w:val="0"/>
        <w:lang w:eastAsia="de-DE"/>
      </w:rPr>
      <w:tab/>
    </w:r>
    <w:r>
      <w:rPr>
        <w:snapToGrid w:val="0"/>
        <w:lang w:eastAsia="de-DE"/>
      </w:rPr>
      <w:tab/>
      <w:t>04.07.2016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4EBEF8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lowerLetter"/>
      <w:pStyle w:val="Heading4"/>
      <w:lvlText w:val="%4)"/>
      <w:legacy w:legacy="1" w:legacySpace="144" w:legacyIndent="0"/>
      <w:lvlJc w:val="left"/>
    </w:lvl>
    <w:lvl w:ilvl="4">
      <w:start w:val="1"/>
      <w:numFmt w:val="lowerRoman"/>
      <w:pStyle w:val="Heading5"/>
      <w:lvlText w:val="(%5)"/>
      <w:legacy w:legacy="1" w:legacySpace="144" w:legacyIndent="0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decimal"/>
      <w:pStyle w:val="Heading8"/>
      <w:lvlText w:val="Tabelle %8:"/>
      <w:legacy w:legacy="1" w:legacySpace="144" w:legacyIndent="0"/>
      <w:lvlJc w:val="left"/>
    </w:lvl>
    <w:lvl w:ilvl="8">
      <w:start w:val="1"/>
      <w:numFmt w:val="decimal"/>
      <w:pStyle w:val="Heading9"/>
      <w:lvlText w:val="Tabelle %8:.%9"/>
      <w:legacy w:legacy="1" w:legacySpace="144" w:legacyIndent="0"/>
      <w:lvlJc w:val="left"/>
    </w:lvl>
  </w:abstractNum>
  <w:abstractNum w:abstractNumId="1">
    <w:nsid w:val="FFFFFFFE"/>
    <w:multiLevelType w:val="singleLevel"/>
    <w:tmpl w:val="CE5E930A"/>
    <w:lvl w:ilvl="0">
      <w:numFmt w:val="bullet"/>
      <w:lvlText w:val="*"/>
      <w:lvlJc w:val="left"/>
    </w:lvl>
  </w:abstractNum>
  <w:abstractNum w:abstractNumId="2">
    <w:nsid w:val="36E10FBC"/>
    <w:multiLevelType w:val="hybridMultilevel"/>
    <w:tmpl w:val="A60A6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425" w:hanging="283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intFractionalCharacterWidth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1"/>
    <w:rsid w:val="000572D6"/>
    <w:rsid w:val="000743B3"/>
    <w:rsid w:val="00290EA7"/>
    <w:rsid w:val="00394642"/>
    <w:rsid w:val="004715F2"/>
    <w:rsid w:val="004F1C45"/>
    <w:rsid w:val="005451BE"/>
    <w:rsid w:val="00586060"/>
    <w:rsid w:val="005B1A93"/>
    <w:rsid w:val="006E4062"/>
    <w:rsid w:val="006F2C18"/>
    <w:rsid w:val="00705C35"/>
    <w:rsid w:val="00777F11"/>
    <w:rsid w:val="00796E9C"/>
    <w:rsid w:val="00A92CCC"/>
    <w:rsid w:val="00B82798"/>
    <w:rsid w:val="00C10EE8"/>
    <w:rsid w:val="00D76461"/>
    <w:rsid w:val="00D84BB2"/>
    <w:rsid w:val="00D935DF"/>
    <w:rsid w:val="00E46F85"/>
    <w:rsid w:val="00E47F76"/>
    <w:rsid w:val="00E81EAD"/>
    <w:rsid w:val="00E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Z2">
    <w:name w:val="AufzZ2"/>
    <w:basedOn w:val="Normal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Normal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Stich">
    <w:name w:val="Stich"/>
    <w:basedOn w:val="Normal"/>
    <w:pPr>
      <w:spacing w:before="80" w:after="80"/>
      <w:ind w:left="2160" w:hanging="2160"/>
      <w:jc w:val="left"/>
    </w:pPr>
  </w:style>
  <w:style w:type="paragraph" w:customStyle="1" w:styleId="Tab">
    <w:name w:val="Tab"/>
    <w:basedOn w:val="Normal"/>
    <w:pPr>
      <w:jc w:val="left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TOC3">
    <w:name w:val="toc 3"/>
    <w:basedOn w:val="Normal"/>
    <w:next w:val="Normal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Normal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TableofFigures">
    <w:name w:val="table of figures"/>
    <w:basedOn w:val="Normal"/>
    <w:next w:val="Normal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Normal"/>
    <w:rPr>
      <w:i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Normal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uiPriority w:val="99"/>
    <w:unhideWhenUsed/>
    <w:rsid w:val="006E4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EA7"/>
    <w:pPr>
      <w:ind w:left="720"/>
      <w:contextualSpacing/>
    </w:pPr>
  </w:style>
  <w:style w:type="table" w:styleId="TableGrid">
    <w:name w:val="Table Grid"/>
    <w:basedOn w:val="TableNormal"/>
    <w:uiPriority w:val="59"/>
    <w:rsid w:val="00ED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Z2">
    <w:name w:val="AufzZ2"/>
    <w:basedOn w:val="Normal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Normal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Stich">
    <w:name w:val="Stich"/>
    <w:basedOn w:val="Normal"/>
    <w:pPr>
      <w:spacing w:before="80" w:after="80"/>
      <w:ind w:left="2160" w:hanging="2160"/>
      <w:jc w:val="left"/>
    </w:pPr>
  </w:style>
  <w:style w:type="paragraph" w:customStyle="1" w:styleId="Tab">
    <w:name w:val="Tab"/>
    <w:basedOn w:val="Normal"/>
    <w:pPr>
      <w:jc w:val="left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TOC3">
    <w:name w:val="toc 3"/>
    <w:basedOn w:val="Normal"/>
    <w:next w:val="Normal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Normal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TableofFigures">
    <w:name w:val="table of figures"/>
    <w:basedOn w:val="Normal"/>
    <w:next w:val="Normal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Normal"/>
    <w:rPr>
      <w:i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Normal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uiPriority w:val="99"/>
    <w:unhideWhenUsed/>
    <w:rsid w:val="006E4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EA7"/>
    <w:pPr>
      <w:ind w:left="720"/>
      <w:contextualSpacing/>
    </w:pPr>
  </w:style>
  <w:style w:type="table" w:styleId="TableGrid">
    <w:name w:val="Table Grid"/>
    <w:basedOn w:val="TableNormal"/>
    <w:uiPriority w:val="59"/>
    <w:rsid w:val="00ED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WSL Birmensdorf</Company>
  <LinksUpToDate>false</LinksUpToDate>
  <CharactersWithSpaces>5662</CharactersWithSpaces>
  <SharedDoc>false</SharedDoc>
  <HLinks>
    <vt:vector size="6" baseType="variant">
      <vt:variant>
        <vt:i4>786523</vt:i4>
      </vt:variant>
      <vt:variant>
        <vt:i4>0</vt:i4>
      </vt:variant>
      <vt:variant>
        <vt:i4>0</vt:i4>
      </vt:variant>
      <vt:variant>
        <vt:i4>5</vt:i4>
      </vt:variant>
      <vt:variant>
        <vt:lpwstr>http://intra.wsl.ch/it/wlan_vpn/vpn/index_DE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Waldner</dc:creator>
  <cp:lastModifiedBy>Peter Jakob</cp:lastModifiedBy>
  <cp:revision>6</cp:revision>
  <cp:lastPrinted>2016-07-19T15:12:00Z</cp:lastPrinted>
  <dcterms:created xsi:type="dcterms:W3CDTF">2016-07-04T15:34:00Z</dcterms:created>
  <dcterms:modified xsi:type="dcterms:W3CDTF">2016-07-19T15:16:00Z</dcterms:modified>
</cp:coreProperties>
</file>