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Partner</w:t>
      </w:r>
      <w:r>
        <w:t xml:space="preserve"> </w:t>
      </w:r>
      <w:r>
        <w:t xml:space="preserve">Agreement</w:t>
      </w:r>
    </w:p>
    <w:p>
      <w:pPr>
        <w:pStyle w:val="SourceCode"/>
      </w:pPr>
      <w:r>
        <w:rPr>
          <w:rStyle w:val="VerbatimChar"/>
        </w:rPr>
        <w:t xml:space="preserve">concerning</w:t>
      </w:r>
      <w:r>
        <w:br/>
      </w:r>
      <w:r>
        <w:rPr>
          <w:rStyle w:val="VerbatimChar"/>
        </w:rPr>
        <w:t xml:space="preserve">SESAM SaaS Services</w:t>
      </w:r>
      <w:r>
        <w:br/>
      </w:r>
      <w:r>
        <w:br/>
      </w:r>
      <w:r>
        <w:rPr>
          <w:rStyle w:val="VerbatimChar"/>
        </w:rPr>
        <w:t xml:space="preserve">SESAM.io AS</w:t>
      </w:r>
      <w:r>
        <w:br/>
      </w:r>
      <w:r>
        <w:rPr>
          <w:rStyle w:val="VerbatimChar"/>
        </w:rPr>
        <w:t xml:space="preserve">Org.no.: 922409676</w:t>
      </w:r>
      <w:r>
        <w:br/>
      </w:r>
      <w:r>
        <w:rPr>
          <w:rStyle w:val="VerbatimChar"/>
        </w:rPr>
        <w:t xml:space="preserve">("Sesam")</w:t>
      </w:r>
      <w:r>
        <w:br/>
      </w:r>
      <w:r>
        <w:br/>
      </w:r>
      <w:r>
        <w:rPr>
          <w:rStyle w:val="VerbatimChar"/>
        </w:rPr>
        <w:t xml:space="preserve">is entering into a commercial business partner agreement with</w:t>
      </w:r>
      <w:r>
        <w:br/>
      </w:r>
      <w:r>
        <w:br/>
      </w:r>
      <w:r>
        <w:rPr>
          <w:rStyle w:val="VerbatimChar"/>
        </w:rPr>
        <w:t xml:space="preserve">[Partner]</w:t>
      </w:r>
      <w:r>
        <w:br/>
      </w:r>
      <w:r>
        <w:rPr>
          <w:rStyle w:val="VerbatimChar"/>
        </w:rPr>
        <w:t xml:space="preserve">Org.no.: *</w:t>
      </w:r>
      <w:r>
        <w:br/>
      </w:r>
      <w:r>
        <w:rPr>
          <w:rStyle w:val="VerbatimChar"/>
        </w:rPr>
        <w:t xml:space="preserve">("Partner")</w:t>
      </w:r>
      <w:r>
        <w:br/>
      </w:r>
      <w:r>
        <w:br/>
      </w:r>
      <w:r>
        <w:rPr>
          <w:rStyle w:val="VerbatimChar"/>
        </w:rPr>
        <w:t xml:space="preserve">The agreement is signed in two copies, one for each Party:</w:t>
      </w:r>
      <w:r>
        <w:br/>
      </w:r>
      <w:r>
        <w:br/>
      </w:r>
      <w:r>
        <w:rPr>
          <w:rStyle w:val="VerbatimChar"/>
        </w:rPr>
        <w:t xml:space="preserve">Place, date:                  Place, date:</w:t>
      </w:r>
      <w:r>
        <w:br/>
      </w:r>
      <w:r>
        <w:rPr>
          <w:rStyle w:val="VerbatimChar"/>
        </w:rPr>
        <w:t xml:space="preserve">Name/title: Axel Borge, CEO   Name/title: [Partner to fill in]</w:t>
      </w:r>
      <w:r>
        <w:br/>
      </w:r>
      <w:r>
        <w:rPr>
          <w:rStyle w:val="VerbatimChar"/>
        </w:rPr>
        <w:t xml:space="preserve">Sesam.io AS                   PARTNER</w:t>
      </w:r>
    </w:p>
    <w:p>
      <w:r>
        <w:br w:type="page"/>
      </w:r>
    </w:p>
    <w:bookmarkStart w:id="20" w:name="definitions"/>
    <w:p>
      <w:pPr>
        <w:pStyle w:val="Heading1"/>
      </w:pPr>
      <w:r>
        <w:t xml:space="preserve">1. Definitions</w:t>
      </w:r>
    </w:p>
    <w:p>
      <w:pPr>
        <w:pStyle w:val="FirstParagraph"/>
      </w:pPr>
      <w:r>
        <w:t xml:space="preserve">1.1. “Agreement” refers to this agreement (w/appendixes) for the</w:t>
      </w:r>
      <w:r>
        <w:t xml:space="preserve"> </w:t>
      </w:r>
      <w:r>
        <w:t xml:space="preserve">commercial collaboration concerning sale of the product Sesam SaaS</w:t>
      </w:r>
      <w:r>
        <w:t xml:space="preserve"> </w:t>
      </w:r>
      <w:r>
        <w:t xml:space="preserve">services;</w:t>
      </w:r>
    </w:p>
    <w:p>
      <w:pPr>
        <w:pStyle w:val="BodyText"/>
      </w:pPr>
      <w:r>
        <w:t xml:space="preserve">1.2. “Terms of Service” refers to “Agreement on access to</w:t>
      </w:r>
      <w:r>
        <w:t xml:space="preserve"> </w:t>
      </w:r>
      <w:r>
        <w:t xml:space="preserve">and use of SESAM Software as a Service (SaaS)”, including appendixes;</w:t>
      </w:r>
    </w:p>
    <w:p>
      <w:pPr>
        <w:pStyle w:val="BodyText"/>
      </w:pPr>
      <w:r>
        <w:t xml:space="preserve">1.3. “SaaS Services” are Sesam's SaaS Services as described and</w:t>
      </w:r>
      <w:r>
        <w:t xml:space="preserve"> </w:t>
      </w:r>
      <w:r>
        <w:t xml:space="preserve">specified in the Terms of Service:</w:t>
      </w:r>
    </w:p>
    <w:p>
      <w:pPr>
        <w:pStyle w:val="BodyText"/>
      </w:pPr>
      <w:r>
        <w:t xml:space="preserve">1.4. “Intellectual Property Rights” refers to any and all tangible and intangible rights in any</w:t>
      </w:r>
      <w:r>
        <w:t xml:space="preserve"> </w:t>
      </w:r>
      <w:r>
        <w:t xml:space="preserve">and all jurisdictions, whether registered or not, including but not</w:t>
      </w:r>
      <w:r>
        <w:t xml:space="preserve"> </w:t>
      </w:r>
      <w:r>
        <w:t xml:space="preserve">limited to technical solutions, methods, processes and procedures,</w:t>
      </w:r>
      <w:r>
        <w:t xml:space="preserve"> </w:t>
      </w:r>
      <w:r>
        <w:t xml:space="preserve">whether patented, patentable or not, as well as all copyrights,</w:t>
      </w:r>
      <w:r>
        <w:t xml:space="preserve"> </w:t>
      </w:r>
      <w:r>
        <w:t xml:space="preserve">trademarks, designs, databases, drawings, specifications, prototypes,</w:t>
      </w:r>
      <w:r>
        <w:t xml:space="preserve"> </w:t>
      </w:r>
      <w:r>
        <w:t xml:space="preserve">trade secrets, know-how and the like;</w:t>
      </w:r>
    </w:p>
    <w:p>
      <w:pPr>
        <w:pStyle w:val="BodyText"/>
      </w:pPr>
      <w:r>
        <w:t xml:space="preserve">1.5. “Sesam's Intellectual Property Rights” means the Material Contributions and Intellectual</w:t>
      </w:r>
      <w:r>
        <w:t xml:space="preserve"> </w:t>
      </w:r>
      <w:r>
        <w:t xml:space="preserve">Property Rights that SESAM owns, uses and brings into the Collaboration;</w:t>
      </w:r>
    </w:p>
    <w:p>
      <w:pPr>
        <w:pStyle w:val="BodyText"/>
      </w:pPr>
      <w:r>
        <w:t xml:space="preserve">1.6. “Collaboration” means the collaboration between the Partner and</w:t>
      </w:r>
      <w:r>
        <w:t xml:space="preserve"> </w:t>
      </w:r>
      <w:r>
        <w:t xml:space="preserve">Sesam, which involves the Partner marketing and selling the SaaS</w:t>
      </w:r>
      <w:r>
        <w:t xml:space="preserve"> </w:t>
      </w:r>
      <w:r>
        <w:t xml:space="preserve">services on behalf of SESAM;</w:t>
      </w:r>
    </w:p>
    <w:p>
      <w:pPr>
        <w:pStyle w:val="BodyText"/>
      </w:pPr>
      <w:r>
        <w:t xml:space="preserve">1.7. “Collaborative result” means any</w:t>
      </w:r>
      <w:r>
        <w:t xml:space="preserve"> </w:t>
      </w:r>
      <w:r>
        <w:t xml:space="preserve">sales completed by/with the help of the Partner in the case of SaaS</w:t>
      </w:r>
      <w:r>
        <w:t xml:space="preserve"> </w:t>
      </w:r>
      <w:r>
        <w:t xml:space="preserve">services, where an agreement has been entered into with Customer/End</w:t>
      </w:r>
      <w:r>
        <w:t xml:space="preserve"> </w:t>
      </w:r>
      <w:r>
        <w:t xml:space="preserve">User.</w:t>
      </w:r>
    </w:p>
    <w:bookmarkEnd w:id="20"/>
    <w:bookmarkStart w:id="21" w:name="purpose"/>
    <w:p>
      <w:pPr>
        <w:pStyle w:val="Heading1"/>
      </w:pPr>
      <w:r>
        <w:t xml:space="preserve">2. Purpose</w:t>
      </w:r>
    </w:p>
    <w:p>
      <w:pPr>
        <w:pStyle w:val="FirstParagraph"/>
      </w:pPr>
      <w:r>
        <w:t xml:space="preserve">2.1. The purpose of this Agreement is to regulate Sesam's and the</w:t>
      </w:r>
      <w:r>
        <w:t xml:space="preserve"> </w:t>
      </w:r>
      <w:r>
        <w:t xml:space="preserve">Partner's ( “the Parties” ) obligations and rights in connection</w:t>
      </w:r>
      <w:r>
        <w:t xml:space="preserve"> </w:t>
      </w:r>
      <w:r>
        <w:t xml:space="preserve">with the Parties' Collaboration. This Agreement requires that the</w:t>
      </w:r>
      <w:r>
        <w:t xml:space="preserve"> </w:t>
      </w:r>
      <w:r>
        <w:t xml:space="preserve">Partner has signed and/or accepted the Terms of Service, including</w:t>
      </w:r>
      <w:r>
        <w:t xml:space="preserve"> </w:t>
      </w:r>
      <w:r>
        <w:t xml:space="preserve">appendixes. By accepting the Terms of Service, the Partner will also be</w:t>
      </w:r>
      <w:r>
        <w:t xml:space="preserve"> </w:t>
      </w:r>
      <w:r>
        <w:t xml:space="preserve">able to access and use the SaaS Services provided by Sesam in accordance</w:t>
      </w:r>
      <w:r>
        <w:t xml:space="preserve"> </w:t>
      </w:r>
      <w:r>
        <w:t xml:space="preserve">with Terms of Service.</w:t>
      </w:r>
    </w:p>
    <w:p>
      <w:pPr>
        <w:pStyle w:val="BodyText"/>
      </w:pPr>
      <w:r>
        <w:t xml:space="preserve">2.2. Sesam grants the Partner a limited, non-exclusive and terminable</w:t>
      </w:r>
      <w:r>
        <w:t xml:space="preserve"> </w:t>
      </w:r>
      <w:r>
        <w:t xml:space="preserve">right, cf. sections 3.1 and 3. to market and sell/sublicense the SaaS</w:t>
      </w:r>
      <w:r>
        <w:t xml:space="preserve"> </w:t>
      </w:r>
      <w:r>
        <w:t xml:space="preserve">Services to the Partner's Customers/End Users, and the Partner is</w:t>
      </w:r>
      <w:r>
        <w:t xml:space="preserve"> </w:t>
      </w:r>
      <w:r>
        <w:t xml:space="preserve">willing to market, promote and distribute SaaS services and/or offer its</w:t>
      </w:r>
      <w:r>
        <w:t xml:space="preserve"> </w:t>
      </w:r>
      <w:r>
        <w:t xml:space="preserve">own services and Sesam SaaS services collectively to Customers/End Users</w:t>
      </w:r>
      <w:r>
        <w:t xml:space="preserve"> </w:t>
      </w:r>
      <w:r>
        <w:t xml:space="preserve">for one or both of the following purposes, and in the accordance with</w:t>
      </w:r>
      <w:r>
        <w:t xml:space="preserve"> </w:t>
      </w:r>
      <w:r>
        <w:t xml:space="preserve">the terms that are described in this Agreement:</w:t>
      </w:r>
    </w:p>
    <w:p>
      <w:pPr>
        <w:pStyle w:val="BodyText"/>
      </w:pPr>
      <w:r>
        <w:t xml:space="preserve">2.2.1. Partner markets, sells, provides and invoices the SaaS Services to Customers/End Users for the purpose of:</w:t>
      </w:r>
    </w:p>
    <w:p>
      <w:pPr>
        <w:pStyle w:val="BodyText"/>
      </w:pPr>
      <w:r>
        <w:t xml:space="preserve">2.2.1.1. integrating the SaaS Services with the Customer/End User's ownproducts/services; and/or</w:t>
      </w:r>
    </w:p>
    <w:p>
      <w:pPr>
        <w:pStyle w:val="BodyText"/>
      </w:pPr>
      <w:r>
        <w:t xml:space="preserve">2.2.1.2. selling the SaaS Services together (bundling) with the Partner's own services/products.</w:t>
      </w:r>
    </w:p>
    <w:p>
      <w:pPr>
        <w:pStyle w:val="BodyText"/>
      </w:pPr>
      <w:r>
        <w:t xml:space="preserve">2.3. When the Partner markets and sells the SaaS Services as described</w:t>
      </w:r>
      <w:r>
        <w:t xml:space="preserve"> </w:t>
      </w:r>
      <w:r>
        <w:t xml:space="preserve">in section 2.2.1, they must provide consultants to the Customer/End</w:t>
      </w:r>
      <w:r>
        <w:t xml:space="preserve"> </w:t>
      </w:r>
      <w:r>
        <w:t xml:space="preserve">User. If so, the Partner must be a Sesam Certified Solution Partner, cf</w:t>
      </w:r>
      <w:r>
        <w:t xml:space="preserve"> </w:t>
      </w:r>
      <w:r>
        <w:t xml:space="preserve">section 6.1.2.</w:t>
      </w:r>
    </w:p>
    <w:bookmarkEnd w:id="21"/>
    <w:bookmarkStart w:id="22" w:name="the-collaboration"/>
    <w:p>
      <w:pPr>
        <w:pStyle w:val="Heading1"/>
      </w:pPr>
      <w:r>
        <w:t xml:space="preserve">3. The Collaboration</w:t>
      </w:r>
    </w:p>
    <w:p>
      <w:pPr>
        <w:pStyle w:val="FirstParagraph"/>
      </w:pPr>
      <w:r>
        <w:t xml:space="preserve">3.1. Partner's Rights: Pursuant to the terms of this Agreement, Sesam</w:t>
      </w:r>
      <w:r>
        <w:t xml:space="preserve"> </w:t>
      </w:r>
      <w:r>
        <w:t xml:space="preserve">grants the Partner a non- exclusive, terminable, worldwide right to</w:t>
      </w:r>
      <w:r>
        <w:t xml:space="preserve"> </w:t>
      </w:r>
      <w:r>
        <w:t xml:space="preserve">market and distribute the SaaS Services and necessary documentation to</w:t>
      </w:r>
      <w:r>
        <w:t xml:space="preserve"> </w:t>
      </w:r>
      <w:r>
        <w:t xml:space="preserve">Customers/End Users, including all modifications, enhancements,</w:t>
      </w:r>
      <w:r>
        <w:t xml:space="preserve"> </w:t>
      </w:r>
      <w:r>
        <w:t xml:space="preserve">upgrades, and new versions and releases of the SaaS Services, or parts</w:t>
      </w:r>
      <w:r>
        <w:t xml:space="preserve"> </w:t>
      </w:r>
      <w:r>
        <w:t xml:space="preserve">thereof, and the right to sublicense to Customers/End Users.</w:t>
      </w:r>
    </w:p>
    <w:p>
      <w:pPr>
        <w:pStyle w:val="BodyText"/>
      </w:pPr>
      <w:r>
        <w:t xml:space="preserve">3.2. Business development: The Parties will actively seek and pursue</w:t>
      </w:r>
      <w:r>
        <w:t xml:space="preserve"> </w:t>
      </w:r>
      <w:r>
        <w:t xml:space="preserve">market innovation opportunities and, without undue delay, keep each</w:t>
      </w:r>
      <w:r>
        <w:t xml:space="preserve"> </w:t>
      </w:r>
      <w:r>
        <w:t xml:space="preserve">other informed of such opportunities.</w:t>
      </w:r>
    </w:p>
    <w:p>
      <w:pPr>
        <w:pStyle w:val="BodyText"/>
      </w:pPr>
      <w:r>
        <w:t xml:space="preserve">3.3. Application Programming</w:t>
      </w:r>
      <w:r>
        <w:t xml:space="preserve"> </w:t>
      </w:r>
      <w:r>
        <w:t xml:space="preserve">Interface (API): Responsibility and costs related to the development of</w:t>
      </w:r>
      <w:r>
        <w:t xml:space="preserve"> </w:t>
      </w:r>
      <w:r>
        <w:t xml:space="preserve">new APIs shall be discussed and agreed between the parties for each new</w:t>
      </w:r>
      <w:r>
        <w:t xml:space="preserve"> </w:t>
      </w:r>
      <w:r>
        <w:t xml:space="preserve">development. Unless otherwise agreed, Sesam shall own all APIs in</w:t>
      </w:r>
      <w:r>
        <w:t xml:space="preserve"> </w:t>
      </w:r>
      <w:r>
        <w:t xml:space="preserve">connection with the SaaS Services, whether developed before, during or</w:t>
      </w:r>
      <w:r>
        <w:t xml:space="preserve"> </w:t>
      </w:r>
      <w:r>
        <w:t xml:space="preserve">after termination of the Agreement.</w:t>
      </w:r>
    </w:p>
    <w:p>
      <w:pPr>
        <w:pStyle w:val="BodyText"/>
      </w:pPr>
      <w:r>
        <w:t xml:space="preserve">3.4. No exclusivity: Nothing in this</w:t>
      </w:r>
      <w:r>
        <w:t xml:space="preserve"> </w:t>
      </w:r>
      <w:r>
        <w:t xml:space="preserve">Agreement implies that the Partner receives exclusivity for resale,</w:t>
      </w:r>
      <w:r>
        <w:t xml:space="preserve"> </w:t>
      </w:r>
      <w:r>
        <w:t xml:space="preserve">integrated sales and total sales, cf. section 2.2 above. During the</w:t>
      </w:r>
      <w:r>
        <w:t xml:space="preserve"> </w:t>
      </w:r>
      <w:r>
        <w:t xml:space="preserve">course of this Agreement and after termination of this Agreement, Sesam</w:t>
      </w:r>
      <w:r>
        <w:t xml:space="preserve"> </w:t>
      </w:r>
      <w:r>
        <w:t xml:space="preserve">shall have the right to enter into similar agreements with other</w:t>
      </w:r>
      <w:r>
        <w:t xml:space="preserve"> </w:t>
      </w:r>
      <w:r>
        <w:t xml:space="preserve">partners for the same purposes as stated herein or elsewhere.</w:t>
      </w:r>
    </w:p>
    <w:p>
      <w:pPr>
        <w:pStyle w:val="BodyText"/>
      </w:pPr>
      <w:r>
        <w:t xml:space="preserve">3.5. Trademarks: The Parties may use names, trademarks, service marks, trade</w:t>
      </w:r>
      <w:r>
        <w:t xml:space="preserve"> </w:t>
      </w:r>
      <w:r>
        <w:t xml:space="preserve">names, product names and logos of the other party (“Brands”) for</w:t>
      </w:r>
      <w:r>
        <w:t xml:space="preserve"> </w:t>
      </w:r>
      <w:r>
        <w:t xml:space="preserve">advertising, distribution and marketing of the services to Customers/End</w:t>
      </w:r>
      <w:r>
        <w:t xml:space="preserve"> </w:t>
      </w:r>
      <w:r>
        <w:t xml:space="preserve">Users. Each Party agrees and shall ensure that it will not change,</w:t>
      </w:r>
      <w:r>
        <w:t xml:space="preserve"> </w:t>
      </w:r>
      <w:r>
        <w:t xml:space="preserve">modify, hide, remove or make any other changes to any Brands without the</w:t>
      </w:r>
      <w:r>
        <w:t xml:space="preserve"> </w:t>
      </w:r>
      <w:r>
        <w:t xml:space="preserve">other party's prior approval.</w:t>
      </w:r>
    </w:p>
    <w:p>
      <w:pPr>
        <w:pStyle w:val="BodyText"/>
      </w:pPr>
      <w:r>
        <w:t xml:space="preserve">3.6. The Partner agrees not to register or use, or attempt to register</w:t>
      </w:r>
      <w:r>
        <w:t xml:space="preserve"> </w:t>
      </w:r>
      <w:r>
        <w:t xml:space="preserve">or use, any trademark that may be confusing to Sesam's trademarks in any</w:t>
      </w:r>
      <w:r>
        <w:t xml:space="preserve"> </w:t>
      </w:r>
      <w:r>
        <w:t xml:space="preserve">jurisdiction.</w:t>
      </w:r>
    </w:p>
    <w:p>
      <w:pPr>
        <w:pStyle w:val="BodyText"/>
      </w:pPr>
      <w:r>
        <w:t xml:space="preserve">3.7. The Partner will seek to obtain consent of its Customers/End Users</w:t>
      </w:r>
      <w:r>
        <w:t xml:space="preserve"> </w:t>
      </w:r>
      <w:r>
        <w:t xml:space="preserve">for their inclusion in Sesam's list of references.</w:t>
      </w:r>
    </w:p>
    <w:bookmarkEnd w:id="22"/>
    <w:bookmarkStart w:id="23" w:name="collaborative-results-and-discount"/>
    <w:p>
      <w:pPr>
        <w:pStyle w:val="Heading1"/>
      </w:pPr>
      <w:r>
        <w:t xml:space="preserve">4. Collaborative Results and Discount</w:t>
      </w:r>
    </w:p>
    <w:p>
      <w:pPr>
        <w:pStyle w:val="FirstParagraph"/>
      </w:pPr>
      <w:r>
        <w:t xml:space="preserve">4.1. The Collaborative Results and Discount for Partner re-sale:</w:t>
      </w:r>
    </w:p>
    <w:p>
      <w:pPr>
        <w:pStyle w:val="BodyText"/>
      </w:pPr>
      <w:r>
        <w:t xml:space="preserve">4.1.1. When the Partner markets/provides/sells the SaaS Services to</w:t>
      </w:r>
      <w:r>
        <w:t xml:space="preserve"> </w:t>
      </w:r>
      <w:r>
        <w:t xml:space="preserve">Customers/End Users as described in 2.2.1 , the Partner enters into</w:t>
      </w:r>
      <w:r>
        <w:t xml:space="preserve"> </w:t>
      </w:r>
      <w:r>
        <w:t xml:space="preserve">agreement and invoices the Customer/End User themselves.</w:t>
      </w:r>
    </w:p>
    <w:p>
      <w:pPr>
        <w:pStyle w:val="BodyText"/>
      </w:pPr>
      <w:r>
        <w:t xml:space="preserve">4.1.2. The Partner will have their own user in portal.sesam.io upon signing this Agreement</w:t>
      </w:r>
      <w:r>
        <w:t xml:space="preserve"> </w:t>
      </w:r>
      <w:r>
        <w:t xml:space="preserve">and accepting the Terms of Service. The Partner must then register each new</w:t>
      </w:r>
      <w:r>
        <w:t xml:space="preserve"> </w:t>
      </w:r>
      <w:r>
        <w:t xml:space="preserve">Customers/End Users in the portal by making subscriptions for them. The</w:t>
      </w:r>
      <w:r>
        <w:t xml:space="preserve"> </w:t>
      </w:r>
      <w:r>
        <w:t xml:space="preserve">Customer/End User will thus gain access to the SaaS Services. Partner must make sure</w:t>
      </w:r>
      <w:r>
        <w:t xml:space="preserve"> </w:t>
      </w:r>
      <w:r>
        <w:t xml:space="preserve">that the Customer/End User has signed the Terms of Service before access is given to</w:t>
      </w:r>
      <w:r>
        <w:t xml:space="preserve"> </w:t>
      </w:r>
      <w:r>
        <w:t xml:space="preserve">the SaaS services.</w:t>
      </w:r>
    </w:p>
    <w:p>
      <w:pPr>
        <w:pStyle w:val="BodyText"/>
      </w:pPr>
      <w:r>
        <w:t xml:space="preserve">4.1.3. To qualify for the 15% disocunt, the Partner must run and drive the process, as well as</w:t>
      </w:r>
      <w:r>
        <w:t xml:space="preserve"> </w:t>
      </w:r>
      <w:r>
        <w:t xml:space="preserve">invoice the Customer/End User. For the avoidance of doubt, the discount is 15% of</w:t>
      </w:r>
      <w:r>
        <w:t xml:space="preserve"> </w:t>
      </w:r>
      <w:r>
        <w:t xml:space="preserve">monthly revenue on the SaaS Services for each Customer/End User, calculating from</w:t>
      </w:r>
      <w:r>
        <w:t xml:space="preserve"> </w:t>
      </w:r>
      <w:r>
        <w:t xml:space="preserve">the Effective Date of the signed Terms of Service by the Customer/End User.</w:t>
      </w:r>
    </w:p>
    <w:p>
      <w:pPr>
        <w:pStyle w:val="BodyText"/>
      </w:pPr>
      <w:r>
        <w:t xml:space="preserve">4.1.4. The Partner is eligible for a 15% discount for as long as the separate service agreement</w:t>
      </w:r>
      <w:r>
        <w:t xml:space="preserve"> </w:t>
      </w:r>
      <w:r>
        <w:t xml:space="preserve">between the Partner and the Customer/End User is valid and the SaaS Services are a</w:t>
      </w:r>
      <w:r>
        <w:t xml:space="preserve"> </w:t>
      </w:r>
      <w:r>
        <w:t xml:space="preserve">part of the separate service agreement and generates income for Sesam. In cases</w:t>
      </w:r>
      <w:r>
        <w:t xml:space="preserve"> </w:t>
      </w:r>
      <w:r>
        <w:t xml:space="preserve">where the professional relationship between Partner and Customer/End User changes,</w:t>
      </w:r>
      <w:r>
        <w:t xml:space="preserve"> </w:t>
      </w:r>
      <w:r>
        <w:t xml:space="preserve">in a way that affects the SaaS Services so income is no longer generated for Sesam, the</w:t>
      </w:r>
      <w:r>
        <w:t xml:space="preserve"> </w:t>
      </w:r>
      <w:r>
        <w:t xml:space="preserve">Partner will no longer be eliglible for the 15% discount from Sesam.</w:t>
      </w:r>
    </w:p>
    <w:p>
      <w:pPr>
        <w:pStyle w:val="BodyText"/>
      </w:pPr>
      <w:r>
        <w:t xml:space="preserve">4.1.5. To be eligible for the 15% discount the Partner must be a Sesam Certified Solution</w:t>
      </w:r>
      <w:r>
        <w:t xml:space="preserve"> </w:t>
      </w:r>
      <w:r>
        <w:t xml:space="preserve">Partner, cf section 2.3 and section 6.1.2.</w:t>
      </w:r>
    </w:p>
    <w:p>
      <w:pPr>
        <w:pStyle w:val="BodyText"/>
      </w:pPr>
      <w:r>
        <w:t xml:space="preserve">4.2. The 15% discount will be delivered to the Partner as a discount on</w:t>
      </w:r>
      <w:r>
        <w:t xml:space="preserve"> </w:t>
      </w:r>
      <w:r>
        <w:t xml:space="preserve">the monthly invoice from Sesam. Sesam will subtract the 15% on the</w:t>
      </w:r>
      <w:r>
        <w:t xml:space="preserve"> </w:t>
      </w:r>
      <w:r>
        <w:t xml:space="preserve">monthly invoice on the SaaS Services as they are calculated for each</w:t>
      </w:r>
      <w:r>
        <w:t xml:space="preserve"> </w:t>
      </w:r>
      <w:r>
        <w:t xml:space="preserve">Customer/End User.</w:t>
      </w:r>
    </w:p>
    <w:p>
      <w:pPr>
        <w:pStyle w:val="BodyText"/>
      </w:pPr>
      <w:r>
        <w:t xml:space="preserve">4.3. All discounts to Partner under this Agreement is depending on, and</w:t>
      </w:r>
      <w:r>
        <w:t xml:space="preserve"> </w:t>
      </w:r>
      <w:r>
        <w:t xml:space="preserve">subject to (where applicable), the Terms of Service Appendix 2 –</w:t>
      </w:r>
      <w:r>
        <w:t xml:space="preserve"> </w:t>
      </w:r>
      <w:r>
        <w:t xml:space="preserve">Subscription Fee, payment terms.</w:t>
      </w:r>
    </w:p>
    <w:bookmarkEnd w:id="23"/>
    <w:bookmarkStart w:id="24" w:name="obligations-of-both-parties"/>
    <w:p>
      <w:pPr>
        <w:pStyle w:val="Heading1"/>
      </w:pPr>
      <w:r>
        <w:t xml:space="preserve">5. Obligations of both Parties</w:t>
      </w:r>
    </w:p>
    <w:p>
      <w:pPr>
        <w:pStyle w:val="FirstParagraph"/>
      </w:pPr>
      <w:r>
        <w:t xml:space="preserve">5.1. In addition to the specific obligations set forth in this</w:t>
      </w:r>
      <w:r>
        <w:t xml:space="preserve"> </w:t>
      </w:r>
      <w:r>
        <w:t xml:space="preserve">Agreement, the Parties shall appoint a contactperson:</w:t>
      </w:r>
    </w:p>
    <w:p>
      <w:pPr>
        <w:pStyle w:val="SourceCode"/>
      </w:pPr>
      <w:r>
        <w:rPr>
          <w:rStyle w:val="VerbatimChar"/>
        </w:rPr>
        <w:t xml:space="preserve">Contactperson Sesam:          Contactperson *Partner:</w:t>
      </w:r>
      <w:r>
        <w:br/>
      </w:r>
      <w:r>
        <w:rPr>
          <w:rStyle w:val="VerbatimChar"/>
        </w:rPr>
        <w:t xml:space="preserve">Name:                         Name:</w:t>
      </w:r>
      <w:r>
        <w:br/>
      </w:r>
      <w:r>
        <w:rPr>
          <w:rStyle w:val="VerbatimChar"/>
        </w:rPr>
        <w:t xml:space="preserve">Phone no:                     Phone no:</w:t>
      </w:r>
      <w:r>
        <w:br/>
      </w:r>
      <w:r>
        <w:rPr>
          <w:rStyle w:val="VerbatimChar"/>
        </w:rPr>
        <w:t xml:space="preserve">Email:                        Email:</w:t>
      </w:r>
    </w:p>
    <w:p>
      <w:pPr>
        <w:pStyle w:val="FirstParagraph"/>
      </w:pPr>
      <w:r>
        <w:t xml:space="preserve">5.2. and shall without undue delay:</w:t>
      </w:r>
    </w:p>
    <w:p>
      <w:pPr>
        <w:pStyle w:val="BodyText"/>
      </w:pPr>
      <w:r>
        <w:t xml:space="preserve">5.2.1. notify the other Party of matters which the Party understands or should understand</w:t>
      </w:r>
      <w:r>
        <w:t xml:space="preserve"> </w:t>
      </w:r>
      <w:r>
        <w:t xml:space="preserve">may affect the Agreement;</w:t>
      </w:r>
    </w:p>
    <w:p>
      <w:pPr>
        <w:pStyle w:val="BodyText"/>
      </w:pPr>
      <w:r>
        <w:t xml:space="preserve">5.2.2. facilitate the conditions for the other Party to perform its duties in accordance with the</w:t>
      </w:r>
      <w:r>
        <w:t xml:space="preserve"> </w:t>
      </w:r>
      <w:r>
        <w:t xml:space="preserve">Agreement;</w:t>
      </w:r>
    </w:p>
    <w:p>
      <w:pPr>
        <w:pStyle w:val="BodyText"/>
      </w:pPr>
      <w:r>
        <w:t xml:space="preserve">5.2.3. perform its duties under the Agreement professionally, efficiently and with a high</w:t>
      </w:r>
      <w:r>
        <w:t xml:space="preserve"> </w:t>
      </w:r>
      <w:r>
        <w:t xml:space="preserve">professional standard;</w:t>
      </w:r>
    </w:p>
    <w:p>
      <w:pPr>
        <w:pStyle w:val="BodyText"/>
      </w:pPr>
      <w:r>
        <w:t xml:space="preserve">5.2.4. sincerely cooperate with the other Party and safeguard the other Party's interests; and</w:t>
      </w:r>
    </w:p>
    <w:p>
      <w:pPr>
        <w:pStyle w:val="BodyText"/>
      </w:pPr>
      <w:r>
        <w:t xml:space="preserve">5.2.5. sincererely cooperate with third parties to the extent necessary to achieve the purpose</w:t>
      </w:r>
      <w:r>
        <w:t xml:space="preserve"> </w:t>
      </w:r>
      <w:r>
        <w:t xml:space="preserve">of this Agreement.</w:t>
      </w:r>
    </w:p>
    <w:bookmarkEnd w:id="24"/>
    <w:bookmarkStart w:id="25" w:name="partner-obligations"/>
    <w:p>
      <w:pPr>
        <w:pStyle w:val="Heading1"/>
      </w:pPr>
      <w:r>
        <w:t xml:space="preserve">6. Partner Obligations</w:t>
      </w:r>
    </w:p>
    <w:p>
      <w:pPr>
        <w:pStyle w:val="FirstParagraph"/>
      </w:pPr>
      <w:r>
        <w:t xml:space="preserve">6.1. The Partner may market and sell the SaaS Services on the following</w:t>
      </w:r>
      <w:r>
        <w:t xml:space="preserve"> </w:t>
      </w:r>
      <w:r>
        <w:t xml:space="preserve">terms:</w:t>
      </w:r>
    </w:p>
    <w:p>
      <w:pPr>
        <w:pStyle w:val="BodyText"/>
      </w:pPr>
      <w:r>
        <w:t xml:space="preserve">6.1.1. The Partner shall cover all costs related to the fulfillment of its own obligations under</w:t>
      </w:r>
      <w:r>
        <w:t xml:space="preserve"> </w:t>
      </w:r>
      <w:r>
        <w:t xml:space="preserve">this Agreement, cf section 8, unless otherwise expressly provided in this Agreement.</w:t>
      </w:r>
    </w:p>
    <w:p>
      <w:pPr>
        <w:pStyle w:val="BodyText"/>
      </w:pPr>
      <w:r>
        <w:t xml:space="preserve">6.1.2. In cases where the Partner provides consultants of their own that will peform tasks</w:t>
      </w:r>
      <w:r>
        <w:t xml:space="preserve"> </w:t>
      </w:r>
      <w:r>
        <w:t xml:space="preserve">relating to the SaaS Services for the Partner's Customers/End Users, the Partner must</w:t>
      </w:r>
      <w:r>
        <w:t xml:space="preserve"> </w:t>
      </w:r>
      <w:r>
        <w:t xml:space="preserve">ensure that the consultants participate and receive certification in a minimum of 1</w:t>
      </w:r>
      <w:r>
        <w:t xml:space="preserve"> </w:t>
      </w:r>
      <w:r>
        <w:t xml:space="preserve">(one) technical training course for the SaaS Services ("Sesam Technical Training")</w:t>
      </w:r>
      <w:r>
        <w:t xml:space="preserve"> </w:t>
      </w:r>
      <w:r>
        <w:t xml:space="preserve">within a time period of 3 (three) months from starting a project that involves the SaaS</w:t>
      </w:r>
      <w:r>
        <w:t xml:space="preserve"> </w:t>
      </w:r>
      <w:r>
        <w:t xml:space="preserve">Services. To be a Sesam Certified Solution Partner, the Partner must have at least 3</w:t>
      </w:r>
      <w:r>
        <w:t xml:space="preserve"> </w:t>
      </w:r>
      <w:r>
        <w:t xml:space="preserve">(three) certified consultants in each applicable region.</w:t>
      </w:r>
    </w:p>
    <w:p>
      <w:pPr>
        <w:pStyle w:val="BodyText"/>
      </w:pPr>
      <w:r>
        <w:t xml:space="preserve">6.1.3. The Partner shall keep Sesam informed of market conditions and all other relevant</w:t>
      </w:r>
      <w:r>
        <w:t xml:space="preserve"> </w:t>
      </w:r>
      <w:r>
        <w:t xml:space="preserve">matters to the sale of SaaS Services, and follow reasonable instructions from Sesam.</w:t>
      </w:r>
      <w:r>
        <w:t xml:space="preserve"> </w:t>
      </w:r>
      <w:r>
        <w:t xml:space="preserve">Hereunder, the Partner shall:</w:t>
      </w:r>
    </w:p>
    <w:p>
      <w:pPr>
        <w:pStyle w:val="BodyText"/>
      </w:pPr>
      <w:r>
        <w:t xml:space="preserve">6.1.3.1. as soon as possible send the received orders, offers and requests to Sesam.</w:t>
      </w:r>
    </w:p>
    <w:p>
      <w:pPr>
        <w:pStyle w:val="BodyText"/>
      </w:pPr>
      <w:r>
        <w:t xml:space="preserve">6.1.3.2. offer the SaaS Services on the terms of sale and delivery that are set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6.1.3.3. only use Sesam's trademarks or other intellectual property to the extent</w:t>
      </w:r>
      <w:r>
        <w:t xml:space="preserve"> </w:t>
      </w:r>
      <w:r>
        <w:t xml:space="preserve">permitted by the Agreement.</w:t>
      </w:r>
    </w:p>
    <w:p>
      <w:pPr>
        <w:pStyle w:val="BodyText"/>
      </w:pPr>
      <w:r>
        <w:t xml:space="preserve">6.1.4. The Partner shall not, without prior written approval from an authorised</w:t>
      </w:r>
      <w:r>
        <w:t xml:space="preserve"> </w:t>
      </w:r>
      <w:r>
        <w:t xml:space="preserve">representative of Sesam, waive, alter, or change any provision of any terms and</w:t>
      </w:r>
      <w:r>
        <w:t xml:space="preserve"> </w:t>
      </w:r>
      <w:r>
        <w:t xml:space="preserve">conditions for any documentation related to the SaaS Services, including but not</w:t>
      </w:r>
      <w:r>
        <w:t xml:space="preserve"> </w:t>
      </w:r>
      <w:r>
        <w:t xml:space="preserve">limited to the Terms of Service.</w:t>
      </w:r>
    </w:p>
    <w:p>
      <w:pPr>
        <w:pStyle w:val="BodyText"/>
      </w:pPr>
      <w:r>
        <w:t xml:space="preserve">6.1.5. The Partner shall not sell or promise to deliver any Sesam product other than the SaaS</w:t>
      </w:r>
      <w:r>
        <w:t xml:space="preserve"> </w:t>
      </w:r>
      <w:r>
        <w:t xml:space="preserve">Services as they exist at any time.</w:t>
      </w:r>
    </w:p>
    <w:p>
      <w:pPr>
        <w:pStyle w:val="BodyText"/>
      </w:pPr>
      <w:r>
        <w:t xml:space="preserve">6.1.6. Partner must not: (i) make the SaaS Services and/or Documentation available to any</w:t>
      </w:r>
      <w:r>
        <w:t xml:space="preserve"> </w:t>
      </w:r>
      <w:r>
        <w:t xml:space="preserve">person other than Customer and/or End-User; (ii) access the SaaS Services or use the</w:t>
      </w:r>
      <w:r>
        <w:t xml:space="preserve"> </w:t>
      </w:r>
      <w:r>
        <w:t xml:space="preserve">Documentation in order to develop a similar product or build a competitive product.</w:t>
      </w:r>
    </w:p>
    <w:p>
      <w:pPr>
        <w:pStyle w:val="BodyText"/>
      </w:pPr>
      <w:r>
        <w:t xml:space="preserve">6.1.7. For the avoidance of doubt, the Partner shall have no right to sublicense/grant to</w:t>
      </w:r>
      <w:r>
        <w:t xml:space="preserve"> </w:t>
      </w:r>
      <w:r>
        <w:t xml:space="preserve">others the right granted from Sesam herein to sell the SaaS Services, Documentation or</w:t>
      </w:r>
      <w:r>
        <w:t xml:space="preserve"> </w:t>
      </w:r>
      <w:r>
        <w:t xml:space="preserve">any Sesam Intellectual Property Rights for the Customer/End User, or any other third</w:t>
      </w:r>
      <w:r>
        <w:t xml:space="preserve"> </w:t>
      </w:r>
      <w:r>
        <w:t xml:space="preserve">party, to manufacture, market, sell, distribute or otherwise provide the SaaS Services</w:t>
      </w:r>
      <w:r>
        <w:t xml:space="preserve"> </w:t>
      </w:r>
      <w:r>
        <w:t xml:space="preserve">or Documentation to any third party as a reseller or for other commercial purposes, or</w:t>
      </w:r>
      <w:r>
        <w:t xml:space="preserve"> </w:t>
      </w:r>
      <w:r>
        <w:t xml:space="preserve">for the Customer/End User to modify, translate, reverse engineer, decompile,</w:t>
      </w:r>
      <w:r>
        <w:t xml:space="preserve"> </w:t>
      </w:r>
      <w:r>
        <w:t xml:space="preserve">disassemble or create Modifications from, share, transfer, disclose, copy or publish the</w:t>
      </w:r>
      <w:r>
        <w:t xml:space="preserve"> </w:t>
      </w:r>
      <w:r>
        <w:t xml:space="preserve">SaaS Services or Documentation. Neither shall the Partner have the right to modify,</w:t>
      </w:r>
      <w:r>
        <w:t xml:space="preserve"> </w:t>
      </w:r>
      <w:r>
        <w:t xml:space="preserve">translate, reverse engineer, decompile, disassemble or create Modifications from, or</w:t>
      </w:r>
      <w:r>
        <w:t xml:space="preserve"> </w:t>
      </w:r>
      <w:r>
        <w:t xml:space="preserve">copy the Services or Documentation without the Sesam's prior written approval.</w:t>
      </w:r>
    </w:p>
    <w:p>
      <w:pPr>
        <w:pStyle w:val="BodyText"/>
      </w:pPr>
      <w:r>
        <w:t xml:space="preserve">6.2. By accepting the Terms of Service, the Partner has also agreed to</w:t>
      </w:r>
      <w:r>
        <w:t xml:space="preserve"> </w:t>
      </w:r>
      <w:r>
        <w:t xml:space="preserve">the terms set forth in Sesam's Data Processing Addendum. The Partner</w:t>
      </w:r>
      <w:r>
        <w:t xml:space="preserve"> </w:t>
      </w:r>
      <w:r>
        <w:t xml:space="preserve">will ensure that any obligations under applicable privacy laws,</w:t>
      </w:r>
      <w:r>
        <w:t xml:space="preserve"> </w:t>
      </w:r>
      <w:r>
        <w:t xml:space="preserve">including but not limited to GDPR, are followed, including obtaining any</w:t>
      </w:r>
      <w:r>
        <w:t xml:space="preserve"> </w:t>
      </w:r>
      <w:r>
        <w:t xml:space="preserve">consent from Customers/End Users where applicable.</w:t>
      </w:r>
    </w:p>
    <w:bookmarkEnd w:id="25"/>
    <w:bookmarkStart w:id="26" w:name="sesams-obligations"/>
    <w:p>
      <w:pPr>
        <w:pStyle w:val="Heading1"/>
      </w:pPr>
      <w:r>
        <w:t xml:space="preserve">7. Sesam's Obligations</w:t>
      </w:r>
    </w:p>
    <w:p>
      <w:pPr>
        <w:pStyle w:val="FirstParagraph"/>
      </w:pPr>
      <w:r>
        <w:t xml:space="preserve">7.1. Sesam shall provide technical support to meet the Partner's needs,</w:t>
      </w:r>
      <w:r>
        <w:t xml:space="preserve"> </w:t>
      </w:r>
      <w:r>
        <w:t xml:space="preserve">cf Terms of Service, and Appendix 1 – Description of the Services.</w:t>
      </w:r>
    </w:p>
    <w:p>
      <w:pPr>
        <w:pStyle w:val="BodyText"/>
      </w:pPr>
      <w:r>
        <w:t xml:space="preserve">7.2. If necessary, Sesam will facilitate Sesam Technical Training in the</w:t>
      </w:r>
      <w:r>
        <w:t xml:space="preserve"> </w:t>
      </w:r>
      <w:r>
        <w:t xml:space="preserve">SaaS Services for the Partner. The fee for Sesam Technical Training must</w:t>
      </w:r>
      <w:r>
        <w:t xml:space="preserve"> </w:t>
      </w:r>
      <w:r>
        <w:t xml:space="preserve">be covered by the Partner, cf section 8.</w:t>
      </w:r>
    </w:p>
    <w:p>
      <w:pPr>
        <w:pStyle w:val="BodyText"/>
      </w:pPr>
      <w:r>
        <w:t xml:space="preserve">7.3. If the Partner is a Sesam Certified Solution Partner, Sesam must</w:t>
      </w:r>
      <w:r>
        <w:t xml:space="preserve"> </w:t>
      </w:r>
      <w:r>
        <w:t xml:space="preserve">facilitate Sesam Technical Training for the Partner. The fee for Sesam</w:t>
      </w:r>
      <w:r>
        <w:t xml:space="preserve"> </w:t>
      </w:r>
      <w:r>
        <w:t xml:space="preserve">Technical Training must be covered by the Partner, cf section 8.1.</w:t>
      </w:r>
    </w:p>
    <w:p>
      <w:pPr>
        <w:pStyle w:val="BodyText"/>
      </w:pPr>
      <w:r>
        <w:t xml:space="preserve">7.4. Sesam will invite the Partner to all seminars and courses related</w:t>
      </w:r>
      <w:r>
        <w:t xml:space="preserve"> </w:t>
      </w:r>
      <w:r>
        <w:t xml:space="preserve">to the use of SaaS services.</w:t>
      </w:r>
    </w:p>
    <w:bookmarkEnd w:id="26"/>
    <w:bookmarkStart w:id="27" w:name="financing-and-fees"/>
    <w:p>
      <w:pPr>
        <w:pStyle w:val="Heading1"/>
      </w:pPr>
      <w:r>
        <w:t xml:space="preserve">8. Financing and Fees</w:t>
      </w:r>
    </w:p>
    <w:p>
      <w:pPr>
        <w:pStyle w:val="FirstParagraph"/>
      </w:pPr>
      <w:r>
        <w:t xml:space="preserve">8.1. Each party will cover its own expenses, insofar as nothing else is</w:t>
      </w:r>
      <w:r>
        <w:t xml:space="preserve"> </w:t>
      </w:r>
      <w:r>
        <w:t xml:space="preserve">agreed upon in this Agreement or additions to the Agreement made in</w:t>
      </w:r>
      <w:r>
        <w:t xml:space="preserve"> </w:t>
      </w:r>
      <w:r>
        <w:t xml:space="preserve">writing subsequent to the Agreement. The Partner has access to, and can</w:t>
      </w:r>
      <w:r>
        <w:t xml:space="preserve"> </w:t>
      </w:r>
      <w:r>
        <w:t xml:space="preserve">use the SaaS services according to the agreed payment terms in Terms of</w:t>
      </w:r>
      <w:r>
        <w:t xml:space="preserve"> </w:t>
      </w:r>
      <w:r>
        <w:t xml:space="preserve">Service, Appendix 2 – Subscriptions Fee, payment terms. For Partner</w:t>
      </w:r>
      <w:r>
        <w:t xml:space="preserve"> </w:t>
      </w:r>
      <w:r>
        <w:t xml:space="preserve">discount, see section 4 in this Agreement.</w:t>
      </w:r>
    </w:p>
    <w:bookmarkEnd w:id="27"/>
    <w:bookmarkStart w:id="28" w:name="intellectual-property-rights"/>
    <w:p>
      <w:pPr>
        <w:pStyle w:val="Heading1"/>
      </w:pPr>
      <w:r>
        <w:t xml:space="preserve">9. Intellectual Property Rights</w:t>
      </w:r>
    </w:p>
    <w:p>
      <w:pPr>
        <w:pStyle w:val="FirstParagraph"/>
      </w:pPr>
      <w:r>
        <w:t xml:space="preserve">9.1. The Parties agree that no Intellectual Property Rights will be</w:t>
      </w:r>
      <w:r>
        <w:t xml:space="preserve"> </w:t>
      </w:r>
      <w:r>
        <w:t xml:space="preserve">transferred to the Parties under this Agreement but remain the property</w:t>
      </w:r>
      <w:r>
        <w:t xml:space="preserve"> </w:t>
      </w:r>
      <w:r>
        <w:t xml:space="preserve">of each respective Party whether the Agreement is terminated or not, and</w:t>
      </w:r>
      <w:r>
        <w:t xml:space="preserve"> </w:t>
      </w:r>
      <w:r>
        <w:t xml:space="preserve">also in cases when the Parties are applying for debt settlement or goes</w:t>
      </w:r>
      <w:r>
        <w:t xml:space="preserve"> </w:t>
      </w:r>
      <w:r>
        <w:t xml:space="preserve">bankrupt.</w:t>
      </w:r>
    </w:p>
    <w:p>
      <w:pPr>
        <w:pStyle w:val="BodyText"/>
      </w:pPr>
      <w:r>
        <w:t xml:space="preserve">9.2. The Parties warrant that they own all rights, title and interest to</w:t>
      </w:r>
      <w:r>
        <w:t xml:space="preserve"> </w:t>
      </w:r>
      <w:r>
        <w:t xml:space="preserve">their own Services and their Documentation and that each Party has the</w:t>
      </w:r>
      <w:r>
        <w:t xml:space="preserve"> </w:t>
      </w:r>
      <w:r>
        <w:t xml:space="preserve">right to grant the rights described in this Agreement without the</w:t>
      </w:r>
      <w:r>
        <w:t xml:space="preserve"> </w:t>
      </w:r>
      <w:r>
        <w:t xml:space="preserve">consent of any third party. Each Party warrants that it is not aware of</w:t>
      </w:r>
      <w:r>
        <w:t xml:space="preserve"> </w:t>
      </w:r>
      <w:r>
        <w:t xml:space="preserve">any pending or threatened legal proceeding against it with respect to</w:t>
      </w:r>
      <w:r>
        <w:t xml:space="preserve"> </w:t>
      </w:r>
      <w:r>
        <w:t xml:space="preserve">ownership or title in or to their Services.</w:t>
      </w:r>
    </w:p>
    <w:p>
      <w:pPr>
        <w:pStyle w:val="BodyText"/>
      </w:pPr>
      <w:r>
        <w:t xml:space="preserve">9.3. Sesam's Intellectual Property Rights</w:t>
      </w:r>
    </w:p>
    <w:p>
      <w:pPr>
        <w:pStyle w:val="BodyText"/>
      </w:pPr>
      <w:r>
        <w:t xml:space="preserve">9.3.1. Ownership and</w:t>
      </w:r>
      <w:r>
        <w:t xml:space="preserve"> </w:t>
      </w:r>
      <w:r>
        <w:t xml:space="preserve">Intellectual Property Rights, cf section 1. 6, hereunder all rights,</w:t>
      </w:r>
      <w:r>
        <w:t xml:space="preserve"> </w:t>
      </w:r>
      <w:r>
        <w:t xml:space="preserve">titles and interests (including without limitation all patent rights,</w:t>
      </w:r>
      <w:r>
        <w:t xml:space="preserve"> </w:t>
      </w:r>
      <w:r>
        <w:t xml:space="preserve">copyrights, trademark rights, trade secret rights and any other</w:t>
      </w:r>
      <w:r>
        <w:t xml:space="preserve"> </w:t>
      </w:r>
      <w:r>
        <w:t xml:space="preserve">Intellectual Property Rights), related to SaaS services are retained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9.3.2. Upon the event that any Modifications to the SaaS Services or the Documentation has</w:t>
      </w:r>
      <w:r>
        <w:t xml:space="preserve"> </w:t>
      </w:r>
      <w:r>
        <w:t xml:space="preserve">occured, Sesam shall immediately become the Party that owns those Services or the</w:t>
      </w:r>
      <w:r>
        <w:t xml:space="preserve"> </w:t>
      </w:r>
      <w:r>
        <w:t xml:space="preserve">Documentation (Intellectual Property Rights). For the purpose of this Agreement,</w:t>
      </w:r>
      <w:r>
        <w:t xml:space="preserve"> </w:t>
      </w:r>
      <w:r>
        <w:t xml:space="preserve">Modifications means translations, improvements, updates, enhancements, or any</w:t>
      </w:r>
      <w:r>
        <w:t xml:space="preserve"> </w:t>
      </w:r>
      <w:r>
        <w:t xml:space="preserve">other form of changes/amendments or modifications in the Services and/or the</w:t>
      </w:r>
      <w:r>
        <w:t xml:space="preserve"> </w:t>
      </w:r>
      <w:r>
        <w:t xml:space="preserve">Documentation.</w:t>
      </w:r>
    </w:p>
    <w:p>
      <w:pPr>
        <w:pStyle w:val="BodyText"/>
      </w:pPr>
      <w:r>
        <w:t xml:space="preserve">9.4. Rights of Use</w:t>
      </w:r>
    </w:p>
    <w:p>
      <w:pPr>
        <w:pStyle w:val="BodyText"/>
      </w:pPr>
      <w:r>
        <w:t xml:space="preserve">9.4.1. Sesam grants the Partner a free-of-charge</w:t>
      </w:r>
      <w:r>
        <w:t xml:space="preserve"> </w:t>
      </w:r>
      <w:r>
        <w:t xml:space="preserve">right of use to Sesam's Intellectual Property to the extent that such</w:t>
      </w:r>
      <w:r>
        <w:t xml:space="preserve"> </w:t>
      </w:r>
      <w:r>
        <w:t xml:space="preserve">right of use is necessary for the Partner to be able to carry out their</w:t>
      </w:r>
      <w:r>
        <w:t xml:space="preserve"> </w:t>
      </w:r>
      <w:r>
        <w:t xml:space="preserve">own work in the Collaboration.</w:t>
      </w:r>
    </w:p>
    <w:p>
      <w:pPr>
        <w:pStyle w:val="BodyText"/>
      </w:pPr>
      <w:r>
        <w:t xml:space="preserve">9.5. Partner shall cooperate fully with and assist Sesam in its efforts</w:t>
      </w:r>
      <w:r>
        <w:t xml:space="preserve"> </w:t>
      </w:r>
      <w:r>
        <w:t xml:space="preserve">to protect Sesam's Intellectual Property Rights and shall exercise</w:t>
      </w:r>
      <w:r>
        <w:t xml:space="preserve"> </w:t>
      </w:r>
      <w:r>
        <w:t xml:space="preserve">reasonable diligence to detect and shall immediately advise Sesam if it</w:t>
      </w:r>
      <w:r>
        <w:t xml:space="preserve"> </w:t>
      </w:r>
      <w:r>
        <w:t xml:space="preserve">becomes aware of any infringement of any Intellectual Property Rights</w:t>
      </w:r>
      <w:r>
        <w:t xml:space="preserve"> </w:t>
      </w:r>
      <w:r>
        <w:t xml:space="preserve">owned or used by Sesam.</w:t>
      </w:r>
    </w:p>
    <w:p>
      <w:pPr>
        <w:pStyle w:val="BodyText"/>
      </w:pPr>
      <w:r>
        <w:t xml:space="preserve">9.6. Third Party IPR and indemnification</w:t>
      </w:r>
    </w:p>
    <w:p>
      <w:pPr>
        <w:pStyle w:val="BodyText"/>
      </w:pPr>
      <w:r>
        <w:t xml:space="preserve">9.6.1. Each Party shall obtain</w:t>
      </w:r>
      <w:r>
        <w:t xml:space="preserve"> </w:t>
      </w:r>
      <w:r>
        <w:t xml:space="preserve">approval before using any material, in relation to the performance of</w:t>
      </w:r>
      <w:r>
        <w:t xml:space="preserve"> </w:t>
      </w:r>
      <w:r>
        <w:t xml:space="preserve">its obligations under the Agreement, which is or may be subject to any</w:t>
      </w:r>
      <w:r>
        <w:t xml:space="preserve"> </w:t>
      </w:r>
      <w:r>
        <w:t xml:space="preserve">third party Intellectual Property Rights. Each Party shall notify the</w:t>
      </w:r>
      <w:r>
        <w:t xml:space="preserve"> </w:t>
      </w:r>
      <w:r>
        <w:t xml:space="preserve">other Party promptly of any infringement of any Intellectual Property</w:t>
      </w:r>
      <w:r>
        <w:t xml:space="preserve"> </w:t>
      </w:r>
      <w:r>
        <w:t xml:space="preserve">Rights relating to the SaaS Services. Each Party shall take all</w:t>
      </w:r>
      <w:r>
        <w:t xml:space="preserve"> </w:t>
      </w:r>
      <w:r>
        <w:t xml:space="preserve">appropriate actions in connection with any such infringement. The other</w:t>
      </w:r>
      <w:r>
        <w:t xml:space="preserve"> </w:t>
      </w:r>
      <w:r>
        <w:t xml:space="preserve">Party agrees to reasonably cooperate, at no expense beyond reasonable</w:t>
      </w:r>
      <w:r>
        <w:t xml:space="preserve"> </w:t>
      </w:r>
      <w:r>
        <w:t xml:space="preserve">internal costs to that Party, in connection therewith.</w:t>
      </w:r>
    </w:p>
    <w:p>
      <w:pPr>
        <w:pStyle w:val="BodyText"/>
      </w:pPr>
      <w:r>
        <w:t xml:space="preserve">9.6.2. In case of claims of infringement of third party rights, the Terms of Service section 9</w:t>
      </w:r>
      <w:r>
        <w:t xml:space="preserve"> </w:t>
      </w:r>
      <w:r>
        <w:t xml:space="preserve">Infringement of Third Party Rights shall apply for the Partner similarly as for</w:t>
      </w:r>
      <w:r>
        <w:t xml:space="preserve"> </w:t>
      </w:r>
      <w:r>
        <w:t xml:space="preserve">Customers/End Users.</w:t>
      </w:r>
    </w:p>
    <w:bookmarkEnd w:id="28"/>
    <w:bookmarkStart w:id="29" w:name="loyalty-and-confidentiality"/>
    <w:p>
      <w:pPr>
        <w:pStyle w:val="Heading1"/>
      </w:pPr>
      <w:r>
        <w:t xml:space="preserve">10. Loyalty and Confidentiality</w:t>
      </w:r>
    </w:p>
    <w:p>
      <w:pPr>
        <w:pStyle w:val="FirstParagraph"/>
      </w:pPr>
      <w:r>
        <w:t xml:space="preserve">10.1. The Parties shall act loyally and reasonably towards each other</w:t>
      </w:r>
      <w:r>
        <w:t xml:space="preserve"> </w:t>
      </w:r>
      <w:r>
        <w:t xml:space="preserve">and to a reasonable extent safeguard the other party's interests towards</w:t>
      </w:r>
      <w:r>
        <w:t xml:space="preserve"> </w:t>
      </w:r>
      <w:r>
        <w:t xml:space="preserve">outsiders.</w:t>
      </w:r>
    </w:p>
    <w:p>
      <w:pPr>
        <w:pStyle w:val="BodyText"/>
      </w:pPr>
      <w:r>
        <w:t xml:space="preserve">10.2. Information about the other party or other party's activities that</w:t>
      </w:r>
      <w:r>
        <w:t xml:space="preserve"> </w:t>
      </w:r>
      <w:r>
        <w:t xml:space="preserve">the Parties become aware of in connection with the Agreement shall not</w:t>
      </w:r>
      <w:r>
        <w:t xml:space="preserve"> </w:t>
      </w:r>
      <w:r>
        <w:t xml:space="preserve">be made available to outsiders without the consent of the other party.</w:t>
      </w:r>
      <w:r>
        <w:t xml:space="preserve"> </w:t>
      </w:r>
      <w:r>
        <w:t xml:space="preserve">The parties shall take the necessary precautions to ensure that</w:t>
      </w:r>
      <w:r>
        <w:t xml:space="preserve"> </w:t>
      </w:r>
      <w:r>
        <w:t xml:space="preserve">unauthorized persons do not gain access to confidential information.</w:t>
      </w:r>
    </w:p>
    <w:p>
      <w:pPr>
        <w:pStyle w:val="BodyText"/>
      </w:pPr>
      <w:r>
        <w:t xml:space="preserve">10.3. Furthermore, the Terms of Service section 12 - Confidentiality</w:t>
      </w:r>
      <w:r>
        <w:t xml:space="preserve"> </w:t>
      </w:r>
      <w:r>
        <w:t xml:space="preserve">shall apply whereas the term “Customer” shall have the meaning of</w:t>
      </w:r>
      <w:r>
        <w:t xml:space="preserve"> </w:t>
      </w:r>
      <w:r>
        <w:t xml:space="preserve">“Partner”.</w:t>
      </w:r>
    </w:p>
    <w:bookmarkEnd w:id="29"/>
    <w:bookmarkStart w:id="30" w:name="non-solicitation"/>
    <w:p>
      <w:pPr>
        <w:pStyle w:val="Heading1"/>
      </w:pPr>
      <w:r>
        <w:t xml:space="preserve">11. Non-Solicitation</w:t>
      </w:r>
    </w:p>
    <w:p>
      <w:pPr>
        <w:pStyle w:val="FirstParagraph"/>
      </w:pPr>
      <w:r>
        <w:t xml:space="preserve">11.1. As long as the Agreement is in force, and for a period of two</w:t>
      </w:r>
      <w:r>
        <w:t xml:space="preserve"> </w:t>
      </w:r>
      <w:r>
        <w:t xml:space="preserve">years thereafter, the Partner shall not (directly or indirectly) solicit</w:t>
      </w:r>
      <w:r>
        <w:t xml:space="preserve"> </w:t>
      </w:r>
      <w:r>
        <w:t xml:space="preserve">or induce, or attempt to solicit or induce, or contribute to others</w:t>
      </w:r>
      <w:r>
        <w:t xml:space="preserve"> </w:t>
      </w:r>
      <w:r>
        <w:t xml:space="preserve">soliciting or inducing employees or contractors in Sesam, with the</w:t>
      </w:r>
      <w:r>
        <w:t xml:space="preserve"> </w:t>
      </w:r>
      <w:r>
        <w:t xml:space="preserve">intention of having the person terminate his position or terminate his</w:t>
      </w:r>
      <w:r>
        <w:t xml:space="preserve"> </w:t>
      </w:r>
      <w:r>
        <w:t xml:space="preserve">contractual relationship with Sesam. The Partner shall also not contact</w:t>
      </w:r>
      <w:r>
        <w:t xml:space="preserve"> </w:t>
      </w:r>
      <w:r>
        <w:t xml:space="preserve">Sesam's other Customers/End Users in order to have the Customer/End User</w:t>
      </w:r>
      <w:r>
        <w:t xml:space="preserve"> </w:t>
      </w:r>
      <w:r>
        <w:t xml:space="preserve">change their customer relationship with Sesam.</w:t>
      </w:r>
    </w:p>
    <w:bookmarkEnd w:id="30"/>
    <w:bookmarkStart w:id="31" w:name="warranties"/>
    <w:p>
      <w:pPr>
        <w:pStyle w:val="Heading1"/>
      </w:pPr>
      <w:r>
        <w:t xml:space="preserve">12. Warranties</w:t>
      </w:r>
    </w:p>
    <w:p>
      <w:pPr>
        <w:pStyle w:val="FirstParagraph"/>
      </w:pPr>
      <w:r>
        <w:t xml:space="preserve">12.1 Each Party warrants to the other Party that: (i) such Party is a</w:t>
      </w:r>
      <w:r>
        <w:t xml:space="preserve"> </w:t>
      </w:r>
      <w:r>
        <w:t xml:space="preserve">business duly incorporated, validly existing, and in good standing under</w:t>
      </w:r>
      <w:r>
        <w:t xml:space="preserve"> </w:t>
      </w:r>
      <w:r>
        <w:t xml:space="preserve">the laws of its jurisdiction of incorporation; (ii) such Party has all</w:t>
      </w:r>
      <w:r>
        <w:t xml:space="preserve"> </w:t>
      </w:r>
      <w:r>
        <w:t xml:space="preserve">requisite corporate power, financial capacity, and authority to execute,</w:t>
      </w:r>
      <w:r>
        <w:t xml:space="preserve"> </w:t>
      </w:r>
      <w:r>
        <w:t xml:space="preserve">deliver, and perform its obligations under this Agreement; (iii) the</w:t>
      </w:r>
      <w:r>
        <w:t xml:space="preserve"> </w:t>
      </w:r>
      <w:r>
        <w:t xml:space="preserve">execution, delivery, and performance of this Agreement constitutes the</w:t>
      </w:r>
      <w:r>
        <w:t xml:space="preserve"> </w:t>
      </w:r>
      <w:r>
        <w:t xml:space="preserve">legal, valid, and binding agreement of such Party; (iv) as of the</w:t>
      </w:r>
      <w:r>
        <w:t xml:space="preserve"> </w:t>
      </w:r>
      <w:r>
        <w:t xml:space="preserve">Effective Date, there is no outstanding litigation, arbitrated matter or</w:t>
      </w:r>
      <w:r>
        <w:t xml:space="preserve"> </w:t>
      </w:r>
      <w:r>
        <w:t xml:space="preserve">other dispute to which such Party is a party, which, if decided</w:t>
      </w:r>
      <w:r>
        <w:t xml:space="preserve"> </w:t>
      </w:r>
      <w:r>
        <w:t xml:space="preserve">unfavourably to it, would reasonably be expected to have a potential or</w:t>
      </w:r>
      <w:r>
        <w:t xml:space="preserve"> </w:t>
      </w:r>
      <w:r>
        <w:t xml:space="preserve">actual material adverse effect on such party's ability to fulfil its</w:t>
      </w:r>
      <w:r>
        <w:t xml:space="preserve"> </w:t>
      </w:r>
      <w:r>
        <w:t xml:space="preserve">obligations under this Agreement; and (v) no consent, approval or</w:t>
      </w:r>
      <w:r>
        <w:t xml:space="preserve"> </w:t>
      </w:r>
      <w:r>
        <w:t xml:space="preserve">withholding of objection is required from any entity, including any</w:t>
      </w:r>
      <w:r>
        <w:t xml:space="preserve"> </w:t>
      </w:r>
      <w:r>
        <w:t xml:space="preserve">governmental authority, with respect to such party's entering into this</w:t>
      </w:r>
      <w:r>
        <w:t xml:space="preserve"> </w:t>
      </w:r>
      <w:r>
        <w:t xml:space="preserve">Agreement.</w:t>
      </w:r>
    </w:p>
    <w:bookmarkEnd w:id="31"/>
    <w:bookmarkStart w:id="32" w:name="breach"/>
    <w:p>
      <w:pPr>
        <w:pStyle w:val="Heading1"/>
      </w:pPr>
      <w:r>
        <w:t xml:space="preserve">13. Breach</w:t>
      </w:r>
    </w:p>
    <w:p>
      <w:pPr>
        <w:pStyle w:val="FirstParagraph"/>
      </w:pPr>
      <w:r>
        <w:t xml:space="preserve">13.1. If either Party breaches any provision of the Agreement and fails</w:t>
      </w:r>
      <w:r>
        <w:t xml:space="preserve"> </w:t>
      </w:r>
      <w:r>
        <w:t xml:space="preserve">to remedy such breach within 30 (thirty) days after the breach has</w:t>
      </w:r>
      <w:r>
        <w:t xml:space="preserve"> </w:t>
      </w:r>
      <w:r>
        <w:t xml:space="preserve">happened or has been discovered, the non-breaching Party may terminate</w:t>
      </w:r>
      <w:r>
        <w:t xml:space="preserve"> </w:t>
      </w:r>
      <w:r>
        <w:t xml:space="preserve">the Agreement on written notice following the end of such 30 (thirty)</w:t>
      </w:r>
      <w:r>
        <w:t xml:space="preserve"> </w:t>
      </w:r>
      <w:r>
        <w:t xml:space="preserve">days period.</w:t>
      </w:r>
    </w:p>
    <w:p>
      <w:pPr>
        <w:pStyle w:val="BodyText"/>
      </w:pPr>
      <w:r>
        <w:t xml:space="preserve">13.2. If either Party violates aplicable law, the other Party may</w:t>
      </w:r>
      <w:r>
        <w:t xml:space="preserve"> </w:t>
      </w:r>
      <w:r>
        <w:t xml:space="preserve">terminate the Agreement immediately upon notice.</w:t>
      </w:r>
    </w:p>
    <w:p>
      <w:pPr>
        <w:pStyle w:val="BodyText"/>
      </w:pPr>
      <w:r>
        <w:t xml:space="preserve">13.3. In case of termination of the Agreement the Parties shall cease to</w:t>
      </w:r>
      <w:r>
        <w:t xml:space="preserve"> </w:t>
      </w:r>
      <w:r>
        <w:t xml:space="preserve">Collaborate and shall promptly return or destroy all copies of</w:t>
      </w:r>
      <w:r>
        <w:t xml:space="preserve"> </w:t>
      </w:r>
      <w:r>
        <w:t xml:space="preserve">Documentation, unless required to maintain excisting subscriptions for</w:t>
      </w:r>
      <w:r>
        <w:t xml:space="preserve"> </w:t>
      </w:r>
      <w:r>
        <w:t xml:space="preserve">SaaS Services. All rights and authorizations granted by each Party shall</w:t>
      </w:r>
      <w:r>
        <w:t xml:space="preserve"> </w:t>
      </w:r>
      <w:r>
        <w:t xml:space="preserve">cease, unless required to maintain existing subscriptions for SaaS</w:t>
      </w:r>
      <w:r>
        <w:t xml:space="preserve"> </w:t>
      </w:r>
      <w:r>
        <w:t xml:space="preserve">Services. Each Party hereby acknowledges and accepts that nothing in the</w:t>
      </w:r>
      <w:r>
        <w:t xml:space="preserve"> </w:t>
      </w:r>
      <w:r>
        <w:t xml:space="preserve">Agreement shall prohibit or restrict existing Customers/End Users to</w:t>
      </w:r>
      <w:r>
        <w:t xml:space="preserve"> </w:t>
      </w:r>
      <w:r>
        <w:t xml:space="preserve">receive the respective SaaS Services for the Subscription term and</w:t>
      </w:r>
      <w:r>
        <w:t xml:space="preserve"> </w:t>
      </w:r>
      <w:r>
        <w:t xml:space="preserve">subject to the payment for such SaaS Services, hence all existing</w:t>
      </w:r>
      <w:r>
        <w:t xml:space="preserve"> </w:t>
      </w:r>
      <w:r>
        <w:t xml:space="preserve">Customer/End-User subscriptions for SaaS Services shall survive</w:t>
      </w:r>
      <w:r>
        <w:t xml:space="preserve"> </w:t>
      </w:r>
      <w:r>
        <w:t xml:space="preserve">termination of this Agreement.</w:t>
      </w:r>
    </w:p>
    <w:p>
      <w:pPr>
        <w:pStyle w:val="BodyText"/>
      </w:pPr>
      <w:r>
        <w:t xml:space="preserve">13.4. Each Party shall be entitled to exercise its rights under this</w:t>
      </w:r>
      <w:r>
        <w:t xml:space="preserve"> </w:t>
      </w:r>
      <w:r>
        <w:t xml:space="preserve">Agreement after its termination, provided that there has been no event</w:t>
      </w:r>
      <w:r>
        <w:t xml:space="preserve"> </w:t>
      </w:r>
      <w:r>
        <w:t xml:space="preserve">of a change of control, insolvency or bankruptcy of that Party and</w:t>
      </w:r>
      <w:r>
        <w:t xml:space="preserve"> </w:t>
      </w:r>
      <w:r>
        <w:t xml:space="preserve">solely to the extent such exercise of rights is necessary for that Party</w:t>
      </w:r>
      <w:r>
        <w:t xml:space="preserve"> </w:t>
      </w:r>
      <w:r>
        <w:t xml:space="preserve">to fulfil its contractual obligations towards existing Customers/End</w:t>
      </w:r>
      <w:r>
        <w:t xml:space="preserve"> </w:t>
      </w:r>
      <w:r>
        <w:t xml:space="preserve">Users. All of each Party's Intellectual Property Rights shall be</w:t>
      </w:r>
      <w:r>
        <w:t xml:space="preserve"> </w:t>
      </w:r>
      <w:r>
        <w:t xml:space="preserve">returned to that Party immediately upon termination of the Agreement or</w:t>
      </w:r>
      <w:r>
        <w:t xml:space="preserve"> </w:t>
      </w:r>
      <w:r>
        <w:t xml:space="preserve">immediately after the other Party has fulfilled its necessary</w:t>
      </w:r>
      <w:r>
        <w:t xml:space="preserve"> </w:t>
      </w:r>
      <w:r>
        <w:t xml:space="preserve">contractual obligations towards existing Customers/End-Users. Each Party</w:t>
      </w:r>
      <w:r>
        <w:t xml:space="preserve"> </w:t>
      </w:r>
      <w:r>
        <w:t xml:space="preserve">will receive the compensation agreed under this Agreement after</w:t>
      </w:r>
      <w:r>
        <w:t xml:space="preserve"> </w:t>
      </w:r>
      <w:r>
        <w:t xml:space="preserve">termination of the Agreement if that Party fulfils necessary contractual</w:t>
      </w:r>
      <w:r>
        <w:t xml:space="preserve"> </w:t>
      </w:r>
      <w:r>
        <w:t xml:space="preserve">obligations towards existing Customers/End Users after such termination,</w:t>
      </w:r>
      <w:r>
        <w:t xml:space="preserve"> </w:t>
      </w:r>
      <w:r>
        <w:t xml:space="preserve">including support.</w:t>
      </w:r>
    </w:p>
    <w:p>
      <w:pPr>
        <w:pStyle w:val="BodyText"/>
      </w:pPr>
      <w:r>
        <w:t xml:space="preserve">13.5. A party may claim compensation for any direct loss resulting from</w:t>
      </w:r>
      <w:r>
        <w:t xml:space="preserve"> </w:t>
      </w:r>
      <w:r>
        <w:t xml:space="preserve">delay, defect or other breach, unless the defaulting party proves that</w:t>
      </w:r>
      <w:r>
        <w:t xml:space="preserve"> </w:t>
      </w:r>
      <w:r>
        <w:t xml:space="preserve">the breach or the cause of the breach is not due to the defaulting</w:t>
      </w:r>
      <w:r>
        <w:t xml:space="preserve"> </w:t>
      </w:r>
      <w:r>
        <w:t xml:space="preserve">party. Compensation for indirect losses cannot be claimed. Losses as</w:t>
      </w:r>
      <w:r>
        <w:t xml:space="preserve"> </w:t>
      </w:r>
      <w:r>
        <w:t xml:space="preserve">mentioned in Section 67, second paragraph, of the Purchase Act</w:t>
      </w:r>
      <w:r>
        <w:t xml:space="preserve"> </w:t>
      </w:r>
      <w:r>
        <w:t xml:space="preserve">(Kjøpsloven) are counted as indirect losses. The limitation of damages</w:t>
      </w:r>
      <w:r>
        <w:t xml:space="preserve"> </w:t>
      </w:r>
      <w:r>
        <w:t xml:space="preserve">at the front of this provision does not apply to costs of ordinary</w:t>
      </w:r>
      <w:r>
        <w:t xml:space="preserve"> </w:t>
      </w:r>
      <w:r>
        <w:t xml:space="preserve">measures that compensate for the delayed or delayed delivery by the</w:t>
      </w:r>
      <w:r>
        <w:t xml:space="preserve"> </w:t>
      </w:r>
      <w:r>
        <w:t xml:space="preserve">defaulting party, and costs of measures limiting other losses than</w:t>
      </w:r>
      <w:r>
        <w:t xml:space="preserve"> </w:t>
      </w:r>
      <w:r>
        <w:t xml:space="preserve">mentioned above.</w:t>
      </w:r>
    </w:p>
    <w:bookmarkEnd w:id="32"/>
    <w:bookmarkStart w:id="33" w:name="X275648c56b4160609c99f6843592be5ab9a4cc0"/>
    <w:p>
      <w:pPr>
        <w:pStyle w:val="Heading1"/>
      </w:pPr>
      <w:r>
        <w:t xml:space="preserve">14. Suppliers, Employer's Liability and Legal Subjectivity</w:t>
      </w:r>
    </w:p>
    <w:p>
      <w:pPr>
        <w:pStyle w:val="FirstParagraph"/>
      </w:pPr>
      <w:r>
        <w:t xml:space="preserve">14.1. The Partner's use and replacement of any subcontractor to fulfill</w:t>
      </w:r>
      <w:r>
        <w:t xml:space="preserve"> </w:t>
      </w:r>
      <w:r>
        <w:t xml:space="preserve">its obligations in the Collaboration shall be approved by Sesam.</w:t>
      </w:r>
      <w:r>
        <w:t xml:space="preserve"> </w:t>
      </w:r>
      <w:r>
        <w:t xml:space="preserve">Approval cannot be denied unless such denial is justifiable.</w:t>
      </w:r>
    </w:p>
    <w:p>
      <w:pPr>
        <w:pStyle w:val="BodyText"/>
      </w:pPr>
      <w:r>
        <w:t xml:space="preserve">14.2. Unless otherwise expressly agreed, employer responsibility and</w:t>
      </w:r>
      <w:r>
        <w:t xml:space="preserve"> </w:t>
      </w:r>
      <w:r>
        <w:t xml:space="preserve">employment shall not be altered for a party's employees participating in</w:t>
      </w:r>
      <w:r>
        <w:t xml:space="preserve"> </w:t>
      </w:r>
      <w:r>
        <w:t xml:space="preserve">the Collaboration. The parties are obliged to enter into agreements with</w:t>
      </w:r>
      <w:r>
        <w:t xml:space="preserve"> </w:t>
      </w:r>
      <w:r>
        <w:t xml:space="preserve">owners, employees, partners, subcontractors and others necessary to</w:t>
      </w:r>
      <w:r>
        <w:t xml:space="preserve"> </w:t>
      </w:r>
      <w:r>
        <w:t xml:space="preserve">fulfill the party's obligations under this Agreement, including to</w:t>
      </w:r>
      <w:r>
        <w:t xml:space="preserve"> </w:t>
      </w:r>
      <w:r>
        <w:t xml:space="preserve">ensure the necessary safeguarding of Sesam's Intellectual Property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14.3. The Collaboration is not a separate legal entity and shall not act</w:t>
      </w:r>
      <w:r>
        <w:t xml:space="preserve"> </w:t>
      </w:r>
      <w:r>
        <w:t xml:space="preserve">as such to the outside world.</w:t>
      </w:r>
    </w:p>
    <w:bookmarkEnd w:id="33"/>
    <w:bookmarkStart w:id="34" w:name="limitations-of-liability"/>
    <w:p>
      <w:pPr>
        <w:pStyle w:val="Heading1"/>
      </w:pPr>
      <w:r>
        <w:t xml:space="preserve">15. Limitations of Liability</w:t>
      </w:r>
    </w:p>
    <w:p>
      <w:pPr>
        <w:pStyle w:val="FirstParagraph"/>
      </w:pPr>
      <w:r>
        <w:t xml:space="preserve">15.1. In no event shall either party be liable for any indirect,</w:t>
      </w:r>
      <w:r>
        <w:t xml:space="preserve"> </w:t>
      </w:r>
      <w:r>
        <w:t xml:space="preserve">incidental or consequential loss or damage or for any lost profits, lost</w:t>
      </w:r>
      <w:r>
        <w:t xml:space="preserve"> </w:t>
      </w:r>
      <w:r>
        <w:t xml:space="preserve">savings or loss of revenues suffered by the other party arising from or</w:t>
      </w:r>
      <w:r>
        <w:t xml:space="preserve"> </w:t>
      </w:r>
      <w:r>
        <w:t xml:space="preserve">in any way connected with this Agreement or the distribution or</w:t>
      </w:r>
      <w:r>
        <w:t xml:space="preserve"> </w:t>
      </w:r>
      <w:r>
        <w:t xml:space="preserve">provision the services.</w:t>
      </w:r>
    </w:p>
    <w:p>
      <w:pPr>
        <w:pStyle w:val="BodyText"/>
      </w:pPr>
      <w:r>
        <w:t xml:space="preserve">15.2. Furthermore, the Terms of Service section 10 Liability,</w:t>
      </w:r>
      <w:r>
        <w:t xml:space="preserve"> </w:t>
      </w:r>
      <w:r>
        <w:t xml:space="preserve">Limitations of Liability shall apply in similar matter for the Partner</w:t>
      </w:r>
      <w:r>
        <w:t xml:space="preserve"> </w:t>
      </w:r>
      <w:r>
        <w:t xml:space="preserve">as for the Customer/End User.</w:t>
      </w:r>
    </w:p>
    <w:bookmarkEnd w:id="34"/>
    <w:bookmarkStart w:id="35" w:name="indemnification"/>
    <w:p>
      <w:pPr>
        <w:pStyle w:val="Heading1"/>
      </w:pPr>
      <w:r>
        <w:t xml:space="preserve">16. Indemnification</w:t>
      </w:r>
    </w:p>
    <w:p>
      <w:pPr>
        <w:pStyle w:val="FirstParagraph"/>
      </w:pPr>
      <w:r>
        <w:t xml:space="preserve">16.1. The Partner shall indemnify, defend and hold SESAM harmless, from</w:t>
      </w:r>
      <w:r>
        <w:t xml:space="preserve"> </w:t>
      </w:r>
      <w:r>
        <w:t xml:space="preserve">and against all claims, lawsuits, losses, liabilities, damages, costs</w:t>
      </w:r>
      <w:r>
        <w:t xml:space="preserve"> </w:t>
      </w:r>
      <w:r>
        <w:t xml:space="preserve">and expenses (including reasonable attorneys' fees), judgments or</w:t>
      </w:r>
      <w:r>
        <w:t xml:space="preserve"> </w:t>
      </w:r>
      <w:r>
        <w:t xml:space="preserve">settlement amounts arising out of, or in connection with the Partner's</w:t>
      </w:r>
      <w:r>
        <w:t xml:space="preserve"> </w:t>
      </w:r>
      <w:r>
        <w:t xml:space="preserve">grant of a warranty to any Customer/End-User exceeding the limited</w:t>
      </w:r>
      <w:r>
        <w:t xml:space="preserve"> </w:t>
      </w:r>
      <w:r>
        <w:t xml:space="preserve">warranty set forth in the applicable Documentation, or the Partner's</w:t>
      </w:r>
      <w:r>
        <w:t xml:space="preserve"> </w:t>
      </w:r>
      <w:r>
        <w:t xml:space="preserve">gross negligence or wilful misconduct. The Partner shall in addition</w:t>
      </w:r>
      <w:r>
        <w:t xml:space="preserve"> </w:t>
      </w:r>
      <w:r>
        <w:t xml:space="preserve">indemnify, defend and hold SESAM harmless, from and against all claims,</w:t>
      </w:r>
      <w:r>
        <w:t xml:space="preserve"> </w:t>
      </w:r>
      <w:r>
        <w:t xml:space="preserve">lawsuits, losses, liabilities, damages, costs and expenses (including</w:t>
      </w:r>
      <w:r>
        <w:t xml:space="preserve"> </w:t>
      </w:r>
      <w:r>
        <w:t xml:space="preserve">reasonable attorneys' fees), judgments or settlement amounts arising out</w:t>
      </w:r>
      <w:r>
        <w:t xml:space="preserve"> </w:t>
      </w:r>
      <w:r>
        <w:t xml:space="preserve">of, or in connection with breach of section *6.1.4- 6.1.7 in the</w:t>
      </w:r>
      <w:r>
        <w:t xml:space="preserve"> </w:t>
      </w:r>
      <w:r>
        <w:t xml:space="preserve">Agreement.</w:t>
      </w:r>
    </w:p>
    <w:bookmarkEnd w:id="35"/>
    <w:bookmarkStart w:id="36" w:name="records-and-audit-rights"/>
    <w:p>
      <w:pPr>
        <w:pStyle w:val="Heading1"/>
      </w:pPr>
      <w:r>
        <w:t xml:space="preserve">17. Records and Audit Rights</w:t>
      </w:r>
    </w:p>
    <w:p>
      <w:pPr>
        <w:pStyle w:val="FirstParagraph"/>
      </w:pPr>
      <w:r>
        <w:t xml:space="preserve">17.1. Both Parties shall keep full, true and accurate accounts and</w:t>
      </w:r>
      <w:r>
        <w:t xml:space="preserve"> </w:t>
      </w:r>
      <w:r>
        <w:t xml:space="preserve">records of all its activities reasonably necessary to determine its</w:t>
      </w:r>
      <w:r>
        <w:t xml:space="preserve"> </w:t>
      </w:r>
      <w:r>
        <w:t xml:space="preserve">compliance with the terms and conditions of this Agreement.</w:t>
      </w:r>
    </w:p>
    <w:p>
      <w:pPr>
        <w:pStyle w:val="BodyText"/>
      </w:pPr>
      <w:r>
        <w:t xml:space="preserve">17.2. Each Party shall have the right to have an independent auditor,</w:t>
      </w:r>
      <w:r>
        <w:t xml:space="preserve"> </w:t>
      </w:r>
      <w:r>
        <w:t xml:space="preserve">reasonably acceptable by the other Party, perform an audit. Such auditor</w:t>
      </w:r>
      <w:r>
        <w:t xml:space="preserve"> </w:t>
      </w:r>
      <w:r>
        <w:t xml:space="preserve">shall have access to any records, materials and systems of the Parties</w:t>
      </w:r>
      <w:r>
        <w:t xml:space="preserve"> </w:t>
      </w:r>
      <w:r>
        <w:t xml:space="preserve">related to and limited to this Agreement. Parties shall use its</w:t>
      </w:r>
      <w:r>
        <w:t xml:space="preserve"> </w:t>
      </w:r>
      <w:r>
        <w:t xml:space="preserve">reasonable endeavours to ensure that the conduct of each audit does not</w:t>
      </w:r>
      <w:r>
        <w:t xml:space="preserve"> </w:t>
      </w:r>
      <w:r>
        <w:t xml:space="preserve">unreasonably disrupt the other Party. The auditing Party shall give</w:t>
      </w:r>
      <w:r>
        <w:t xml:space="preserve"> </w:t>
      </w:r>
      <w:r>
        <w:t xml:space="preserve">reasonable notice before such audit, at least 20 calendar days, and the</w:t>
      </w:r>
      <w:r>
        <w:t xml:space="preserve"> </w:t>
      </w:r>
      <w:r>
        <w:t xml:space="preserve">audit shall be carried out during normal business hours as set out in</w:t>
      </w:r>
      <w:r>
        <w:t xml:space="preserve"> </w:t>
      </w:r>
      <w:r>
        <w:t xml:space="preserve">Terms of Service. An audit may be conducted no more frequently than once</w:t>
      </w:r>
      <w:r>
        <w:t xml:space="preserve"> </w:t>
      </w:r>
      <w:r>
        <w:t xml:space="preserve">every year and shall be subject to the auditors executing a</w:t>
      </w:r>
      <w:r>
        <w:t xml:space="preserve"> </w:t>
      </w:r>
      <w:r>
        <w:t xml:space="preserve">confidentiality agreement in form and substance reasonably acceptable to</w:t>
      </w:r>
      <w:r>
        <w:t xml:space="preserve"> </w:t>
      </w:r>
      <w:r>
        <w:t xml:space="preserve">both Parties. Notwithstanding the foregoing, the aforesaid limitation</w:t>
      </w:r>
      <w:r>
        <w:t xml:space="preserve"> </w:t>
      </w:r>
      <w:r>
        <w:t xml:space="preserve">shall not apply to the audits initiated by the state authorities. The</w:t>
      </w:r>
      <w:r>
        <w:t xml:space="preserve"> </w:t>
      </w:r>
      <w:r>
        <w:t xml:space="preserve">Party requesting the audit shall bear all costs related to the</w:t>
      </w:r>
      <w:r>
        <w:t xml:space="preserve"> </w:t>
      </w:r>
      <w:r>
        <w:t xml:space="preserve">independent auditor while each Party shall bear their own respective</w:t>
      </w:r>
      <w:r>
        <w:t xml:space="preserve"> </w:t>
      </w:r>
      <w:r>
        <w:t xml:space="preserve">internal costs in connection with such audit. However, if the audit</w:t>
      </w:r>
      <w:r>
        <w:t xml:space="preserve"> </w:t>
      </w:r>
      <w:r>
        <w:t xml:space="preserve">reveals a breach or non- compliance by the Party being audited, such</w:t>
      </w:r>
      <w:r>
        <w:t xml:space="preserve"> </w:t>
      </w:r>
      <w:r>
        <w:t xml:space="preserve">Party shall correct such breach for free.</w:t>
      </w:r>
    </w:p>
    <w:bookmarkEnd w:id="36"/>
    <w:bookmarkStart w:id="37" w:name="duration"/>
    <w:p>
      <w:pPr>
        <w:pStyle w:val="Heading1"/>
      </w:pPr>
      <w:r>
        <w:t xml:space="preserve">18. Duration</w:t>
      </w:r>
    </w:p>
    <w:p>
      <w:pPr>
        <w:pStyle w:val="FirstParagraph"/>
      </w:pPr>
      <w:r>
        <w:t xml:space="preserve">18.1. The Agreement shall take effect from the date of signature and</w:t>
      </w:r>
      <w:r>
        <w:t xml:space="preserve"> </w:t>
      </w:r>
      <w:r>
        <w:t xml:space="preserve">shall run until terminated.</w:t>
      </w:r>
    </w:p>
    <w:p>
      <w:pPr>
        <w:pStyle w:val="BodyText"/>
      </w:pPr>
      <w:r>
        <w:t xml:space="preserve">18.2. The notice period is two months. The notice period runs from the</w:t>
      </w:r>
      <w:r>
        <w:t xml:space="preserve"> </w:t>
      </w:r>
      <w:r>
        <w:t xml:space="preserve">1st of the month after the notice was given. Termination must be given</w:t>
      </w:r>
      <w:r>
        <w:t xml:space="preserve"> </w:t>
      </w:r>
      <w:r>
        <w:t xml:space="preserve">in writing to be binding.</w:t>
      </w:r>
    </w:p>
    <w:bookmarkEnd w:id="37"/>
    <w:bookmarkStart w:id="38" w:name="choice-of-law"/>
    <w:p>
      <w:pPr>
        <w:pStyle w:val="Heading1"/>
      </w:pPr>
      <w:r>
        <w:t xml:space="preserve">19. Choice of Law</w:t>
      </w:r>
    </w:p>
    <w:p>
      <w:pPr>
        <w:pStyle w:val="FirstParagraph"/>
      </w:pPr>
      <w:r>
        <w:t xml:space="preserve">19.1. 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the Partner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herein, if such a dispute</w:t>
      </w:r>
      <w:r>
        <w:t xml:space="preserve"> </w:t>
      </w:r>
      <w:r>
        <w:t xml:space="preserve">is not resolved through negotiations or mediation.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Agreement</dc:title>
  <dc:creator/>
  <cp:keywords/>
  <dcterms:created xsi:type="dcterms:W3CDTF">2022-02-18T22:08:39Z</dcterms:created>
  <dcterms:modified xsi:type="dcterms:W3CDTF">2022-02-18T22:08:39Z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