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4"/>
        <w:ind w:start="182"/>
      </w:pPr>
      <w:r>
        <w:rPr/>
        <w:pict>
          <v:shape style="position:absolute;margin-left:42.480003pt;margin-top:46.015537pt;width:68.05pt;height:25.7pt;mso-position-horizontal-relative:page;mso-position-vertical-relative:paragraph;z-index:-16244736" coordsize="1361,514" coordorigin="850,920" filled="true" fillcolor="#000000" stroked="false" path="m2210,920l2191,920,2191,1415,850,1415,850,1434,2210,1434,2210,1415,2210,920xe">
            <v:path arrowok="t"/>
            <v:fill type="solid"/>
            <w10:wrap type="none"/>
          </v:shape>
        </w:pict>
      </w:r>
      <w:r>
        <w:rPr>
          <w:color w:val="0000FF"/>
        </w:rPr>
        <w:t xml:space="preserve">Music ensembles </w:t>
      </w:r>
      <w:r>
        <w:rPr>
          <w:color w:val="0000FF"/>
        </w:rPr>
        <w:t xml:space="preserve">and </w:t>
      </w:r>
      <w:r>
        <w:rPr>
          <w:color w:val="0000FF"/>
        </w:rPr>
        <w:t xml:space="preserve">art ensembles </w:t>
      </w:r>
      <w:r>
        <w:rPr>
          <w:color w:val="0000FF"/>
        </w:rPr>
        <w:t xml:space="preserve">in </w:t>
      </w:r>
      <w:r>
        <w:rPr>
          <w:color w:val="0000FF"/>
        </w:rPr>
        <w:t xml:space="preserve">Slovakia </w:t>
      </w:r>
      <w:r>
        <w:rPr>
          <w:color w:val="0000FF"/>
        </w:rPr>
        <w:t xml:space="preserve">in </w:t>
      </w:r>
      <w:r>
        <w:rPr>
          <w:color w:val="0000FF"/>
        </w:rPr>
        <w:t xml:space="preserve">2007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tbl>
      <w:tblPr>
        <w:tblW w:w="0" w:type="auto"/>
        <w:jc w:val="left"/>
        <w:tblInd w:w="164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2"/>
        <w:gridCol w:w="1011"/>
        <w:gridCol w:w="5681"/>
        <w:gridCol w:w="569"/>
        <w:gridCol w:w="1121"/>
      </w:tblGrid>
      <w:tr>
        <w:trPr>
          <w:trHeight w:val="696" w:hRule="atLeast"/>
        </w:trPr>
        <w:tc>
          <w:tcPr>
            <w:tcW w:w="8034" w:type="dxa"/>
            <w:gridSpan w:val="3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tabs>
                <w:tab w:val="left" w:leader="none" w:pos="2409"/>
              </w:tabs>
              <w:spacing w:line="221" w:lineRule="exact"/>
              <w:ind w:start="6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1.</w:t>
              <w:tab/>
            </w:r>
            <w:r>
              <w:rPr>
                <w:rFonts w:ascii="Arial" w:hAnsi="Arial"/>
                <w:b/>
                <w:position w:val="1"/>
                <w:sz w:val="20"/>
              </w:rPr>
              <w:t xml:space="preserve">MUSIC </w:t>
            </w:r>
            <w:r>
              <w:rPr>
                <w:rFonts w:ascii="Arial" w:hAnsi="Arial"/>
                <w:b/>
                <w:position w:val="1"/>
                <w:sz w:val="20"/>
              </w:rPr>
              <w:t xml:space="preserve">ENSEMBLES, </w:t>
            </w:r>
            <w:r>
              <w:rPr>
                <w:rFonts w:ascii="Arial" w:hAnsi="Arial"/>
                <w:b/>
                <w:position w:val="1"/>
                <w:sz w:val="20"/>
              </w:rPr>
              <w:t xml:space="preserve">PERFORMANCES, </w:t>
            </w:r>
            <w:r>
              <w:rPr>
                <w:rFonts w:ascii="Arial" w:hAnsi="Arial"/>
                <w:b/>
                <w:position w:val="1"/>
                <w:sz w:val="20"/>
              </w:rPr>
              <w:t xml:space="preserve">VISITORS</w:t>
            </w:r>
          </w:p>
          <w:p>
            <w:pPr>
              <w:pStyle w:val="TableParagraph"/>
              <w:spacing w:before="27" w:line="240" w:lineRule="auto"/>
              <w:ind w:start="3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MODULE</w:t>
            </w:r>
          </w:p>
        </w:tc>
        <w:tc>
          <w:tcPr>
            <w:tcW w:w="569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FFFF99"/>
          </w:tcPr>
          <w:p>
            <w:pPr>
              <w:pStyle w:val="TableParagraph"/>
              <w:spacing w:before="6" w:line="240" w:lineRule="auto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start="206"/>
              <w:rPr>
                <w:sz w:val="20"/>
              </w:rPr>
            </w:pPr>
            <w:r>
              <w:rPr>
                <w:sz w:val="20"/>
              </w:rPr>
              <w:t xml:space="preserve">l.r</w:t>
            </w:r>
          </w:p>
        </w:tc>
        <w:tc>
          <w:tcPr>
            <w:tcW w:w="1121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spacing w:before="5" w:line="240" w:lineRule="auto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 w:line="240" w:lineRule="auto"/>
              <w:ind w:start="2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Total</w:t>
            </w:r>
          </w:p>
        </w:tc>
      </w:tr>
      <w:tr>
        <w:trPr>
          <w:trHeight w:val="216" w:hRule="atLeast"/>
        </w:trPr>
        <w:tc>
          <w:tcPr>
            <w:tcW w:w="8034" w:type="dxa"/>
            <w:gridSpan w:val="3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top w:val="single" w:color="000000" w:sz="8" w:space="0"/>
              <w:right w:val="single" w:color="000000" w:sz="8" w:space="0"/>
            </w:tcBorders>
            <w:shd w:val="clear" w:color="auto" w:fill="FFFF99"/>
          </w:tcPr>
          <w:p>
            <w:pPr>
              <w:pStyle w:val="TableParagraph"/>
              <w:spacing w:line="197" w:lineRule="exact"/>
              <w:ind w:start="237"/>
              <w:rPr>
                <w:sz w:val="18"/>
              </w:rPr>
            </w:pPr>
            <w:r>
              <w:rPr>
                <w:w w:val="99"/>
                <w:sz w:val="18"/>
              </w:rPr>
              <w:t xml:space="preserve">a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</w:tcBorders>
            <w:shd w:val="clear" w:color="auto" w:fill="FFFF99"/>
          </w:tcPr>
          <w:p>
            <w:pPr>
              <w:pStyle w:val="TableParagraph"/>
              <w:spacing w:line="197" w:lineRule="exact"/>
              <w:ind w:start="6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 xml:space="preserve">1</w:t>
            </w:r>
          </w:p>
        </w:tc>
      </w:tr>
      <w:tr>
        <w:trPr>
          <w:trHeight w:val="214" w:hRule="atLeast"/>
        </w:trPr>
        <w:tc>
          <w:tcPr>
            <w:tcW w:w="8034" w:type="dxa"/>
            <w:gridSpan w:val="3"/>
            <w:tcBorders>
              <w:bottom w:val="single" w:color="000000" w:sz="8" w:space="0"/>
              <w:right w:val="single" w:color="000000" w:sz="8" w:space="0"/>
            </w:tcBorders>
            <w:shd w:val="clear" w:color="auto" w:fill="CCFFFF"/>
          </w:tcPr>
          <w:p>
            <w:pPr>
              <w:pStyle w:val="TableParagraph"/>
              <w:spacing w:line="193" w:lineRule="exact"/>
              <w:ind w:start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Musical ensemble </w:t>
            </w:r>
            <w:r>
              <w:rPr>
                <w:rFonts w:ascii="Arial" w:hAnsi="Arial"/>
                <w:b/>
                <w:sz w:val="18"/>
              </w:rPr>
              <w:t xml:space="preserve">/ artistic </w:t>
            </w:r>
            <w:r>
              <w:rPr>
                <w:rFonts w:ascii="Arial" w:hAnsi="Arial"/>
                <w:b/>
                <w:sz w:val="18"/>
              </w:rPr>
              <w:t xml:space="preserve">ensemble</w:t>
            </w:r>
          </w:p>
        </w:tc>
        <w:tc>
          <w:tcPr>
            <w:tcW w:w="569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spacing w:line="191" w:lineRule="exact"/>
              <w:ind w:start="250"/>
              <w:rPr>
                <w:sz w:val="18"/>
              </w:rPr>
            </w:pPr>
            <w:r>
              <w:rPr>
                <w:w w:val="99"/>
                <w:sz w:val="18"/>
              </w:rPr>
              <w:t xml:space="preserve">1</w:t>
            </w:r>
          </w:p>
        </w:tc>
        <w:tc>
          <w:tcPr>
            <w:tcW w:w="1121" w:type="dxa"/>
            <w:tcBorders>
              <w:bottom w:val="single" w:color="000000" w:sz="8" w:space="0"/>
            </w:tcBorders>
            <w:shd w:val="clear" w:color="auto" w:fill="CCFFFF"/>
          </w:tcPr>
          <w:p>
            <w:pPr>
              <w:pStyle w:val="TableParagraph"/>
              <w:spacing w:line="191" w:lineRule="exact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12</w:t>
            </w:r>
          </w:p>
        </w:tc>
      </w:tr>
      <w:tr>
        <w:trPr>
          <w:trHeight w:val="227" w:hRule="atLeast"/>
        </w:trPr>
        <w:tc>
          <w:tcPr>
            <w:tcW w:w="1342" w:type="dxa"/>
            <w:vMerge w:val="restar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48" w:line="264" w:lineRule="auto"/>
              <w:ind w:start="167" w:end="13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Concerts/performances in the </w:t>
            </w:r>
            <w:r>
              <w:rPr>
                <w:sz w:val="18"/>
              </w:rPr>
              <w:t xml:space="preserve">country</w:t>
            </w:r>
          </w:p>
        </w:tc>
        <w:tc>
          <w:tcPr>
            <w:tcW w:w="66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w w:val="99"/>
                <w:sz w:val="18"/>
              </w:rPr>
              <w:t xml:space="preserve">in </w:t>
            </w:r>
            <w:r>
              <w:rPr>
                <w:w w:val="99"/>
                <w:sz w:val="18"/>
              </w:rPr>
              <w:t xml:space="preserve">its </w:t>
            </w:r>
            <w:r>
              <w:rPr>
                <w:w w:val="97"/>
                <w:sz w:val="18"/>
              </w:rPr>
              <w:t xml:space="preserve">own </w:t>
            </w:r>
            <w:r>
              <w:rPr>
                <w:w w:val="97"/>
                <w:sz w:val="18"/>
              </w:rPr>
              <w:t xml:space="preserve">right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50"/>
              <w:rPr>
                <w:sz w:val="18"/>
              </w:rPr>
            </w:pPr>
            <w:r>
              <w:rPr>
                <w:w w:val="99"/>
                <w:sz w:val="18"/>
              </w:rPr>
              <w:t xml:space="preserve">2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399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24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in that</w:t>
            </w: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concerts of </w:t>
            </w:r>
            <w:r>
              <w:rPr>
                <w:sz w:val="18"/>
              </w:rPr>
              <w:t xml:space="preserve">the reporting </w:t>
            </w:r>
            <w:r>
              <w:rPr>
                <w:sz w:val="18"/>
              </w:rPr>
              <w:t xml:space="preserve">body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50"/>
              <w:rPr>
                <w:sz w:val="18"/>
              </w:rPr>
            </w:pPr>
            <w:r>
              <w:rPr>
                <w:w w:val="99"/>
                <w:sz w:val="18"/>
              </w:rPr>
              <w:t xml:space="preserve">3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291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concerts of </w:t>
            </w:r>
            <w:r>
              <w:rPr>
                <w:sz w:val="18"/>
              </w:rPr>
              <w:t xml:space="preserve">guest </w:t>
            </w:r>
            <w:r>
              <w:rPr>
                <w:sz w:val="18"/>
              </w:rPr>
              <w:t xml:space="preserve">ensembles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50"/>
              <w:rPr>
                <w:sz w:val="18"/>
              </w:rPr>
            </w:pPr>
            <w:r>
              <w:rPr>
                <w:w w:val="99"/>
                <w:sz w:val="18"/>
              </w:rPr>
              <w:t xml:space="preserve">4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108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>
              <w:rPr>
                <w:sz w:val="18"/>
              </w:rPr>
              <w:t xml:space="preserve">other </w:t>
            </w:r>
            <w:r>
              <w:rPr>
                <w:sz w:val="18"/>
              </w:rPr>
              <w:t xml:space="preserve">organisers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50"/>
              <w:rPr>
                <w:sz w:val="18"/>
              </w:rPr>
            </w:pPr>
            <w:r>
              <w:rPr>
                <w:w w:val="99"/>
                <w:sz w:val="18"/>
              </w:rPr>
              <w:t xml:space="preserve">5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173</w:t>
            </w:r>
          </w:p>
        </w:tc>
      </w:tr>
      <w:tr>
        <w:trPr>
          <w:trHeight w:val="227" w:hRule="atLeast"/>
        </w:trPr>
        <w:tc>
          <w:tcPr>
            <w:tcW w:w="8034" w:type="dxa"/>
            <w:gridSpan w:val="3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</w:tcPr>
          <w:p>
            <w:pPr>
              <w:pStyle w:val="TableParagraph"/>
              <w:spacing w:line="206" w:lineRule="exact"/>
              <w:ind w:start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Concerts/performances </w:t>
            </w:r>
            <w:r>
              <w:rPr>
                <w:rFonts w:ascii="Arial" w:hAnsi="Arial"/>
                <w:b/>
                <w:sz w:val="18"/>
              </w:rPr>
              <w:t xml:space="preserve">in the </w:t>
            </w:r>
            <w:r>
              <w:rPr>
                <w:rFonts w:ascii="Arial" w:hAnsi="Arial"/>
                <w:b/>
                <w:sz w:val="18"/>
              </w:rPr>
              <w:t xml:space="preserve">country </w:t>
            </w:r>
            <w:r>
              <w:rPr>
                <w:rFonts w:ascii="Arial" w:hAnsi="Arial"/>
                <w:b/>
                <w:sz w:val="18"/>
              </w:rPr>
              <w:t xml:space="preserve">total </w:t>
            </w:r>
            <w:r>
              <w:rPr>
                <w:rFonts w:ascii="Arial" w:hAnsi="Arial"/>
                <w:b/>
                <w:sz w:val="18"/>
              </w:rPr>
              <w:t xml:space="preserve">(yr. </w:t>
            </w:r>
            <w:r>
              <w:rPr>
                <w:rFonts w:ascii="Arial" w:hAnsi="Arial"/>
                <w:b/>
                <w:sz w:val="18"/>
              </w:rPr>
              <w:t xml:space="preserve">2 + </w:t>
            </w:r>
            <w:r>
              <w:rPr>
                <w:rFonts w:ascii="Arial" w:hAnsi="Arial"/>
                <w:b/>
                <w:sz w:val="18"/>
              </w:rPr>
              <w:t xml:space="preserve">5)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50"/>
              <w:rPr>
                <w:sz w:val="18"/>
              </w:rPr>
            </w:pPr>
            <w:r>
              <w:rPr>
                <w:w w:val="99"/>
                <w:sz w:val="18"/>
              </w:rPr>
              <w:t xml:space="preserve">6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CFFFF"/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572</w:t>
            </w:r>
          </w:p>
        </w:tc>
      </w:tr>
      <w:tr>
        <w:trPr>
          <w:trHeight w:val="227" w:hRule="atLeast"/>
        </w:trPr>
        <w:tc>
          <w:tcPr>
            <w:tcW w:w="1342" w:type="dxa"/>
            <w:vMerge w:val="restar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 w:line="240" w:lineRule="auto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4" w:lineRule="auto"/>
              <w:ind w:start="236" w:end="207" w:hanging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including </w:t>
            </w:r>
            <w:r>
              <w:rPr>
                <w:sz w:val="18"/>
              </w:rPr>
              <w:t xml:space="preserve">concerts, </w:t>
            </w:r>
            <w:r>
              <w:rPr>
                <w:sz w:val="18"/>
              </w:rPr>
              <w:t xml:space="preserve">performances</w:t>
            </w:r>
          </w:p>
        </w:tc>
        <w:tc>
          <w:tcPr>
            <w:tcW w:w="101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9" w:line="240" w:lineRule="auto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64" w:lineRule="auto"/>
              <w:ind w:start="275" w:end="38" w:hanging="183"/>
              <w:rPr>
                <w:sz w:val="18"/>
              </w:rPr>
            </w:pPr>
            <w:r>
              <w:rPr>
                <w:sz w:val="18"/>
              </w:rPr>
              <w:t xml:space="preserve">home </w:t>
            </w:r>
            <w:r>
              <w:rPr>
                <w:sz w:val="18"/>
              </w:rPr>
              <w:t xml:space="preserve">body</w:t>
            </w: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orchestra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50"/>
              <w:rPr>
                <w:sz w:val="18"/>
              </w:rPr>
            </w:pPr>
            <w:r>
              <w:rPr>
                <w:w w:val="99"/>
                <w:sz w:val="18"/>
              </w:rPr>
              <w:t xml:space="preserve">7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19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choir </w:t>
            </w:r>
            <w:r>
              <w:rPr>
                <w:sz w:val="18"/>
              </w:rPr>
              <w:t xml:space="preserve">with </w:t>
            </w:r>
            <w:r>
              <w:rPr>
                <w:sz w:val="18"/>
              </w:rPr>
              <w:t xml:space="preserve">orchestra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50"/>
              <w:rPr>
                <w:sz w:val="18"/>
              </w:rPr>
            </w:pPr>
            <w:r>
              <w:rPr>
                <w:w w:val="99"/>
                <w:sz w:val="18"/>
              </w:rPr>
              <w:t xml:space="preserve">8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24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choir </w:t>
            </w:r>
            <w:r>
              <w:rPr>
                <w:sz w:val="18"/>
              </w:rPr>
              <w:t xml:space="preserve">with a </w:t>
            </w:r>
            <w:r>
              <w:rPr>
                <w:sz w:val="18"/>
              </w:rPr>
              <w:t xml:space="preserve">foreign </w:t>
            </w:r>
            <w:r>
              <w:rPr>
                <w:sz w:val="18"/>
              </w:rPr>
              <w:t xml:space="preserve">orchestra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50"/>
              <w:rPr>
                <w:sz w:val="18"/>
              </w:rPr>
            </w:pPr>
            <w:r>
              <w:rPr>
                <w:w w:val="99"/>
                <w:sz w:val="18"/>
              </w:rPr>
              <w:t xml:space="preserve">9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4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à </w:t>
            </w:r>
            <w:r>
              <w:rPr>
                <w:sz w:val="18"/>
              </w:rPr>
              <w:t xml:space="preserve">cappella </w:t>
            </w:r>
            <w:r>
              <w:rPr>
                <w:sz w:val="18"/>
              </w:rPr>
              <w:t xml:space="preserve">choir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10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32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orchestra </w:t>
            </w:r>
            <w:r>
              <w:rPr>
                <w:sz w:val="18"/>
              </w:rPr>
              <w:t xml:space="preserve">with </w:t>
            </w:r>
            <w:r>
              <w:rPr>
                <w:sz w:val="18"/>
              </w:rPr>
              <w:t xml:space="preserve">foreign </w:t>
            </w:r>
            <w:r>
              <w:rPr>
                <w:sz w:val="18"/>
              </w:rPr>
              <w:t xml:space="preserve">choir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00"/>
              <w:rPr>
                <w:sz w:val="18"/>
              </w:rPr>
            </w:pPr>
            <w:r>
              <w:rPr>
                <w:sz w:val="18"/>
              </w:rPr>
              <w:t xml:space="preserve">11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20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orchestra </w:t>
            </w:r>
            <w:r>
              <w:rPr>
                <w:sz w:val="18"/>
              </w:rPr>
              <w:t xml:space="preserve">with a </w:t>
            </w:r>
            <w:r>
              <w:rPr>
                <w:sz w:val="18"/>
              </w:rPr>
              <w:t xml:space="preserve">foreign </w:t>
            </w:r>
            <w:r>
              <w:rPr>
                <w:sz w:val="18"/>
              </w:rPr>
              <w:t xml:space="preserve">soloist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12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140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soloists </w:t>
            </w:r>
            <w:r>
              <w:rPr>
                <w:sz w:val="18"/>
              </w:rPr>
              <w:t xml:space="preserve">(recitals)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00"/>
              <w:rPr>
                <w:sz w:val="18"/>
              </w:rPr>
            </w:pPr>
            <w:r>
              <w:rPr>
                <w:sz w:val="18"/>
              </w:rPr>
              <w:t xml:space="preserve">13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0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chamber </w:t>
            </w:r>
            <w:r>
              <w:rPr>
                <w:sz w:val="18"/>
              </w:rPr>
              <w:t xml:space="preserve">ensembles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00"/>
              <w:rPr>
                <w:sz w:val="18"/>
              </w:rPr>
            </w:pPr>
            <w:r>
              <w:rPr>
                <w:sz w:val="18"/>
              </w:rPr>
              <w:t xml:space="preserve">14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59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w w:val="99"/>
                <w:sz w:val="18"/>
              </w:rPr>
              <w:t xml:space="preserve">dance</w:t>
            </w:r>
            <w:r>
              <w:rPr>
                <w:w w:val="99"/>
                <w:sz w:val="18"/>
              </w:rPr>
              <w:t xml:space="preserve"> </w:t>
            </w:r>
            <w:r>
              <w:rPr>
                <w:w w:val="99"/>
                <w:sz w:val="18"/>
              </w:rPr>
              <w:t xml:space="preserve">ensembles </w:t>
            </w:r>
            <w:r>
              <w:rPr>
                <w:w w:val="99"/>
                <w:sz w:val="18"/>
              </w:rPr>
              <w:t xml:space="preserve">(dance </w:t>
            </w:r>
            <w:r>
              <w:rPr>
                <w:w w:val="99"/>
                <w:sz w:val="18"/>
              </w:rPr>
              <w:t xml:space="preserve">+ </w:t>
            </w:r>
            <w:r>
              <w:rPr>
                <w:w w:val="99"/>
                <w:sz w:val="18"/>
              </w:rPr>
              <w:t xml:space="preserve">music </w:t>
            </w:r>
            <w:r>
              <w:rPr>
                <w:spacing w:val="1"/>
                <w:w w:val="99"/>
                <w:sz w:val="18"/>
              </w:rPr>
              <w:t xml:space="preserve">component</w:t>
            </w:r>
            <w:r>
              <w:rPr>
                <w:w w:val="99"/>
                <w:sz w:val="18"/>
              </w:rPr>
              <w:t xml:space="preserve">)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00"/>
              <w:rPr>
                <w:sz w:val="18"/>
              </w:rPr>
            </w:pPr>
            <w:r>
              <w:rPr>
                <w:sz w:val="18"/>
              </w:rPr>
              <w:t xml:space="preserve">15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166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ensemble </w:t>
            </w:r>
            <w:r>
              <w:rPr>
                <w:sz w:val="18"/>
              </w:rPr>
              <w:t xml:space="preserve">(dance </w:t>
            </w:r>
            <w:r>
              <w:rPr>
                <w:sz w:val="18"/>
              </w:rPr>
              <w:t xml:space="preserve">+ </w:t>
            </w:r>
            <w:r>
              <w:rPr>
                <w:sz w:val="18"/>
              </w:rPr>
              <w:t xml:space="preserve">orchestra </w:t>
            </w:r>
            <w:r>
              <w:rPr>
                <w:sz w:val="18"/>
              </w:rPr>
              <w:t xml:space="preserve">+ </w:t>
            </w:r>
            <w:r>
              <w:rPr>
                <w:sz w:val="18"/>
              </w:rPr>
              <w:t xml:space="preserve">choir)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00"/>
              <w:rPr>
                <w:sz w:val="18"/>
              </w:rPr>
            </w:pPr>
            <w:r>
              <w:rPr>
                <w:sz w:val="18"/>
              </w:rPr>
              <w:t xml:space="preserve">16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0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w w:val="99"/>
                <w:sz w:val="18"/>
              </w:rPr>
              <w:t xml:space="preserve">children</w:t>
            </w:r>
            <w:r>
              <w:rPr>
                <w:w w:val="97"/>
                <w:sz w:val="18"/>
              </w:rPr>
              <w:t xml:space="preserve">'</w:t>
            </w:r>
            <w:r>
              <w:rPr>
                <w:w w:val="99"/>
                <w:sz w:val="18"/>
              </w:rPr>
              <w:t xml:space="preserve">s </w:t>
            </w:r>
            <w:r>
              <w:rPr>
                <w:w w:val="99"/>
                <w:sz w:val="18"/>
              </w:rPr>
              <w:t xml:space="preserve">component of the </w:t>
            </w:r>
            <w:r>
              <w:rPr>
                <w:w w:val="99"/>
                <w:sz w:val="18"/>
              </w:rPr>
              <w:t xml:space="preserve">ensemble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17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0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" w:line="240" w:lineRule="auto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start="318"/>
              <w:rPr>
                <w:sz w:val="18"/>
              </w:rPr>
            </w:pPr>
            <w:r>
              <w:rPr>
                <w:w w:val="105"/>
                <w:sz w:val="18"/>
              </w:rPr>
              <w:t xml:space="preserve">hosted by</w:t>
            </w: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concerts of </w:t>
            </w:r>
            <w:r>
              <w:rPr>
                <w:sz w:val="18"/>
              </w:rPr>
              <w:t xml:space="preserve">guest </w:t>
            </w:r>
            <w:r>
              <w:rPr>
                <w:sz w:val="18"/>
              </w:rPr>
              <w:t xml:space="preserve">orchestras </w:t>
            </w:r>
            <w:r>
              <w:rPr>
                <w:sz w:val="18"/>
              </w:rPr>
              <w:t xml:space="preserve">(possibly </w:t>
            </w:r>
            <w:r>
              <w:rPr>
                <w:sz w:val="18"/>
              </w:rPr>
              <w:t xml:space="preserve">with </w:t>
            </w:r>
            <w:r>
              <w:rPr>
                <w:sz w:val="18"/>
              </w:rPr>
              <w:t xml:space="preserve">choirs)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00"/>
              <w:rPr>
                <w:sz w:val="18"/>
              </w:rPr>
            </w:pPr>
            <w:r>
              <w:rPr>
                <w:sz w:val="18"/>
              </w:rPr>
              <w:t xml:space="preserve">18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14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concerts of </w:t>
            </w:r>
            <w:r>
              <w:rPr>
                <w:sz w:val="18"/>
              </w:rPr>
              <w:t xml:space="preserve">guest </w:t>
            </w:r>
            <w:r>
              <w:rPr>
                <w:sz w:val="18"/>
              </w:rPr>
              <w:t xml:space="preserve">choirs </w:t>
            </w:r>
            <w:r>
              <w:rPr>
                <w:sz w:val="18"/>
              </w:rPr>
              <w:t xml:space="preserve">(à </w:t>
            </w:r>
            <w:r>
              <w:rPr>
                <w:sz w:val="18"/>
              </w:rPr>
              <w:t xml:space="preserve">cappella)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00"/>
              <w:rPr>
                <w:sz w:val="18"/>
              </w:rPr>
            </w:pPr>
            <w:r>
              <w:rPr>
                <w:sz w:val="18"/>
              </w:rPr>
              <w:t xml:space="preserve">19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3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concerts of </w:t>
            </w:r>
            <w:r>
              <w:rPr>
                <w:sz w:val="18"/>
              </w:rPr>
              <w:t xml:space="preserve">guest </w:t>
            </w:r>
            <w:r>
              <w:rPr>
                <w:sz w:val="18"/>
              </w:rPr>
              <w:t xml:space="preserve">soloists </w:t>
            </w:r>
            <w:r>
              <w:rPr>
                <w:sz w:val="18"/>
              </w:rPr>
              <w:t xml:space="preserve">(recitals)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00"/>
              <w:rPr>
                <w:sz w:val="18"/>
              </w:rPr>
            </w:pPr>
            <w:r>
              <w:rPr>
                <w:sz w:val="18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37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concerts of </w:t>
            </w:r>
            <w:r>
              <w:rPr>
                <w:sz w:val="18"/>
              </w:rPr>
              <w:t xml:space="preserve">guest </w:t>
            </w:r>
            <w:r>
              <w:rPr>
                <w:sz w:val="18"/>
              </w:rPr>
              <w:t xml:space="preserve">soloists </w:t>
            </w:r>
            <w:r>
              <w:rPr>
                <w:sz w:val="18"/>
              </w:rPr>
              <w:t xml:space="preserve">with </w:t>
            </w:r>
            <w:r>
              <w:rPr>
                <w:sz w:val="18"/>
              </w:rPr>
              <w:t xml:space="preserve">guest </w:t>
            </w:r>
            <w:r>
              <w:rPr>
                <w:sz w:val="18"/>
              </w:rPr>
              <w:t xml:space="preserve">orchestra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00"/>
              <w:rPr>
                <w:sz w:val="18"/>
              </w:rPr>
            </w:pPr>
            <w:r>
              <w:rPr>
                <w:sz w:val="18"/>
              </w:rPr>
              <w:t xml:space="preserve">21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20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concerts of </w:t>
            </w:r>
            <w:r>
              <w:rPr>
                <w:sz w:val="18"/>
              </w:rPr>
              <w:t xml:space="preserve">visiting </w:t>
            </w:r>
            <w:r>
              <w:rPr>
                <w:sz w:val="18"/>
              </w:rPr>
              <w:t xml:space="preserve">chamber </w:t>
            </w:r>
            <w:r>
              <w:rPr>
                <w:sz w:val="18"/>
              </w:rPr>
              <w:t xml:space="preserve">ensembles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00"/>
              <w:rPr>
                <w:sz w:val="18"/>
              </w:rPr>
            </w:pPr>
            <w:r>
              <w:rPr>
                <w:sz w:val="18"/>
              </w:rPr>
              <w:t xml:space="preserve">22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31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w w:val="99"/>
                <w:sz w:val="18"/>
              </w:rPr>
              <w:t xml:space="preserve">performances</w:t>
            </w:r>
            <w:r>
              <w:rPr>
                <w:w w:val="99"/>
                <w:sz w:val="18"/>
              </w:rPr>
              <w:t xml:space="preserve"> of </w:t>
            </w:r>
            <w:r>
              <w:rPr>
                <w:w w:val="99"/>
                <w:sz w:val="18"/>
              </w:rPr>
              <w:t xml:space="preserve">guest </w:t>
            </w:r>
            <w:r>
              <w:rPr>
                <w:w w:val="99"/>
                <w:sz w:val="18"/>
              </w:rPr>
              <w:t xml:space="preserve">dance </w:t>
            </w:r>
            <w:r>
              <w:rPr>
                <w:w w:val="99"/>
                <w:sz w:val="18"/>
              </w:rPr>
              <w:t xml:space="preserve">troupes </w:t>
            </w:r>
            <w:r>
              <w:rPr>
                <w:w w:val="99"/>
                <w:sz w:val="18"/>
              </w:rPr>
              <w:t xml:space="preserve">(dance </w:t>
            </w:r>
            <w:r>
              <w:rPr>
                <w:w w:val="99"/>
                <w:sz w:val="18"/>
              </w:rPr>
              <w:t xml:space="preserve">+ </w:t>
            </w:r>
            <w:r>
              <w:rPr>
                <w:w w:val="99"/>
                <w:sz w:val="18"/>
              </w:rPr>
              <w:t xml:space="preserve">music </w:t>
            </w:r>
            <w:r>
              <w:rPr>
                <w:spacing w:val="1"/>
                <w:w w:val="99"/>
                <w:sz w:val="18"/>
              </w:rPr>
              <w:t xml:space="preserve">component</w:t>
            </w:r>
            <w:r>
              <w:rPr>
                <w:w w:val="99"/>
                <w:sz w:val="18"/>
              </w:rPr>
              <w:t xml:space="preserve">)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23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1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performances of </w:t>
            </w:r>
            <w:r>
              <w:rPr>
                <w:sz w:val="18"/>
              </w:rPr>
              <w:t xml:space="preserve">visiting </w:t>
            </w:r>
            <w:r>
              <w:rPr>
                <w:sz w:val="18"/>
              </w:rPr>
              <w:t xml:space="preserve">ensembles (dance </w:t>
            </w:r>
            <w:r>
              <w:rPr>
                <w:sz w:val="18"/>
              </w:rPr>
              <w:t xml:space="preserve">+ </w:t>
            </w:r>
            <w:r>
              <w:rPr>
                <w:sz w:val="18"/>
              </w:rPr>
              <w:t xml:space="preserve">orchestra </w:t>
            </w:r>
            <w:r>
              <w:rPr>
                <w:sz w:val="18"/>
              </w:rPr>
              <w:t xml:space="preserve">+ </w:t>
            </w:r>
            <w:r>
              <w:rPr>
                <w:sz w:val="18"/>
              </w:rPr>
              <w:t xml:space="preserve">choir)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24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 w:val="restar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8" w:line="240" w:lineRule="auto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 w:line="264" w:lineRule="auto"/>
              <w:ind w:start="325" w:end="29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Professional </w:t>
            </w:r>
            <w:r>
              <w:rPr>
                <w:sz w:val="18"/>
              </w:rPr>
              <w:t xml:space="preserve">concerts/performances </w:t>
            </w:r>
            <w:r>
              <w:rPr>
                <w:sz w:val="18"/>
              </w:rPr>
              <w:t xml:space="preserve">in the </w:t>
            </w:r>
            <w:r>
              <w:rPr>
                <w:sz w:val="18"/>
              </w:rPr>
              <w:t xml:space="preserve">country</w:t>
            </w:r>
          </w:p>
          <w:p>
            <w:pPr>
              <w:pStyle w:val="TableParagraph"/>
              <w:spacing w:line="201" w:lineRule="exact"/>
              <w:ind w:start="325" w:end="29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 the field of</w:t>
            </w: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w w:val="97"/>
                <w:sz w:val="18"/>
              </w:rPr>
              <w:t xml:space="preserve">classical </w:t>
            </w:r>
            <w:r>
              <w:rPr>
                <w:w w:val="99"/>
                <w:sz w:val="18"/>
              </w:rPr>
              <w:t xml:space="preserve">music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25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347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popular </w:t>
            </w:r>
            <w:r>
              <w:rPr>
                <w:sz w:val="18"/>
              </w:rPr>
              <w:t xml:space="preserve">music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26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w w:val="120"/>
                <w:sz w:val="18"/>
              </w:rPr>
              <w:t xml:space="preserve">Jazz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27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9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brass music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28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folk </w:t>
            </w:r>
            <w:r>
              <w:rPr>
                <w:sz w:val="18"/>
              </w:rPr>
              <w:t xml:space="preserve">music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29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7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Other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30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128</w:t>
            </w:r>
          </w:p>
        </w:tc>
      </w:tr>
      <w:tr>
        <w:trPr>
          <w:trHeight w:val="227" w:hRule="atLeast"/>
        </w:trPr>
        <w:tc>
          <w:tcPr>
            <w:tcW w:w="8034" w:type="dxa"/>
            <w:gridSpan w:val="3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</w:tcPr>
          <w:p>
            <w:pPr>
              <w:pStyle w:val="TableParagraph"/>
              <w:spacing w:line="206" w:lineRule="exact"/>
              <w:ind w:start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Educational </w:t>
            </w:r>
            <w:r>
              <w:rPr>
                <w:rFonts w:ascii="Arial" w:hAnsi="Arial"/>
                <w:b/>
                <w:sz w:val="18"/>
              </w:rPr>
              <w:t xml:space="preserve">concerts </w:t>
            </w:r>
            <w:r>
              <w:rPr>
                <w:rFonts w:ascii="Arial" w:hAnsi="Arial"/>
                <w:b/>
                <w:sz w:val="18"/>
              </w:rPr>
              <w:t xml:space="preserve">(from </w:t>
            </w:r>
            <w:r>
              <w:rPr>
                <w:rFonts w:ascii="Arial" w:hAnsi="Arial"/>
                <w:b/>
                <w:sz w:val="18"/>
              </w:rPr>
              <w:t xml:space="preserve">year </w:t>
            </w:r>
            <w:r>
              <w:rPr>
                <w:rFonts w:ascii="Arial" w:hAnsi="Arial"/>
                <w:b/>
                <w:sz w:val="18"/>
              </w:rPr>
              <w:t xml:space="preserve">6)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31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CFFFF"/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79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 w:val="restar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24" w:line="240" w:lineRule="auto"/>
              <w:ind w:start="272"/>
              <w:rPr>
                <w:sz w:val="18"/>
              </w:rPr>
            </w:pPr>
            <w:r>
              <w:rPr>
                <w:sz w:val="18"/>
              </w:rPr>
              <w:t xml:space="preserve">Performances </w:t>
            </w:r>
            <w:r>
              <w:rPr>
                <w:sz w:val="18"/>
              </w:rPr>
              <w:t xml:space="preserve">abroad</w:t>
            </w: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1" w:line="196" w:lineRule="exact"/>
              <w:ind w:start="44"/>
              <w:rPr>
                <w:sz w:val="18"/>
              </w:rPr>
            </w:pPr>
            <w:r>
              <w:rPr>
                <w:w w:val="99"/>
                <w:sz w:val="18"/>
              </w:rPr>
              <w:t xml:space="preserve">in </w:t>
            </w:r>
            <w:r>
              <w:rPr>
                <w:w w:val="99"/>
                <w:sz w:val="18"/>
              </w:rPr>
              <w:t xml:space="preserve">its </w:t>
            </w:r>
            <w:r>
              <w:rPr>
                <w:w w:val="97"/>
                <w:sz w:val="18"/>
              </w:rPr>
              <w:t xml:space="preserve">own </w:t>
            </w:r>
            <w:r>
              <w:rPr>
                <w:w w:val="97"/>
                <w:sz w:val="18"/>
              </w:rPr>
              <w:t xml:space="preserve">right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32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1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1" w:line="196" w:lineRule="exact"/>
              <w:ind w:start="44"/>
              <w:rPr>
                <w:sz w:val="18"/>
              </w:rPr>
            </w:pPr>
            <w:r>
              <w:rPr>
                <w:sz w:val="18"/>
              </w:rPr>
              <w:t xml:space="preserve">in cooperation </w:t>
            </w:r>
            <w:r>
              <w:rPr>
                <w:sz w:val="18"/>
              </w:rPr>
              <w:t xml:space="preserve">with </w:t>
            </w:r>
            <w:r>
              <w:rPr>
                <w:sz w:val="18"/>
              </w:rPr>
              <w:t xml:space="preserve">other </w:t>
            </w:r>
            <w:r>
              <w:rPr>
                <w:sz w:val="18"/>
              </w:rPr>
              <w:t xml:space="preserve">organisers </w:t>
            </w:r>
            <w:r>
              <w:rPr>
                <w:sz w:val="18"/>
              </w:rPr>
              <w:t xml:space="preserve">(festivals, </w:t>
            </w:r>
            <w:r>
              <w:rPr>
                <w:sz w:val="18"/>
              </w:rPr>
              <w:t xml:space="preserve">commerce)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33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143</w:t>
            </w:r>
          </w:p>
        </w:tc>
      </w:tr>
      <w:tr>
        <w:trPr>
          <w:trHeight w:val="227" w:hRule="atLeast"/>
        </w:trPr>
        <w:tc>
          <w:tcPr>
            <w:tcW w:w="8034" w:type="dxa"/>
            <w:gridSpan w:val="3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</w:tcPr>
          <w:p>
            <w:pPr>
              <w:pStyle w:val="TableParagraph"/>
              <w:spacing w:line="206" w:lineRule="exact"/>
              <w:ind w:start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Concerts/performances </w:t>
            </w:r>
            <w:r>
              <w:rPr>
                <w:rFonts w:ascii="Arial" w:hAnsi="Arial"/>
                <w:b/>
                <w:sz w:val="18"/>
              </w:rPr>
              <w:t xml:space="preserve">abroad </w:t>
            </w:r>
            <w:r>
              <w:rPr>
                <w:rFonts w:ascii="Arial" w:hAnsi="Arial"/>
                <w:b/>
                <w:sz w:val="18"/>
              </w:rPr>
              <w:t xml:space="preserve">total </w:t>
            </w:r>
            <w:r>
              <w:rPr>
                <w:rFonts w:ascii="Arial" w:hAnsi="Arial"/>
                <w:b/>
                <w:sz w:val="18"/>
              </w:rPr>
              <w:t xml:space="preserve">(yr </w:t>
            </w:r>
            <w:r>
              <w:rPr>
                <w:rFonts w:ascii="Arial" w:hAnsi="Arial"/>
                <w:b/>
                <w:sz w:val="18"/>
              </w:rPr>
              <w:t xml:space="preserve">32 </w:t>
            </w:r>
            <w:r>
              <w:rPr>
                <w:rFonts w:ascii="Arial" w:hAnsi="Arial"/>
                <w:b/>
                <w:sz w:val="18"/>
              </w:rPr>
              <w:t xml:space="preserve">+ </w:t>
            </w:r>
            <w:r>
              <w:rPr>
                <w:rFonts w:ascii="Arial" w:hAnsi="Arial"/>
                <w:b/>
                <w:sz w:val="18"/>
              </w:rPr>
              <w:t xml:space="preserve">33)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34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CFFFF"/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144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 w:val="restar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8" w:line="240" w:lineRule="auto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 w:line="264" w:lineRule="auto"/>
              <w:ind w:start="325" w:end="288" w:firstLine="628"/>
              <w:rPr>
                <w:sz w:val="18"/>
              </w:rPr>
            </w:pPr>
            <w:r>
              <w:rPr>
                <w:sz w:val="18"/>
              </w:rPr>
              <w:t xml:space="preserve">including </w:t>
            </w:r>
            <w:r>
              <w:rPr>
                <w:sz w:val="18"/>
              </w:rPr>
              <w:t xml:space="preserve">concerts/performances</w:t>
            </w: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orchestra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35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6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choir </w:t>
            </w:r>
            <w:r>
              <w:rPr>
                <w:sz w:val="18"/>
              </w:rPr>
              <w:t xml:space="preserve">with </w:t>
            </w:r>
            <w:r>
              <w:rPr>
                <w:sz w:val="18"/>
              </w:rPr>
              <w:t xml:space="preserve">orchestra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36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5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choir </w:t>
            </w:r>
            <w:r>
              <w:rPr>
                <w:sz w:val="18"/>
              </w:rPr>
              <w:t xml:space="preserve">with a </w:t>
            </w:r>
            <w:r>
              <w:rPr>
                <w:sz w:val="18"/>
              </w:rPr>
              <w:t xml:space="preserve">foreign </w:t>
            </w:r>
            <w:r>
              <w:rPr>
                <w:sz w:val="18"/>
              </w:rPr>
              <w:t xml:space="preserve">orchestra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37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21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à </w:t>
            </w:r>
            <w:r>
              <w:rPr>
                <w:sz w:val="18"/>
              </w:rPr>
              <w:t xml:space="preserve">cappella </w:t>
            </w:r>
            <w:r>
              <w:rPr>
                <w:sz w:val="18"/>
              </w:rPr>
              <w:t xml:space="preserve">choir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38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4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orchestra </w:t>
            </w:r>
            <w:r>
              <w:rPr>
                <w:sz w:val="18"/>
              </w:rPr>
              <w:t xml:space="preserve">with </w:t>
            </w:r>
            <w:r>
              <w:rPr>
                <w:sz w:val="18"/>
              </w:rPr>
              <w:t xml:space="preserve">foreign </w:t>
            </w:r>
            <w:r>
              <w:rPr>
                <w:sz w:val="18"/>
              </w:rPr>
              <w:t xml:space="preserve">choir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39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4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orchestra </w:t>
            </w:r>
            <w:r>
              <w:rPr>
                <w:sz w:val="18"/>
              </w:rPr>
              <w:t xml:space="preserve">with a </w:t>
            </w:r>
            <w:r>
              <w:rPr>
                <w:sz w:val="18"/>
              </w:rPr>
              <w:t xml:space="preserve">foreign </w:t>
            </w:r>
            <w:r>
              <w:rPr>
                <w:sz w:val="18"/>
              </w:rPr>
              <w:t xml:space="preserve">soloist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40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49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soloists </w:t>
            </w:r>
            <w:r>
              <w:rPr>
                <w:sz w:val="18"/>
              </w:rPr>
              <w:t xml:space="preserve">(recitals)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41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chamber </w:t>
            </w:r>
            <w:r>
              <w:rPr>
                <w:sz w:val="18"/>
              </w:rPr>
              <w:t xml:space="preserve">ensembles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42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24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w w:val="99"/>
                <w:sz w:val="18"/>
              </w:rPr>
              <w:t xml:space="preserve">dance</w:t>
            </w:r>
            <w:r>
              <w:rPr>
                <w:w w:val="99"/>
                <w:sz w:val="18"/>
              </w:rPr>
              <w:t xml:space="preserve"> </w:t>
            </w:r>
            <w:r>
              <w:rPr>
                <w:w w:val="99"/>
                <w:sz w:val="18"/>
              </w:rPr>
              <w:t xml:space="preserve">ensembles </w:t>
            </w:r>
            <w:r>
              <w:rPr>
                <w:w w:val="99"/>
                <w:sz w:val="18"/>
              </w:rPr>
              <w:t xml:space="preserve">(dance </w:t>
            </w:r>
            <w:r>
              <w:rPr>
                <w:w w:val="99"/>
                <w:sz w:val="18"/>
              </w:rPr>
              <w:t xml:space="preserve">+ </w:t>
            </w:r>
            <w:r>
              <w:rPr>
                <w:w w:val="99"/>
                <w:sz w:val="18"/>
              </w:rPr>
              <w:t xml:space="preserve">music </w:t>
            </w:r>
            <w:r>
              <w:rPr>
                <w:spacing w:val="1"/>
                <w:w w:val="99"/>
                <w:sz w:val="18"/>
              </w:rPr>
              <w:t xml:space="preserve">component</w:t>
            </w:r>
            <w:r>
              <w:rPr>
                <w:w w:val="99"/>
                <w:sz w:val="18"/>
              </w:rPr>
              <w:t xml:space="preserve">)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43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31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ensemble </w:t>
            </w:r>
            <w:r>
              <w:rPr>
                <w:sz w:val="18"/>
              </w:rPr>
              <w:t xml:space="preserve">(dance </w:t>
            </w:r>
            <w:r>
              <w:rPr>
                <w:sz w:val="18"/>
              </w:rPr>
              <w:t xml:space="preserve">+ </w:t>
            </w:r>
            <w:r>
              <w:rPr>
                <w:sz w:val="18"/>
              </w:rPr>
              <w:t xml:space="preserve">orchestra </w:t>
            </w:r>
            <w:r>
              <w:rPr>
                <w:sz w:val="18"/>
              </w:rPr>
              <w:t xml:space="preserve">+ </w:t>
            </w:r>
            <w:r>
              <w:rPr>
                <w:sz w:val="18"/>
              </w:rPr>
              <w:t xml:space="preserve">choir)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44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 w:val="restar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8" w:line="240" w:lineRule="auto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 w:line="264" w:lineRule="auto"/>
              <w:ind w:start="325" w:end="29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Professional </w:t>
            </w:r>
            <w:r>
              <w:rPr>
                <w:sz w:val="18"/>
              </w:rPr>
              <w:t xml:space="preserve">concerts/performances </w:t>
            </w:r>
            <w:r>
              <w:rPr>
                <w:sz w:val="18"/>
              </w:rPr>
              <w:t xml:space="preserve">abroad</w:t>
            </w:r>
          </w:p>
          <w:p>
            <w:pPr>
              <w:pStyle w:val="TableParagraph"/>
              <w:spacing w:line="201" w:lineRule="exact"/>
              <w:ind w:start="325" w:end="29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 the field of</w:t>
            </w: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w w:val="97"/>
                <w:sz w:val="18"/>
              </w:rPr>
              <w:t xml:space="preserve">classical </w:t>
            </w:r>
            <w:r>
              <w:rPr>
                <w:w w:val="99"/>
                <w:sz w:val="18"/>
              </w:rPr>
              <w:t xml:space="preserve">music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45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108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popular </w:t>
            </w:r>
            <w:r>
              <w:rPr>
                <w:sz w:val="18"/>
              </w:rPr>
              <w:t xml:space="preserve">music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46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w w:val="120"/>
                <w:sz w:val="18"/>
              </w:rPr>
              <w:t xml:space="preserve">Jazz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47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brass music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48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folk </w:t>
            </w:r>
            <w:r>
              <w:rPr>
                <w:sz w:val="18"/>
              </w:rPr>
              <w:t xml:space="preserve">music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49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TableParagraph"/>
              <w:spacing w:before="1" w:line="240" w:lineRule="auto"/>
              <w:ind w:start="44"/>
              <w:rPr>
                <w:sz w:val="18"/>
              </w:rPr>
            </w:pPr>
            <w:r>
              <w:rPr>
                <w:sz w:val="18"/>
              </w:rPr>
              <w:t xml:space="preserve">Other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199"/>
              <w:rPr>
                <w:sz w:val="18"/>
              </w:rPr>
            </w:pPr>
            <w:r>
              <w:rPr>
                <w:sz w:val="18"/>
              </w:rPr>
              <w:t xml:space="preserve">50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12</w:t>
            </w:r>
          </w:p>
        </w:tc>
      </w:tr>
      <w:tr>
        <w:trPr>
          <w:trHeight w:val="227" w:hRule="atLeast"/>
        </w:trPr>
        <w:tc>
          <w:tcPr>
            <w:tcW w:w="8034" w:type="dxa"/>
            <w:gridSpan w:val="3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</w:tcPr>
          <w:p>
            <w:pPr>
              <w:pStyle w:val="TableParagraph"/>
              <w:spacing w:line="206" w:lineRule="exact"/>
              <w:ind w:start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Concerts/performances at </w:t>
            </w:r>
            <w:r>
              <w:rPr>
                <w:rFonts w:ascii="Arial" w:hAnsi="Arial"/>
                <w:b/>
                <w:sz w:val="18"/>
              </w:rPr>
              <w:t xml:space="preserve">home </w:t>
            </w:r>
            <w:r>
              <w:rPr>
                <w:rFonts w:ascii="Arial" w:hAnsi="Arial"/>
                <w:b/>
                <w:sz w:val="18"/>
              </w:rPr>
              <w:t xml:space="preserve">and abroad 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(</w:t>
            </w:r>
            <w:r>
              <w:rPr>
                <w:rFonts w:ascii="Arial" w:hAnsi="Arial"/>
                <w:b/>
                <w:sz w:val="18"/>
              </w:rPr>
              <w:t xml:space="preserve">r. </w:t>
            </w:r>
            <w:r>
              <w:rPr>
                <w:rFonts w:ascii="Arial" w:hAnsi="Arial"/>
                <w:b/>
                <w:sz w:val="18"/>
              </w:rPr>
              <w:t xml:space="preserve">6 + </w:t>
            </w:r>
            <w:r>
              <w:rPr>
                <w:rFonts w:ascii="Arial" w:hAnsi="Arial"/>
                <w:b/>
                <w:sz w:val="18"/>
              </w:rPr>
              <w:t xml:space="preserve">34)</w:t>
            </w: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99"/>
          </w:tcPr>
          <w:p>
            <w:pPr>
              <w:pStyle w:val="TableParagraph"/>
              <w:ind w:start="200"/>
              <w:rPr>
                <w:sz w:val="18"/>
              </w:rPr>
            </w:pPr>
            <w:r>
              <w:rPr>
                <w:sz w:val="18"/>
              </w:rPr>
              <w:t xml:space="preserve">51</w:t>
            </w:r>
          </w:p>
        </w:tc>
        <w:tc>
          <w:tcPr>
            <w:tcW w:w="11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CFFFF"/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716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1900" w:h="16840"/>
          <w:pgMar w:top="800" w:right="1180" w:bottom="280" w:left="720"/>
        </w:sectPr>
      </w:pPr>
    </w:p>
    <w:tbl>
      <w:tblPr>
        <w:tblW w:w="0" w:type="auto"/>
        <w:jc w:val="left"/>
        <w:tblInd w:w="16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5681"/>
        <w:gridCol w:w="569"/>
        <w:gridCol w:w="1121"/>
      </w:tblGrid>
      <w:tr>
        <w:trPr>
          <w:trHeight w:val="241" w:hRule="atLeast"/>
        </w:trPr>
        <w:tc>
          <w:tcPr>
            <w:tcW w:w="8033" w:type="dxa"/>
            <w:gridSpan w:val="2"/>
            <w:tcBorders>
              <w:left w:val="single" w:color="000000" w:sz="18" w:space="0"/>
            </w:tcBorders>
            <w:shd w:val="clear" w:color="auto" w:fill="CCFFFF"/>
          </w:tcPr>
          <w:p>
            <w:pPr>
              <w:pStyle w:val="TableParagraph"/>
              <w:spacing w:before="37" w:line="184" w:lineRule="exact"/>
              <w:ind w:start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Total </w:t>
            </w:r>
            <w:r>
              <w:rPr>
                <w:rFonts w:ascii="Arial" w:hAnsi="Arial"/>
                <w:b/>
                <w:sz w:val="18"/>
              </w:rPr>
              <w:t xml:space="preserve">number of </w:t>
            </w:r>
            <w:r>
              <w:rPr>
                <w:rFonts w:ascii="Arial" w:hAnsi="Arial"/>
                <w:b/>
                <w:sz w:val="18"/>
              </w:rPr>
              <w:t xml:space="preserve">works </w:t>
            </w:r>
            <w:r>
              <w:rPr>
                <w:rFonts w:ascii="Arial" w:hAnsi="Arial"/>
                <w:b/>
                <w:sz w:val="18"/>
              </w:rPr>
              <w:t xml:space="preserve">in the </w:t>
            </w:r>
            <w:r>
              <w:rPr>
                <w:rFonts w:ascii="Arial" w:hAnsi="Arial"/>
                <w:b/>
                <w:sz w:val="18"/>
              </w:rPr>
              <w:t xml:space="preserve">repertoire of </w:t>
            </w:r>
            <w:r>
              <w:rPr>
                <w:rFonts w:ascii="Arial" w:hAnsi="Arial"/>
                <w:b/>
                <w:sz w:val="18"/>
              </w:rPr>
              <w:t xml:space="preserve">the ensemble</w:t>
            </w:r>
            <w:r>
              <w:rPr>
                <w:rFonts w:ascii="Arial" w:hAnsi="Arial"/>
                <w:b/>
                <w:sz w:val="18"/>
                <w:vertAlign w:val="superscript"/>
              </w:rPr>
              <w:t xml:space="preserve">1</w:t>
            </w:r>
          </w:p>
        </w:tc>
        <w:tc>
          <w:tcPr>
            <w:tcW w:w="569" w:type="dxa"/>
            <w:tcBorders>
              <w:right w:val="single" w:color="000000" w:sz="18" w:space="0"/>
            </w:tcBorders>
            <w:shd w:val="clear" w:color="auto" w:fill="FFFF99"/>
          </w:tcPr>
          <w:p>
            <w:pPr>
              <w:pStyle w:val="TableParagraph"/>
              <w:ind w:end="13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52</w:t>
            </w:r>
          </w:p>
        </w:tc>
        <w:tc>
          <w:tcPr>
            <w:tcW w:w="1121" w:type="dxa"/>
            <w:tcBorders>
              <w:left w:val="single" w:color="000000" w:sz="18" w:space="0"/>
              <w:right w:val="single" w:color="000000" w:sz="18" w:space="0"/>
            </w:tcBorders>
            <w:shd w:val="clear" w:color="auto" w:fill="CCFFFF"/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469</w:t>
            </w:r>
          </w:p>
        </w:tc>
      </w:tr>
      <w:tr>
        <w:trPr>
          <w:trHeight w:val="227" w:hRule="atLeast"/>
        </w:trPr>
        <w:tc>
          <w:tcPr>
            <w:tcW w:w="2352" w:type="dxa"/>
            <w:vMerge w:val="restart"/>
            <w:tcBorders>
              <w:left w:val="single" w:color="000000" w:sz="18" w:space="0"/>
            </w:tcBorders>
          </w:tcPr>
          <w:p>
            <w:pPr>
              <w:pStyle w:val="TableParagraph"/>
              <w:spacing w:before="124" w:line="240" w:lineRule="auto"/>
              <w:ind w:start="935" w:end="906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 that</w:t>
            </w:r>
          </w:p>
        </w:tc>
        <w:tc>
          <w:tcPr>
            <w:tcW w:w="5681" w:type="dxa"/>
          </w:tcPr>
          <w:p>
            <w:pPr>
              <w:pStyle w:val="TableParagraph"/>
              <w:spacing w:before="1" w:line="240" w:lineRule="auto"/>
              <w:ind w:start="45"/>
              <w:rPr>
                <w:sz w:val="18"/>
              </w:rPr>
            </w:pPr>
            <w:r>
              <w:rPr>
                <w:sz w:val="18"/>
              </w:rPr>
              <w:t xml:space="preserve">works of </w:t>
            </w:r>
            <w:r>
              <w:rPr>
                <w:sz w:val="18"/>
              </w:rPr>
              <w:t xml:space="preserve">Slovak </w:t>
            </w:r>
            <w:r>
              <w:rPr>
                <w:sz w:val="18"/>
              </w:rPr>
              <w:t xml:space="preserve">authors</w:t>
            </w:r>
          </w:p>
        </w:tc>
        <w:tc>
          <w:tcPr>
            <w:tcW w:w="569" w:type="dxa"/>
            <w:tcBorders>
              <w:right w:val="single" w:color="000000" w:sz="18" w:space="0"/>
            </w:tcBorders>
            <w:shd w:val="clear" w:color="auto" w:fill="FFFF99"/>
          </w:tcPr>
          <w:p>
            <w:pPr>
              <w:pStyle w:val="TableParagraph"/>
              <w:ind w:end="13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53</w:t>
            </w:r>
          </w:p>
        </w:tc>
        <w:tc>
          <w:tcPr>
            <w:tcW w:w="1121" w:type="dxa"/>
            <w:tcBorders>
              <w:left w:val="single" w:color="000000" w:sz="18" w:space="0"/>
              <w:right w:val="single" w:color="000000" w:sz="1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106</w:t>
            </w:r>
          </w:p>
        </w:tc>
      </w:tr>
      <w:tr>
        <w:trPr>
          <w:trHeight w:val="227" w:hRule="atLeast"/>
        </w:trPr>
        <w:tc>
          <w:tcPr>
            <w:tcW w:w="2352" w:type="dxa"/>
            <w:vMerge/>
            <w:tcBorders>
              <w:top w:val="nil"/>
              <w:lef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</w:tcPr>
          <w:p>
            <w:pPr>
              <w:pStyle w:val="TableParagraph"/>
              <w:spacing w:before="1" w:line="240" w:lineRule="auto"/>
              <w:ind w:start="45"/>
              <w:rPr>
                <w:sz w:val="18"/>
              </w:rPr>
            </w:pPr>
            <w:r>
              <w:rPr>
                <w:sz w:val="18"/>
              </w:rPr>
              <w:t xml:space="preserve">works by </w:t>
            </w:r>
            <w:r>
              <w:rPr>
                <w:sz w:val="18"/>
              </w:rPr>
              <w:t xml:space="preserve">foreign </w:t>
            </w:r>
            <w:r>
              <w:rPr>
                <w:sz w:val="18"/>
              </w:rPr>
              <w:t xml:space="preserve">authors</w:t>
            </w:r>
          </w:p>
        </w:tc>
        <w:tc>
          <w:tcPr>
            <w:tcW w:w="569" w:type="dxa"/>
            <w:tcBorders>
              <w:right w:val="single" w:color="000000" w:sz="18" w:space="0"/>
            </w:tcBorders>
            <w:shd w:val="clear" w:color="auto" w:fill="FFFF99"/>
          </w:tcPr>
          <w:p>
            <w:pPr>
              <w:pStyle w:val="TableParagraph"/>
              <w:ind w:end="13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54</w:t>
            </w:r>
          </w:p>
        </w:tc>
        <w:tc>
          <w:tcPr>
            <w:tcW w:w="1121" w:type="dxa"/>
            <w:tcBorders>
              <w:left w:val="single" w:color="000000" w:sz="18" w:space="0"/>
              <w:right w:val="single" w:color="000000" w:sz="1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363</w:t>
            </w:r>
          </w:p>
        </w:tc>
      </w:tr>
      <w:tr>
        <w:trPr>
          <w:trHeight w:val="227" w:hRule="atLeast"/>
        </w:trPr>
        <w:tc>
          <w:tcPr>
            <w:tcW w:w="8033" w:type="dxa"/>
            <w:gridSpan w:val="2"/>
            <w:tcBorders>
              <w:left w:val="single" w:color="000000" w:sz="18" w:space="0"/>
            </w:tcBorders>
            <w:shd w:val="clear" w:color="auto" w:fill="CCFFFF"/>
          </w:tcPr>
          <w:p>
            <w:pPr>
              <w:pStyle w:val="TableParagraph"/>
              <w:spacing w:line="206" w:lineRule="exact"/>
              <w:ind w:start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Total </w:t>
            </w:r>
            <w:r>
              <w:rPr>
                <w:rFonts w:ascii="Arial" w:hAnsi="Arial"/>
                <w:b/>
                <w:sz w:val="18"/>
              </w:rPr>
              <w:t xml:space="preserve">number of </w:t>
            </w:r>
            <w:r>
              <w:rPr>
                <w:rFonts w:ascii="Arial" w:hAnsi="Arial"/>
                <w:b/>
                <w:sz w:val="18"/>
              </w:rPr>
              <w:t xml:space="preserve">premieres</w:t>
            </w:r>
          </w:p>
        </w:tc>
        <w:tc>
          <w:tcPr>
            <w:tcW w:w="569" w:type="dxa"/>
            <w:tcBorders>
              <w:right w:val="single" w:color="000000" w:sz="18" w:space="0"/>
            </w:tcBorders>
            <w:shd w:val="clear" w:color="auto" w:fill="FFFF99"/>
          </w:tcPr>
          <w:p>
            <w:pPr>
              <w:pStyle w:val="TableParagraph"/>
              <w:ind w:end="13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55</w:t>
            </w:r>
          </w:p>
        </w:tc>
        <w:tc>
          <w:tcPr>
            <w:tcW w:w="1121" w:type="dxa"/>
            <w:tcBorders>
              <w:left w:val="single" w:color="000000" w:sz="18" w:space="0"/>
              <w:right w:val="single" w:color="000000" w:sz="18" w:space="0"/>
            </w:tcBorders>
            <w:shd w:val="clear" w:color="auto" w:fill="CCFFFF"/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37</w:t>
            </w:r>
          </w:p>
        </w:tc>
      </w:tr>
      <w:tr>
        <w:trPr>
          <w:trHeight w:val="227" w:hRule="atLeast"/>
        </w:trPr>
        <w:tc>
          <w:tcPr>
            <w:tcW w:w="2352" w:type="dxa"/>
            <w:vMerge w:val="restart"/>
            <w:tcBorders>
              <w:left w:val="single" w:color="000000" w:sz="18" w:space="0"/>
            </w:tcBorders>
          </w:tcPr>
          <w:p>
            <w:pPr>
              <w:pStyle w:val="TableParagraph"/>
              <w:spacing w:before="124" w:line="240" w:lineRule="auto"/>
              <w:ind w:start="935" w:end="906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 that</w:t>
            </w:r>
          </w:p>
        </w:tc>
        <w:tc>
          <w:tcPr>
            <w:tcW w:w="5681" w:type="dxa"/>
          </w:tcPr>
          <w:p>
            <w:pPr>
              <w:pStyle w:val="TableParagraph"/>
              <w:spacing w:before="1" w:line="240" w:lineRule="auto"/>
              <w:ind w:start="45"/>
              <w:rPr>
                <w:sz w:val="18"/>
              </w:rPr>
            </w:pPr>
            <w:r>
              <w:rPr>
                <w:sz w:val="18"/>
              </w:rPr>
              <w:t xml:space="preserve">works of </w:t>
            </w:r>
            <w:r>
              <w:rPr>
                <w:sz w:val="18"/>
              </w:rPr>
              <w:t xml:space="preserve">Slovak </w:t>
            </w:r>
            <w:r>
              <w:rPr>
                <w:sz w:val="18"/>
              </w:rPr>
              <w:t xml:space="preserve">authors</w:t>
            </w:r>
          </w:p>
        </w:tc>
        <w:tc>
          <w:tcPr>
            <w:tcW w:w="569" w:type="dxa"/>
            <w:tcBorders>
              <w:right w:val="single" w:color="000000" w:sz="18" w:space="0"/>
            </w:tcBorders>
            <w:shd w:val="clear" w:color="auto" w:fill="FFFF99"/>
          </w:tcPr>
          <w:p>
            <w:pPr>
              <w:pStyle w:val="TableParagraph"/>
              <w:ind w:end="13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56</w:t>
            </w:r>
          </w:p>
        </w:tc>
        <w:tc>
          <w:tcPr>
            <w:tcW w:w="1121" w:type="dxa"/>
            <w:tcBorders>
              <w:left w:val="single" w:color="000000" w:sz="18" w:space="0"/>
              <w:right w:val="single" w:color="000000" w:sz="1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31</w:t>
            </w:r>
          </w:p>
        </w:tc>
      </w:tr>
      <w:tr>
        <w:trPr>
          <w:trHeight w:val="227" w:hRule="atLeast"/>
        </w:trPr>
        <w:tc>
          <w:tcPr>
            <w:tcW w:w="2352" w:type="dxa"/>
            <w:vMerge/>
            <w:tcBorders>
              <w:top w:val="nil"/>
              <w:lef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</w:tcPr>
          <w:p>
            <w:pPr>
              <w:pStyle w:val="TableParagraph"/>
              <w:spacing w:before="1" w:line="240" w:lineRule="auto"/>
              <w:ind w:start="45"/>
              <w:rPr>
                <w:sz w:val="18"/>
              </w:rPr>
            </w:pPr>
            <w:r>
              <w:rPr>
                <w:sz w:val="18"/>
              </w:rPr>
              <w:t xml:space="preserve">works by </w:t>
            </w:r>
            <w:r>
              <w:rPr>
                <w:sz w:val="18"/>
              </w:rPr>
              <w:t xml:space="preserve">foreign </w:t>
            </w:r>
            <w:r>
              <w:rPr>
                <w:sz w:val="18"/>
              </w:rPr>
              <w:t xml:space="preserve">authors</w:t>
            </w:r>
          </w:p>
        </w:tc>
        <w:tc>
          <w:tcPr>
            <w:tcW w:w="569" w:type="dxa"/>
            <w:tcBorders>
              <w:right w:val="single" w:color="000000" w:sz="18" w:space="0"/>
            </w:tcBorders>
            <w:shd w:val="clear" w:color="auto" w:fill="FFFF99"/>
          </w:tcPr>
          <w:p>
            <w:pPr>
              <w:pStyle w:val="TableParagraph"/>
              <w:ind w:end="13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57</w:t>
            </w:r>
          </w:p>
        </w:tc>
        <w:tc>
          <w:tcPr>
            <w:tcW w:w="1121" w:type="dxa"/>
            <w:tcBorders>
              <w:left w:val="single" w:color="000000" w:sz="18" w:space="0"/>
              <w:right w:val="single" w:color="000000" w:sz="18" w:space="0"/>
            </w:tcBorders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 xml:space="preserve">6</w:t>
            </w:r>
          </w:p>
        </w:tc>
      </w:tr>
      <w:tr>
        <w:trPr>
          <w:trHeight w:val="227" w:hRule="atLeast"/>
        </w:trPr>
        <w:tc>
          <w:tcPr>
            <w:tcW w:w="8033" w:type="dxa"/>
            <w:gridSpan w:val="2"/>
            <w:tcBorders>
              <w:left w:val="single" w:color="000000" w:sz="18" w:space="0"/>
            </w:tcBorders>
            <w:shd w:val="clear" w:color="auto" w:fill="CCFFFF"/>
          </w:tcPr>
          <w:p>
            <w:pPr>
              <w:pStyle w:val="TableParagraph"/>
              <w:spacing w:line="206" w:lineRule="exact"/>
              <w:ind w:start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Total </w:t>
            </w:r>
            <w:r>
              <w:rPr>
                <w:rFonts w:ascii="Arial" w:hAnsi="Arial"/>
                <w:b/>
                <w:sz w:val="18"/>
              </w:rPr>
              <w:t xml:space="preserve">number of </w:t>
            </w:r>
            <w:r>
              <w:rPr>
                <w:rFonts w:ascii="Arial" w:hAnsi="Arial"/>
                <w:b/>
                <w:sz w:val="18"/>
              </w:rPr>
              <w:t xml:space="preserve">music </w:t>
            </w:r>
            <w:r>
              <w:rPr>
                <w:rFonts w:ascii="Arial" w:hAnsi="Arial"/>
                <w:b/>
                <w:sz w:val="18"/>
              </w:rPr>
              <w:t xml:space="preserve">recordings </w:t>
            </w:r>
            <w:r>
              <w:rPr>
                <w:rFonts w:ascii="Arial" w:hAnsi="Arial"/>
                <w:b/>
                <w:sz w:val="18"/>
              </w:rPr>
              <w:t xml:space="preserve">in </w:t>
            </w:r>
            <w:r>
              <w:rPr>
                <w:rFonts w:ascii="Arial" w:hAnsi="Arial"/>
                <w:b/>
                <w:sz w:val="18"/>
              </w:rPr>
              <w:t xml:space="preserve">Slovakia</w:t>
            </w:r>
          </w:p>
        </w:tc>
        <w:tc>
          <w:tcPr>
            <w:tcW w:w="569" w:type="dxa"/>
            <w:tcBorders>
              <w:right w:val="single" w:color="000000" w:sz="18" w:space="0"/>
            </w:tcBorders>
            <w:shd w:val="clear" w:color="auto" w:fill="FFFF99"/>
          </w:tcPr>
          <w:p>
            <w:pPr>
              <w:pStyle w:val="TableParagraph"/>
              <w:ind w:end="13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58</w:t>
            </w:r>
          </w:p>
        </w:tc>
        <w:tc>
          <w:tcPr>
            <w:tcW w:w="1121" w:type="dxa"/>
            <w:tcBorders>
              <w:left w:val="single" w:color="000000" w:sz="18" w:space="0"/>
              <w:right w:val="single" w:color="000000" w:sz="18" w:space="0"/>
            </w:tcBorders>
            <w:shd w:val="clear" w:color="auto" w:fill="CCFFFF"/>
          </w:tcPr>
          <w:p>
            <w:pPr>
              <w:pStyle w:val="TableParagraph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70</w:t>
            </w:r>
          </w:p>
        </w:tc>
      </w:tr>
      <w:tr>
        <w:trPr>
          <w:trHeight w:val="214" w:hRule="atLeast"/>
        </w:trPr>
        <w:tc>
          <w:tcPr>
            <w:tcW w:w="2352" w:type="dxa"/>
            <w:vMerge w:val="restart"/>
            <w:tcBorders>
              <w:left w:val="single" w:color="000000" w:sz="18" w:space="0"/>
              <w:bottom w:val="single" w:color="000000" w:sz="18" w:space="0"/>
            </w:tcBorders>
          </w:tcPr>
          <w:p>
            <w:pPr>
              <w:pStyle w:val="TableParagraph"/>
              <w:spacing w:before="131" w:line="240" w:lineRule="auto"/>
              <w:ind w:start="935" w:end="906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 that</w:t>
            </w:r>
          </w:p>
        </w:tc>
        <w:tc>
          <w:tcPr>
            <w:tcW w:w="5681" w:type="dxa"/>
          </w:tcPr>
          <w:p>
            <w:pPr>
              <w:pStyle w:val="TableParagraph"/>
              <w:spacing w:before="1" w:line="193" w:lineRule="exact"/>
              <w:ind w:start="45"/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>
              <w:rPr>
                <w:sz w:val="18"/>
              </w:rPr>
              <w:t xml:space="preserve">media</w:t>
            </w:r>
          </w:p>
        </w:tc>
        <w:tc>
          <w:tcPr>
            <w:tcW w:w="569" w:type="dxa"/>
            <w:tcBorders>
              <w:right w:val="single" w:color="000000" w:sz="18" w:space="0"/>
            </w:tcBorders>
            <w:shd w:val="clear" w:color="auto" w:fill="FFFF99"/>
          </w:tcPr>
          <w:p>
            <w:pPr>
              <w:pStyle w:val="TableParagraph"/>
              <w:spacing w:line="195" w:lineRule="exact"/>
              <w:ind w:end="13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59</w:t>
            </w:r>
          </w:p>
        </w:tc>
        <w:tc>
          <w:tcPr>
            <w:tcW w:w="1121" w:type="dxa"/>
            <w:tcBorders>
              <w:left w:val="single" w:color="000000" w:sz="18" w:space="0"/>
              <w:right w:val="single" w:color="000000" w:sz="18" w:space="0"/>
            </w:tcBorders>
          </w:tcPr>
          <w:p>
            <w:pPr>
              <w:pStyle w:val="TableParagraph"/>
              <w:spacing w:line="195" w:lineRule="exact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32</w:t>
            </w:r>
          </w:p>
        </w:tc>
      </w:tr>
      <w:tr>
        <w:trPr>
          <w:trHeight w:val="216" w:hRule="atLeast"/>
        </w:trPr>
        <w:tc>
          <w:tcPr>
            <w:tcW w:w="2352" w:type="dxa"/>
            <w:vMerge/>
            <w:tcBorders>
              <w:top w:val="nil"/>
              <w:left w:val="single" w:color="000000" w:sz="18" w:space="0"/>
              <w:bottom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bottom w:val="single" w:color="000000" w:sz="18" w:space="0"/>
            </w:tcBorders>
          </w:tcPr>
          <w:p>
            <w:pPr>
              <w:pStyle w:val="TableParagraph"/>
              <w:spacing w:line="197" w:lineRule="exact"/>
              <w:ind w:start="45"/>
              <w:rPr>
                <w:sz w:val="18"/>
              </w:rPr>
            </w:pPr>
            <w:r>
              <w:rPr>
                <w:sz w:val="18"/>
              </w:rPr>
              <w:t xml:space="preserve">on </w:t>
            </w:r>
            <w:r>
              <w:rPr>
                <w:sz w:val="18"/>
              </w:rPr>
              <w:t xml:space="preserve">sound </w:t>
            </w:r>
            <w:r>
              <w:rPr>
                <w:sz w:val="18"/>
              </w:rPr>
              <w:t xml:space="preserve">carriers</w:t>
            </w:r>
          </w:p>
        </w:tc>
        <w:tc>
          <w:tcPr>
            <w:tcW w:w="569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99"/>
          </w:tcPr>
          <w:p>
            <w:pPr>
              <w:pStyle w:val="TableParagraph"/>
              <w:spacing w:line="191" w:lineRule="exact"/>
              <w:ind w:end="13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60</w:t>
            </w:r>
          </w:p>
        </w:tc>
        <w:tc>
          <w:tcPr>
            <w:tcW w:w="1121" w:type="dxa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TableParagraph"/>
              <w:spacing w:line="191" w:lineRule="exact"/>
              <w:ind w:end="-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38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before="131"/>
        <w:ind w:start="165" w:end="0" w:firstLine="0"/>
        <w:jc w:val="left"/>
        <w:rPr>
          <w:sz w:val="18"/>
        </w:rPr>
      </w:pPr>
      <w:r>
        <w:rPr>
          <w:sz w:val="18"/>
          <w:vertAlign w:val="superscript"/>
        </w:rPr>
        <w:t xml:space="preserve">1</w:t>
      </w:r>
      <w:r>
        <w:rPr>
          <w:sz w:val="18"/>
          <w:vertAlign w:val="baseline"/>
        </w:rPr>
        <w:t xml:space="preserve"> Fills </w:t>
      </w:r>
      <w:r>
        <w:rPr>
          <w:sz w:val="18"/>
          <w:vertAlign w:val="baseline"/>
        </w:rPr>
        <w:t xml:space="preserve">only </w:t>
      </w:r>
      <w:r>
        <w:rPr>
          <w:sz w:val="18"/>
          <w:vertAlign w:val="baseline"/>
        </w:rPr>
        <w:t xml:space="preserve">SĽUK, </w:t>
      </w:r>
      <w:r>
        <w:rPr>
          <w:sz w:val="18"/>
          <w:vertAlign w:val="baseline"/>
        </w:rPr>
        <w:t xml:space="preserve">Lúčnica </w:t>
      </w:r>
      <w:r>
        <w:rPr>
          <w:sz w:val="18"/>
          <w:vertAlign w:val="baseline"/>
        </w:rPr>
        <w:t xml:space="preserve">and </w:t>
      </w:r>
      <w:r>
        <w:rPr>
          <w:sz w:val="18"/>
          <w:vertAlign w:val="baseline"/>
        </w:rPr>
        <w:t xml:space="preserve">Mladé </w:t>
      </w:r>
      <w:r>
        <w:rPr>
          <w:sz w:val="18"/>
          <w:vertAlign w:val="baseline"/>
        </w:rPr>
        <w:t xml:space="preserve">srdcia</w:t>
      </w:r>
    </w:p>
    <w:p>
      <w:pPr>
        <w:spacing w:after="0"/>
        <w:jc w:val="left"/>
        <w:rPr>
          <w:sz w:val="18"/>
        </w:rPr>
        <w:sectPr>
          <w:pgSz w:w="11900" w:h="16840"/>
          <w:pgMar w:top="840" w:right="1180" w:bottom="280" w:left="720"/>
        </w:sectPr>
      </w:pPr>
    </w:p>
    <w:p>
      <w:pPr>
        <w:pStyle w:val="BodyText"/>
        <w:spacing w:before="75"/>
        <w:ind w:start="412"/>
      </w:pPr>
      <w:r>
        <w:rPr>
          <w:color w:val="0000FF"/>
        </w:rPr>
        <w:t xml:space="preserve">Music ensembles </w:t>
      </w:r>
      <w:r>
        <w:rPr>
          <w:color w:val="0000FF"/>
        </w:rPr>
        <w:t xml:space="preserve">and </w:t>
      </w:r>
      <w:r>
        <w:rPr>
          <w:color w:val="0000FF"/>
        </w:rPr>
        <w:t xml:space="preserve">art ensembles </w:t>
      </w:r>
      <w:r>
        <w:rPr>
          <w:color w:val="0000FF"/>
        </w:rPr>
        <w:t xml:space="preserve">in </w:t>
      </w:r>
      <w:r>
        <w:rPr>
          <w:color w:val="0000FF"/>
        </w:rPr>
        <w:t xml:space="preserve">Slovakia </w:t>
      </w:r>
      <w:r>
        <w:rPr>
          <w:color w:val="0000FF"/>
        </w:rPr>
        <w:t xml:space="preserve">in </w:t>
      </w:r>
      <w:r>
        <w:rPr>
          <w:color w:val="0000FF"/>
        </w:rPr>
        <w:t xml:space="preserve">2007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  <w:r>
        <w:rPr/>
        <w:pict>
          <v:shape style="position:absolute;margin-left:54.000004pt;margin-top:17.512114pt;width:96.5pt;height:25.7pt;mso-position-horizontal-relative:page;mso-position-vertical-relative:paragraph;z-index:-15728128;mso-wrap-distance-left:0;mso-wrap-distance-right:0" coordsize="1930,514" coordorigin="1080,350" filled="true" fillcolor="#000000" stroked="false" path="m3010,350l2990,350,2990,845,1080,845,1080,864,3010,864,3010,845,3010,350x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start="0" w:end="871" w:firstLine="0"/>
        <w:jc w:val="right"/>
        <w:rPr>
          <w:sz w:val="20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style="position:absolute;margin-left:53.52pt;margin-top:-142.461884pt;width:437.65pt;height:168.4pt;mso-position-horizontal-relative:page;mso-position-vertical-relative:paragraph;z-index:15729664" filled="false" stroked="false" type="#_x0000_t202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color="000000" w:sz="18" w:space="0"/>
                      <w:left w:val="single" w:color="000000" w:sz="18" w:space="0"/>
                      <w:bottom w:val="single" w:color="000000" w:sz="18" w:space="0"/>
                      <w:right w:val="single" w:color="000000" w:sz="18" w:space="0"/>
                      <w:insideH w:val="single" w:color="000000" w:sz="18" w:space="0"/>
                      <w:insideV w:val="single" w:color="000000" w:sz="18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0"/>
                    <w:gridCol w:w="5284"/>
                    <w:gridCol w:w="489"/>
                    <w:gridCol w:w="1010"/>
                  </w:tblGrid>
                  <w:tr>
                    <w:trPr>
                      <w:trHeight w:val="696" w:hRule="atLeast"/>
                    </w:trPr>
                    <w:tc>
                      <w:tcPr>
                        <w:tcW w:w="7194" w:type="dxa"/>
                        <w:gridSpan w:val="2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val="left" w:leader="none" w:pos="1967"/>
                          </w:tabs>
                          <w:spacing w:line="221" w:lineRule="exact"/>
                          <w:ind w:start="892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 xml:space="preserve">2.</w:t>
                          <w:tab/>
                        </w:r>
                        <w:r>
                          <w:rPr>
                            <w:rFonts w:ascii="Arial" w:hAnsi="Arial"/>
                            <w:b/>
                            <w:position w:val="1"/>
                            <w:sz w:val="20"/>
                          </w:rPr>
                          <w:t xml:space="preserve">PLACES 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position w:val="1"/>
                            <w:sz w:val="20"/>
                          </w:rPr>
                          <w:t xml:space="preserve">OFFERED </w:t>
                        </w:r>
                        <w:r>
                          <w:rPr>
                            <w:rFonts w:ascii="Arial" w:hAnsi="Arial"/>
                            <w:b/>
                            <w:position w:val="1"/>
                            <w:sz w:val="20"/>
                          </w:rPr>
                          <w:t xml:space="preserve">AND </w:t>
                        </w:r>
                        <w:r>
                          <w:rPr>
                            <w:rFonts w:ascii="Arial" w:hAnsi="Arial"/>
                            <w:b/>
                            <w:position w:val="1"/>
                            <w:sz w:val="20"/>
                          </w:rPr>
                          <w:t xml:space="preserve">VISITORS</w:t>
                        </w:r>
                      </w:p>
                      <w:p>
                        <w:pPr>
                          <w:pStyle w:val="TableParagraph"/>
                          <w:spacing w:before="27" w:line="240" w:lineRule="auto"/>
                          <w:ind w:start="60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 xml:space="preserve">MODULE</w:t>
                        </w:r>
                      </w:p>
                    </w:tc>
                    <w:tc>
                      <w:tcPr>
                        <w:tcW w:w="489" w:type="dxa"/>
                        <w:tcBorders>
                          <w:bottom w:val="single" w:color="000000" w:sz="8" w:space="0"/>
                          <w:right w:val="single" w:color="000000" w:sz="8" w:space="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before="10" w:line="240" w:lineRule="auto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start="1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l.r</w:t>
                        </w:r>
                      </w:p>
                    </w:tc>
                    <w:tc>
                      <w:tcPr>
                        <w:tcW w:w="1010" w:type="dxa"/>
                        <w:tcBorders>
                          <w:left w:val="single" w:color="000000" w:sz="8" w:space="0"/>
                          <w:bottom w:val="single" w:color="000000" w:sz="8" w:space="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before="10" w:line="240" w:lineRule="auto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start="2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7194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89" w:type="dxa"/>
                        <w:tcBorders>
                          <w:top w:val="single" w:color="000000" w:sz="8" w:space="0"/>
                          <w:right w:val="single" w:color="000000" w:sz="8" w:space="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197" w:lineRule="exact"/>
                          <w:ind w:start="19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 xml:space="preserve">a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color="000000" w:sz="8" w:space="0"/>
                          <w:left w:val="single" w:color="000000" w:sz="8" w:space="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197" w:lineRule="exact"/>
                          <w:ind w:start="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7194" w:type="dxa"/>
                        <w:gridSpan w:val="2"/>
                        <w:tcBorders>
                          <w:bottom w:val="single" w:color="000000" w:sz="8" w:space="0"/>
                          <w:right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start="3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 xml:space="preserve">Number of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seats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offered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at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concerts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/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performances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in </w:t>
                        </w:r>
                        <w:r>
                          <w:rPr>
                            <w:w w:val="96"/>
                            <w:sz w:val="20"/>
                          </w:rPr>
                          <w:t xml:space="preserve">own </w:t>
                        </w:r>
                        <w:r>
                          <w:rPr>
                            <w:w w:val="96"/>
                            <w:sz w:val="20"/>
                          </w:rPr>
                          <w:t xml:space="preserve">direction</w:t>
                        </w:r>
                      </w:p>
                    </w:tc>
                    <w:tc>
                      <w:tcPr>
                        <w:tcW w:w="489" w:type="dxa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195" w:lineRule="exact"/>
                          <w:ind w:start="2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1010" w:type="dxa"/>
                        <w:tcBorders>
                          <w:left w:val="single" w:color="000000" w:sz="8" w:space="0"/>
                          <w:bottom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end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260 </w:t>
                        </w:r>
                        <w:r>
                          <w:rPr>
                            <w:sz w:val="20"/>
                          </w:rPr>
                          <w:t xml:space="preserve">493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7194" w:type="dxa"/>
                        <w:gridSpan w:val="2"/>
                        <w:tcBorders>
                          <w:top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start="3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 xml:space="preserve">Number of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visitors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at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concerts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/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performances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in </w:t>
                        </w:r>
                        <w:r>
                          <w:rPr>
                            <w:w w:val="96"/>
                            <w:sz w:val="20"/>
                          </w:rPr>
                          <w:t xml:space="preserve">own </w:t>
                        </w:r>
                        <w:r>
                          <w:rPr>
                            <w:w w:val="96"/>
                            <w:sz w:val="20"/>
                          </w:rPr>
                          <w:t xml:space="preserve">direction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207" w:lineRule="exact"/>
                          <w:ind w:start="2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end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215 </w:t>
                        </w:r>
                        <w:r>
                          <w:rPr>
                            <w:sz w:val="20"/>
                          </w:rPr>
                          <w:t xml:space="preserve">154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7194" w:type="dxa"/>
                        <w:gridSpan w:val="2"/>
                        <w:tcBorders>
                          <w:top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start="10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of </w:t>
                        </w:r>
                        <w:r>
                          <w:rPr>
                            <w:sz w:val="20"/>
                          </w:rPr>
                          <w:t xml:space="preserve">which </w:t>
                        </w:r>
                        <w:r>
                          <w:rPr>
                            <w:sz w:val="20"/>
                          </w:rPr>
                          <w:t xml:space="preserve">non-payers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207" w:lineRule="exact"/>
                          <w:ind w:start="2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end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8 </w:t>
                        </w:r>
                        <w:r>
                          <w:rPr>
                            <w:sz w:val="20"/>
                          </w:rPr>
                          <w:t xml:space="preserve">072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7194" w:type="dxa"/>
                        <w:gridSpan w:val="2"/>
                        <w:tcBorders>
                          <w:top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start="3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 xml:space="preserve">Number of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subscribers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at </w:t>
                        </w:r>
                        <w:r>
                          <w:rPr>
                            <w:w w:val="96"/>
                            <w:sz w:val="20"/>
                          </w:rPr>
                          <w:t xml:space="preserve">concerts/self-directed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performances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207" w:lineRule="exact"/>
                          <w:ind w:start="2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end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14 </w:t>
                        </w:r>
                        <w:r>
                          <w:rPr>
                            <w:sz w:val="20"/>
                          </w:rPr>
                          <w:t xml:space="preserve">820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7194" w:type="dxa"/>
                        <w:gridSpan w:val="2"/>
                        <w:tcBorders>
                          <w:top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before="33" w:line="240" w:lineRule="auto"/>
                          <w:ind w:start="35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 xml:space="preserve">Total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 xml:space="preserve">number of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 xml:space="preserve">visitors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 xml:space="preserve">to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 xml:space="preserve">concerts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 xml:space="preserve">/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 xml:space="preserve">performances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 xml:space="preserve">/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 xml:space="preserve">events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240" w:lineRule="auto"/>
                          <w:ind w:start="2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/>
                          <w:ind w:end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404 </w:t>
                        </w:r>
                        <w:r>
                          <w:rPr>
                            <w:sz w:val="20"/>
                          </w:rPr>
                          <w:t xml:space="preserve">482</w:t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1910" w:type="dxa"/>
                        <w:vMerge w:val="restart"/>
                        <w:tcBorders>
                          <w:top w:val="single" w:color="000000" w:sz="8" w:space="0"/>
                          <w:right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before="5" w:line="240" w:lineRule="auto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start="672" w:end="6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of </w:t>
                        </w:r>
                        <w:r>
                          <w:rPr>
                            <w:sz w:val="20"/>
                          </w:rPr>
                          <w:t xml:space="preserve">which</w:t>
                        </w:r>
                      </w:p>
                    </w:tc>
                    <w:tc>
                      <w:tcPr>
                        <w:tcW w:w="5284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start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on the </w:t>
                        </w:r>
                        <w:r>
                          <w:rPr>
                            <w:sz w:val="20"/>
                          </w:rPr>
                          <w:t xml:space="preserve">domestic </w:t>
                        </w:r>
                        <w:r>
                          <w:rPr>
                            <w:sz w:val="20"/>
                          </w:rPr>
                          <w:t xml:space="preserve">scene of </w:t>
                        </w:r>
                        <w:r>
                          <w:rPr>
                            <w:sz w:val="20"/>
                          </w:rPr>
                          <w:t xml:space="preserve">the body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195" w:lineRule="exact"/>
                          <w:ind w:start="2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end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96 </w:t>
                        </w:r>
                        <w:r>
                          <w:rPr>
                            <w:sz w:val="20"/>
                          </w:rPr>
                          <w:t xml:space="preserve">599</w:t>
                        </w: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1910" w:type="dxa"/>
                        <w:vMerge/>
                        <w:tcBorders>
                          <w:top w:val="nil"/>
                          <w:right w:val="single" w:color="000000" w:sz="8" w:space="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4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start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visiting </w:t>
                        </w:r>
                        <w:r>
                          <w:rPr>
                            <w:sz w:val="20"/>
                          </w:rPr>
                          <w:t xml:space="preserve">Slovakia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182" w:lineRule="exact"/>
                          <w:ind w:start="2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end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158 </w:t>
                        </w:r>
                        <w:r>
                          <w:rPr>
                            <w:sz w:val="20"/>
                          </w:rPr>
                          <w:t xml:space="preserve">421</w:t>
                        </w: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1910" w:type="dxa"/>
                        <w:vMerge/>
                        <w:tcBorders>
                          <w:top w:val="nil"/>
                          <w:right w:val="single" w:color="000000" w:sz="8" w:space="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4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start="19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 xml:space="preserve">of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which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for </w:t>
                        </w:r>
                        <w:r>
                          <w:rPr>
                            <w:w w:val="96"/>
                            <w:sz w:val="20"/>
                          </w:rPr>
                          <w:t xml:space="preserve">children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and </w:t>
                        </w:r>
                        <w:r>
                          <w:rPr>
                            <w:w w:val="199"/>
                            <w:sz w:val="20"/>
                          </w:rPr>
                          <w:t xml:space="preserve">young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 xml:space="preserve"> people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182" w:lineRule="exact"/>
                          <w:ind w:start="3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end="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24 </w:t>
                        </w:r>
                        <w:r>
                          <w:rPr>
                            <w:sz w:val="20"/>
                          </w:rPr>
                          <w:t xml:space="preserve">18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910" w:type="dxa"/>
                        <w:vMerge/>
                        <w:tcBorders>
                          <w:top w:val="nil"/>
                          <w:right w:val="single" w:color="000000" w:sz="8" w:space="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4" w:type="dxa"/>
                        <w:tcBorders>
                          <w:top w:val="single" w:color="000000" w:sz="8" w:space="0"/>
                          <w:left w:val="single" w:color="000000" w:sz="8" w:space="0"/>
                          <w:right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start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visiting </w:t>
                        </w:r>
                        <w:r>
                          <w:rPr>
                            <w:sz w:val="20"/>
                          </w:rPr>
                          <w:t xml:space="preserve">abroad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color="000000" w:sz="8" w:space="0"/>
                          <w:left w:val="single" w:color="000000" w:sz="8" w:space="0"/>
                          <w:right w:val="single" w:color="000000" w:sz="8" w:space="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197" w:lineRule="exact"/>
                          <w:ind w:start="2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color="000000" w:sz="8" w:space="0"/>
                          <w:left w:val="single" w:color="000000" w:sz="8" w:space="0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end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141 </w:t>
                        </w:r>
                        <w:r>
                          <w:rPr>
                            <w:sz w:val="20"/>
                          </w:rPr>
                          <w:t xml:space="preserve">887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 xml:space="preserve">3</w:t>
      </w:r>
    </w:p>
    <w:sectPr>
      <w:pgSz w:w="11900" w:h="16840"/>
      <w:pgMar w:top="1380" w:right="1180" w:bottom="280" w:lef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sk-SK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sk-SK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k-SK" w:eastAsia="en-US" w:bidi="ar-SA"/>
    </w:rPr>
  </w:style>
  <w:style w:styleId="TableParagraph" w:type="paragraph">
    <w:name w:val="Table Paragraph"/>
    <w:basedOn w:val="Normal"/>
    <w:uiPriority w:val="1"/>
    <w:qFormat/>
    <w:pPr>
      <w:spacing w:line="203" w:lineRule="exact"/>
    </w:pPr>
    <w:rPr>
      <w:rFonts w:ascii="Microsoft Sans Serif" w:hAnsi="Microsoft Sans Serif" w:eastAsia="Microsoft Sans Serif" w:cs="Microsoft Sans Serif"/>
      <w:lang w:val="sk-SK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Application>Microsoft Office Word</ap:Application>
  <ap:DocSecurity>0</ap:DocSecurity>
  <ap:ScaleCrop>false</ap:ScaleCrop>
  <ap:LinksUpToDate>false</ap:LinksUpToDate>
  <ap:SharedDoc>false</ap:SharedDoc>
  <ap:HyperlinksChanged>false</ap:HyperlinksChanged>
  <ap:AppVersion>12.0000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MK_SR</dc:creator>
  <dc:title>kult0501_07_1</dc:title>
  <dcterms:created xsi:type="dcterms:W3CDTF">2023-12-01T12:48:37.0000000Z</dcterms:created>
  <dcterms:modified xsi:type="dcterms:W3CDTF">2023-12-01T12:48:37.0000000Z</dcterms:modified>
  <keywords>, docId:DBAD0EB9A544D000B9B42BFECE182889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2012-01-05T00:00:00Z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2023-12-01T00:00:00Z</vt:filetime>
  </property>
</Properties>
</file>