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DocOps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Agentic Document Intelligence Platform</w:t>
      </w:r>
    </w:p>
    <w:p>
      <w:pPr>
        <w:pBdr>
          <w:top w:val="single" w:color="2E86AB" w:sz="4" w:space="12"/>
        </w:pBd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docops.dataopslabs.com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Codex-Ready Product Blueprint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Plan → Design → Implementation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April 2026  | 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rPr>
          <w:b/>
          <w:bCs/>
        </w:rPr>
        <w:t xml:space="preserve">DocOps</w:t>
      </w:r>
      <w:r>
        <w:t xml:space="preserve"> is an Agentic Document Intelligence Platform that transforms documents into autonomous, observable, and controllable agent workflows. Unlike traditional OCR tools or simple LLM wrappers, DocOps employs a </w:t>
      </w:r>
      <w:r>
        <w:rPr>
          <w:b/>
          <w:bCs/>
        </w:rPr>
        <w:t xml:space="preserve">Reconciled Agentic Intelligence</w:t>
      </w:r>
      <w:r>
        <w:t xml:space="preserve"> approach—combining deterministic parsing with AI reasoning through a dual-pipeline architecture.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Docling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parsing (deterministic extraction)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(AWS Bedrock)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reasoning and field extraction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Strands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AgentCore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 execution layer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Agenticore Gateway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 with auth, rate limiting, tenant resolution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Memory (Markdown)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 chat and session continuity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AgentOps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Observability, tracing, and human-in-the-loop controls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color w:val="E8464E"/>
        </w:rPr>
        <w:t xml:space="preserve">Core Idea: </w:t>
      </w:r>
      <w:r>
        <w:t xml:space="preserve">Transform documents into autonomous, observable, and controllable agent workflows.</w:t>
      </w:r>
    </w:p>
    <w:p>
      <w:r>
        <w:br w:type="page"/>
      </w:r>
    </w:p>
    <w:p>
      <w:pPr>
        <w:pStyle w:val="Heading1"/>
      </w:pPr>
      <w:r>
        <w:t xml:space="preserve">Product Architecture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t xml:space="preserve">The following diagram illustrates the end-to-end data flow from client request to API response:</w:t>
      </w:r>
    </w:p>
    <w:p>
      <w:pPr>
        <w:spacing w:after="60"/>
      </w:pP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Client → Gateway → Workspace → Strands Workflow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      ↓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AgentCore Execution Layer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/            |            \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Docling API      LLM (Bedrock)   Validator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\            |            /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→ Reconciliation Layer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      ↓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HITL (if needed)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      ↓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Memory + Observability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      ↓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     API Response</w:t>
      </w:r>
    </w:p>
    <w:p>
      <w:pPr>
        <w:spacing w:after="200"/>
      </w:pPr>
    </w:p>
    <w:p>
      <w:pPr>
        <w:spacing w:after="120"/>
      </w:pPr>
      <w:r>
        <w:t xml:space="preserve">The architecture ensures every document passes through </w:t>
      </w:r>
      <w:r>
        <w:rPr>
          <w:b/>
          <w:bCs/>
        </w:rPr>
        <w:t xml:space="preserve">both deterministic and probabilistic pipelines</w:t>
      </w:r>
      <w:r>
        <w:t xml:space="preserve">, with a reconciliation layer that produces confidence scores and triggers human review when necessary.</w:t>
      </w:r>
    </w:p>
    <w:p>
      <w:r>
        <w:br w:type="page"/>
      </w:r>
    </w:p>
    <w:p>
      <w:pPr>
        <w:pStyle w:val="Heading1"/>
      </w:pPr>
      <w:r>
        <w:t xml:space="preserve">Key Concepts</w:t>
      </w:r>
    </w:p>
    <w:p>
      <w:pPr>
        <w:pBdr>
          <w:bottom w:val="single" w:color="2E86AB" w:sz="4" w:space="8"/>
        </w:pBdr>
        <w:spacing w:after="200" w:before="200"/>
      </w:pPr>
    </w:p>
    <w:p>
      <w:pPr>
        <w:pStyle w:val="Heading2"/>
      </w:pPr>
      <w:r>
        <w:t xml:space="preserve">Multi-Tenant Model</w:t>
      </w:r>
    </w:p>
    <w:p>
      <w:pPr>
        <w:spacing w:after="120"/>
      </w:pPr>
      <w:r>
        <w:t xml:space="preserve">DocOps operates as a multi-tenant SaaS platform. Each tenant can create workspaces, each of which is an independent intelligence unit: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Tenant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├── Workspace (max 2 on free tier)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├── Prompt (versioned)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├── Agents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├── Schema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│      └── HITL rules</w:t>
      </w:r>
    </w:p>
    <w:p>
      <w:pPr>
        <w:spacing w:after="100"/>
      </w:pPr>
    </w:p>
    <w:p>
      <w:pPr>
        <w:pStyle w:val="Heading2"/>
      </w:pPr>
      <w:r>
        <w:t xml:space="preserve">Workspace = Intelligence Unit</w:t>
      </w:r>
    </w:p>
    <w:p>
      <w:pPr>
        <w:spacing w:after="120"/>
      </w:pPr>
      <w:r>
        <w:t xml:space="preserve">Each workspace encapsulates a complete processing configuration: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"prompt_version": "v1.2",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"schema": {...},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"agents": ["docling", "llm", "reconcile"],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"hitl_threshold": 0.85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Dual Processing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Docling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parsing, ground truth extraction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(Bedrock)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Reasoning, contextual understanding, field extraction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Layer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outputs, compute confidence, flag conflicts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Human-in-the-Loop (HITL)</w:t>
      </w:r>
    </w:p>
    <w:p>
      <w:pPr>
        <w:spacing w:after="120"/>
      </w:pPr>
      <w:r>
        <w:t xml:space="preserve">The HITL system triggers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86AB"/>
        </w:rPr>
        <w:t xml:space="preserve">Confidence &lt; threshold: </w:t>
      </w:r>
      <w:r>
        <w:t xml:space="preserve">Reconciliation score falls below workspace-defined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86AB"/>
        </w:rPr>
        <w:t xml:space="preserve">Conflict detected: </w:t>
      </w:r>
      <w:r>
        <w:t xml:space="preserve">Docling and LLM outputs diverge significantly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86AB"/>
        </w:rPr>
        <w:t xml:space="preserve">High-risk domain: </w:t>
      </w:r>
      <w:r>
        <w:t xml:space="preserve">Document type flagged for mandatory human review</w:t>
      </w:r>
    </w:p>
    <w:p>
      <w:pPr>
        <w:spacing w:after="100"/>
      </w:pPr>
    </w:p>
    <w:p>
      <w:pPr>
        <w:pStyle w:val="Heading2"/>
      </w:pPr>
      <w:r>
        <w:t xml:space="preserve">Memory System</w:t>
      </w:r>
    </w:p>
    <w:p>
      <w:pPr>
        <w:spacing w:after="120"/>
      </w:pPr>
      <w:r>
        <w:t xml:space="preserve">The memory layer stores Docling-generated Markdown for each processed document, enabling contextual chat sessions where users can query and interact with document content through an LLM-powered conversational interface.</w:t>
      </w:r>
    </w:p>
    <w:p>
      <w:pPr>
        <w:spacing w:after="100"/>
      </w:pPr>
    </w:p>
    <w:p>
      <w:pPr>
        <w:pStyle w:val="Heading2"/>
      </w:pPr>
      <w:r>
        <w:t xml:space="preserve">Observability</w:t>
      </w:r>
    </w:p>
    <w:p>
      <w:pPr>
        <w:spacing w:after="120"/>
      </w:pPr>
      <w:r>
        <w:t xml:space="preserve">Every trace captures: tokens consumed (input/output), latency per agent step, agent execution sequence, prompt version used, and confidence scores. This data powers the observability dashboard and billing calculations.</w:t>
      </w:r>
    </w:p>
    <w:p>
      <w:r>
        <w:br w:type="page"/>
      </w:r>
    </w:p>
    <w:p>
      <w:pPr>
        <w:pStyle w:val="Heading1"/>
      </w:pPr>
      <w:r>
        <w:t xml:space="preserve">System Design</w:t>
      </w:r>
    </w:p>
    <w:p>
      <w:pPr>
        <w:pBdr>
          <w:bottom w:val="single" w:color="2E86AB" w:sz="4" w:space="8"/>
        </w:pBdr>
        <w:spacing w:after="200" w:before="200"/>
      </w:pPr>
    </w:p>
    <w:p>
      <w:pPr>
        <w:pStyle w:val="Heading2"/>
      </w:pPr>
      <w:r>
        <w:t xml:space="preserve">API Layer (Agenticore Gateway)</w:t>
      </w:r>
    </w:p>
    <w:p>
      <w:pPr>
        <w:pStyle w:val="Heading3"/>
      </w:pPr>
      <w: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/v1/auth/google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authentication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/v1/workspaces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workspace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/v1/workspaces/{id}/process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 document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/v1/traces/{trace_id}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processing trace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/v1/hitl/{trace_id}/resolve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HITL 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/v1/sessions/{id}/chat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with document memory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/v1/observability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dashboard data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validation (Google + Cognito)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resolution from token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 enforcement (document limits, workspace caps, token budgets)</w:t>
      </w:r>
    </w:p>
    <w:p>
      <w:pPr>
        <w:spacing w:after="100"/>
      </w:pPr>
    </w:p>
    <w:p>
      <w:pPr>
        <w:pStyle w:val="Heading2"/>
      </w:pPr>
      <w:r>
        <w:t xml:space="preserve">Strands Workflow (Core Engine)</w:t>
      </w:r>
    </w:p>
    <w:p>
      <w:pPr>
        <w:spacing w:after="120"/>
      </w:pPr>
      <w:r>
        <w:t xml:space="preserve">The Strands orchestration engine manages the document processing pipeline: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Start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→ Parallel Execution: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├─ Docling API Processing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└─ LLM Reasoning (Bedrock)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→ Reconciliation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→ Confidence Check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→ HITL (if confidence &lt; threshold)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→ Final Output + Trace Storage</w:t>
      </w:r>
    </w:p>
    <w:p>
      <w:pPr>
        <w:spacing w:after="100"/>
      </w:pPr>
    </w:p>
    <w:p>
      <w:pPr>
        <w:pStyle w:val="Heading2"/>
      </w:pPr>
      <w:r>
        <w:t xml:space="preserve">AgentCore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docling-client-service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with Docling API for deterministic document parsing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llm-reasoning-service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Bedrock LLM calls with prompt versioning and schema injection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reconciliation-service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dual-pipeline outputs, computes field-level confidence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validation-service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validation, output formatting, and quality checks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Reconciliation Engine</w:t>
      </w:r>
    </w:p>
    <w:p>
      <w:pPr>
        <w:spacing w:after="120"/>
      </w:pPr>
      <w:r>
        <w:t xml:space="preserve">The reconciliation engine compares field-level outputs from both pipelines: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if docling_value != llm_value: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confidence -= 0.3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Output per field: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"field": "amount",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"docling": 45000,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"llm": 47000,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"confidence": 0.72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HITL System</w:t>
      </w:r>
    </w:p>
    <w:p>
      <w:pPr>
        <w:pStyle w:val="Heading3"/>
      </w:pPr>
      <w:r>
        <w:t xml:space="preserve">State Machine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processing → requires_review → resolved → completed</w:t>
      </w:r>
    </w:p>
    <w:p>
      <w:pPr>
        <w:spacing w:after="60"/>
      </w:pPr>
    </w:p>
    <w:p>
      <w:pPr>
        <w:pStyle w:val="Heading3"/>
      </w:pPr>
      <w:r>
        <w:t xml:space="preserve">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reviews table (indexed by trace_id, status,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Correction logs with reviewer identity and original vs corrected values</w:t>
      </w:r>
    </w:p>
    <w:p>
      <w:pPr>
        <w:spacing w:after="100"/>
      </w:pPr>
    </w:p>
    <w:p>
      <w:pPr>
        <w:pStyle w:val="Heading2"/>
      </w:pPr>
      <w:r>
        <w:t xml:space="preserve">Memory System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session_id → markdown + agent outputs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Chat Flow: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User Query → Retrieve Session Memory → Inject Context → LLM → Response</w:t>
      </w:r>
    </w:p>
    <w:p>
      <w:pPr>
        <w:spacing w:after="100"/>
      </w:pPr>
    </w:p>
    <w:p>
      <w:pPr>
        <w:pStyle w:val="Heading2"/>
      </w:pPr>
      <w:r>
        <w:t xml:space="preserve">Observability Layer</w:t>
      </w:r>
    </w:p>
    <w:p>
      <w:pPr>
        <w:spacing w:after="120"/>
      </w:pPr>
      <w:r>
        <w:t xml:space="preserve">Per-trace telemetry structure: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"trace_id": "abc-123",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"tokens": { "input": 1200, "output": 300 },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"latency_ms": 1100,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"agent_steps": ["docling", "llm", "reconcile"],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"prompt_version": "v1.2",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"confidence": 0.92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Data Model (DynamoDB)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tenant_id (PK)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plan, email, created_at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workspace_id (PK), tenant_id (GSI)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prompt_version, schema, agents, hitl_threshold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trace_id (PK), workspace_id (GSI)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status, confidence, tokens, latency, agent_steps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session_id (PK)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workspace_id, memory[], created_at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HITL Reviews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trace_id (PK)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status, reviewer, corrections[], resolved_at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UI Design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t xml:space="preserve">Core UX Principle: </w:t>
      </w:r>
      <w:r>
        <w:rPr>
          <w:b/>
          <w:bCs/>
          <w:color w:val="E8464E"/>
        </w:rPr>
        <w:t xml:space="preserve">"Show how decisions are made"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of workspaces, recent traces, usage metrics, and system health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Trace Explorer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screen: drill into any document trace to see both pipeline outputs, reconciliation details, confidence scores, and agent steps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HITL Panel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of pending reviews with side-by-side comparison of conflicting fields, approve/correct/reject actions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Workspace Studio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prompts, schemas, agent pipelines, and HITL thresholds per workspace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Sessions (Chat)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interface for querying processed documents using stored Markdown memory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usage, latency trends, error rates, and cost analysis across workspaces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Testing Strategy</w:t>
      </w:r>
    </w:p>
    <w:p>
      <w:pPr>
        <w:pBdr>
          <w:bottom w:val="single" w:color="2E86AB" w:sz="4" w:space="8"/>
        </w:pBdr>
        <w:spacing w:after="200" w:before="200"/>
      </w:pPr>
    </w:p>
    <w:p>
      <w:pPr>
        <w:pStyle w:val="Heading2"/>
      </w:pPr>
      <w:r>
        <w:t xml:space="preserve">BDD Coverage</w:t>
      </w:r>
    </w:p>
    <w:p>
      <w:pPr>
        <w:spacing w:after="120"/>
      </w:pPr>
      <w:r>
        <w:t xml:space="preserve">Behavior-driven tests covering all critical user-facing scenarios: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 creation and enforcement of free-tier limits (max 2 workspaces)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processing pipeline: both Docling and LLM produce field-level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Reconciliation: field-level comparison, confidence scoring, conflict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HITL: automatic trigger on low confidence, review workflow, correction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Memory: Markdown storage, session retrieval, contextual chat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Observability: token tracking, latency recording, trace viewer data integrity</w:t>
      </w:r>
    </w:p>
    <w:p>
      <w:pPr>
        <w:spacing w:after="100"/>
      </w:pPr>
    </w:p>
    <w:p>
      <w:pPr>
        <w:pStyle w:val="Heading2"/>
      </w:pPr>
      <w:r>
        <w:t xml:space="preserve">TDD Coverage</w:t>
      </w:r>
    </w:p>
    <w:p>
      <w:pPr>
        <w:spacing w:after="120"/>
      </w:pPr>
      <w:r>
        <w:t xml:space="preserve">Unit tests for core business logic: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 engine: value comparison, confidence degradation math, conflict output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tracking: accurate input/output counting, aggregation per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limits: document count enforcement, workspace cap, token budget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HITL state machine: valid transitions, idempotency, error handling</w:t>
      </w:r>
    </w:p>
    <w:p>
      <w:r>
        <w:br w:type="page"/>
      </w:r>
    </w:p>
    <w:p>
      <w:pPr>
        <w:pStyle w:val="Heading1"/>
      </w:pPr>
      <w:r>
        <w:t xml:space="preserve">Codex Agentic Mode Execution Plan</w:t>
      </w:r>
    </w:p>
    <w:p>
      <w:pPr>
        <w:pBdr>
          <w:bottom w:val="single" w:color="2E86AB" w:sz="4" w:space="8"/>
        </w:pBdr>
        <w:spacing w:after="200" w:before="200"/>
      </w:pPr>
    </w:p>
    <w:p>
      <w:pPr>
        <w:pBdr>
          <w:left w:val="single" w:color="1B3A5C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1: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project structure (monorepo with /api, /core, /services, /ui)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API Gateway (Agenticore Gateway with routing and middleware)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authentication (Google OAuth + AWS Cognito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tenant and workspace DynamoDB tables with GSIs</w:t>
      </w:r>
    </w:p>
    <w:p>
      <w:pPr>
        <w:spacing w:after="60"/>
      </w:pPr>
    </w:p>
    <w:p>
      <w:pPr>
        <w:pBdr>
          <w:left w:val="single" w:color="2E86AB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Phase 2: Core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Docling API client service with error handling and retries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 AWS Bedrock LLM service with prompt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parallel execution engine (concurrent Docling + LLM processing)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reconciliation engine with field-level comparison and confidence scoring</w:t>
      </w:r>
    </w:p>
    <w:p>
      <w:pPr>
        <w:spacing w:after="60"/>
      </w:pPr>
    </w:p>
    <w:p>
      <w:pPr>
        <w:pBdr>
          <w:left w:val="single" w:color="6B8E23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6B8E23"/>
          <w:sz w:val="26"/>
          <w:szCs w:val="26"/>
        </w:rPr>
        <w:t xml:space="preserve">Phase 3: Strands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workflow JSON schema and parser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state transitions (processing, reconciling, reviewing,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HITL pause/resume capability within workflow</w:t>
      </w:r>
    </w:p>
    <w:p>
      <w:pPr>
        <w:spacing w:after="60"/>
      </w:pPr>
    </w:p>
    <w:p>
      <w:pPr>
        <w:pBdr>
          <w:left w:val="single" w:color="E8464E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E8464E"/>
          <w:sz w:val="26"/>
          <w:szCs w:val="26"/>
        </w:rPr>
        <w:t xml:space="preserve">Phase 4: Human-in-the-Loop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review API endpoints (list pending, resolve, reject)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correction storage with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workflow resume after HITL resolution</w:t>
      </w:r>
    </w:p>
    <w:p>
      <w:pPr>
        <w:spacing w:after="60"/>
      </w:pPr>
    </w:p>
    <w:p>
      <w:pPr>
        <w:pBdr>
          <w:left w:val="single" w:color="9B59B6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9B59B6"/>
          <w:sz w:val="26"/>
          <w:szCs w:val="26"/>
        </w:rPr>
        <w:t xml:space="preserve">Phase 5: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Docling Markdown output per document in sessions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chat endpoint with memory retrieval and LLM context injection</w:t>
      </w:r>
    </w:p>
    <w:p>
      <w:pPr>
        <w:spacing w:after="60"/>
      </w:pPr>
    </w:p>
    <w:p>
      <w:pPr>
        <w:pBdr>
          <w:left w:val="single" w:color="F5A623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Phase 6: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token tracking middleware (input/output per LLM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latency tracking per agent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trace viewer API with filtering and aggregation</w:t>
      </w:r>
    </w:p>
    <w:p>
      <w:pPr>
        <w:spacing w:after="60"/>
      </w:pPr>
    </w:p>
    <w:p>
      <w:pPr>
        <w:pBdr>
          <w:left w:val="single" w:color="2ECC71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2ECC71"/>
          <w:sz w:val="26"/>
          <w:szCs w:val="26"/>
        </w:rPr>
        <w:t xml:space="preserve">Phase 7: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dashboard with workspace overview and usage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trace explorer with drill-down into agent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HITL panel with side-by-side field comparison UI</w:t>
      </w:r>
    </w:p>
    <w:p>
      <w:pPr>
        <w:spacing w:after="60"/>
      </w:pPr>
    </w:p>
    <w:p>
      <w:pPr>
        <w:pBdr>
          <w:left w:val="single" w:color="E74C3C" w:sz="12" w:space="8"/>
        </w:pBdr>
        <w:spacing w:after="120" w:before="240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Phase 8: Pricing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10 documents/month limit on free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2 workspaces limit on free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token cap with usage warnings and hard stops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LLM Prompt Template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t xml:space="preserve">The following template is used for LLM-based document processing. Prompt versions are tracked per workspace and tied to traces for observability:</w:t>
      </w:r>
    </w:p>
    <w:p>
      <w:pPr>
        <w:spacing w:after="60"/>
      </w:pP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You are an intelligent document processing agent.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Document: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{{docling_markdown}}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Extract fields based on schema: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{{schema}}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Ensure correctness and consistency.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Return JSON matching the schema exactly.</w:t>
      </w:r>
    </w:p>
    <w:p>
      <w:pPr>
        <w:shd w:fill="F7F7F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Flag any fields where you have low confidence.</w:t>
      </w:r>
    </w:p>
    <w:p>
      <w:r>
        <w:br w:type="page"/>
      </w:r>
    </w:p>
    <w:p>
      <w:pPr>
        <w:pStyle w:val="Heading1"/>
      </w:pPr>
      <w:r>
        <w:t xml:space="preserve">Differentiation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t xml:space="preserve">DocOps is </w:t>
      </w:r>
      <w:r>
        <w:rPr>
          <w:b/>
          <w:bCs/>
          <w:color w:val="E8464E"/>
        </w:rPr>
        <w:t xml:space="preserve">NOT</w:t>
      </w:r>
      <w:r>
        <w:t xml:space="preserve"> an OCR tool. It is </w:t>
      </w:r>
      <w:r>
        <w:rPr>
          <w:b/>
          <w:bCs/>
          <w:color w:val="E8464E"/>
        </w:rPr>
        <w:t xml:space="preserve">NOT</w:t>
      </w:r>
      <w:r>
        <w:t xml:space="preserve"> an LLM wrapper.</w:t>
      </w:r>
    </w:p>
    <w:p>
      <w:pPr>
        <w:spacing w:after="60"/>
      </w:pPr>
    </w:p>
    <w:p>
      <w:pPr>
        <w:spacing w:after="120"/>
      </w:pPr>
      <w:r>
        <w:t xml:space="preserve">DocOps is a </w:t>
      </w:r>
      <w:r>
        <w:rPr>
          <w:b/>
          <w:bCs/>
          <w:color w:val="1B3A5C"/>
        </w:rPr>
        <w:t xml:space="preserve">Reconciled Agentic Intelligence Platform</w:t>
      </w:r>
      <w:r>
        <w:t xml:space="preserve"> that combines deterministic document parsing with AI reasoning, reconciles their outputs through a trust layer, and provides full observability and human oversight throughout the process.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Dual Pipeline Architecture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deterministic + probabilistic processing for higher accuracy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Reconciliation Layer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Field-level comparison with confidence scoring—not blind trust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escalation with state machine workflow management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Full Observability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Token-level tracking, latency per step, prompt version tracing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Workspace Isolation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with per-workspace prompt versioning and schema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Memory-Powered Chat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your documents conversationally via stored Markdown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Codex Task Prompt</w:t>
      </w:r>
    </w:p>
    <w:p>
      <w:pPr>
        <w:pBdr>
          <w:bottom w:val="single" w:color="2E86AB" w:sz="4" w:space="8"/>
        </w:pBdr>
        <w:spacing w:after="200" w:before="200"/>
      </w:pPr>
    </w:p>
    <w:p>
      <w:pPr>
        <w:spacing w:after="120"/>
      </w:pPr>
      <w:r>
        <w:t xml:space="preserve">Use the following prompt when initiating Codex Agent Mode for autonomous implementation:</w:t>
      </w:r>
    </w:p>
    <w:p>
      <w:pPr>
        <w:spacing w:after="60"/>
      </w:pPr>
    </w:p>
    <w:p>
      <w:pPr>
        <w:pBdr>
          <w:top w:val="single" w:color="2E86AB" w:sz="2"/>
          <w:left w:val="single" w:color="2E86AB" w:sz="2"/>
        </w:pBdr>
        <w:shd w:fill="EDF4F8" w:val="clear"/>
        <w:spacing w:after="0"/>
        <w:ind w:left="240" w:right="240"/>
      </w:pP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Build a multi-tenant SaaS platform called DocOps.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Requirements: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Workspace-based document intelligence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Dual pipeline: Docling API + LLM (Bedrock)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Reconciliation engine with confidence scoring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HITL workflow with pause/resume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Memory-based chat using markdown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Token observability per trace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Free tier: 10 docs, 2 workspaces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Tech: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AWS (Lambda, API Gateway, DynamoDB, S3)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Strands for orchestration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AgentCore for execution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Deliver: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Backend APIs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Workflow engine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Data models</w:t>
      </w:r>
    </w:p>
    <w:p>
      <w:pPr>
        <w:shd w:fill="EDF4F8" w:val="clear"/>
        <w:spacing w:after="0" w:before="0" w:line="300"/>
        <w:ind w:left="4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 Observability layer</w:t>
      </w: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DocOps Product Blueprint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2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DocOps  |  Agentic Document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2026-04-02T11:41:26.803Z</dcterms:created>
  <dcterms:modified xsi:type="dcterms:W3CDTF">2026-04-02T11:41:26.803Z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