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B3223" w14:textId="77777777" w:rsidR="008E32E7" w:rsidRDefault="008E32E7" w:rsidP="008E32E7">
      <w:pPr>
        <w:pStyle w:val="Title"/>
        <w:rPr>
          <w:lang w:val="en-US"/>
        </w:rPr>
      </w:pPr>
    </w:p>
    <w:sdt>
      <w:sdtPr>
        <w:rPr>
          <w:lang w:val="en-US"/>
        </w:rPr>
        <w:alias w:val="Title"/>
        <w:tag w:val=""/>
        <w:id w:val="-1526863380"/>
        <w:placeholder>
          <w:docPart w:val="0752D79B1BB24FACB50011D4E214D5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32F555C" w14:textId="13BD8B2D" w:rsidR="002B0AB7" w:rsidRDefault="00D04BB2" w:rsidP="008E32E7">
          <w:pPr>
            <w:pStyle w:val="Title"/>
            <w:rPr>
              <w:lang w:val="en-US"/>
            </w:rPr>
          </w:pPr>
          <w:r>
            <w:rPr>
              <w:lang w:val="en-US"/>
            </w:rPr>
            <w:t>Datapac OEC API</w:t>
          </w:r>
        </w:p>
      </w:sdtContent>
    </w:sdt>
    <w:sdt>
      <w:sdtPr>
        <w:rPr>
          <w:lang w:val="en-US"/>
        </w:rPr>
        <w:alias w:val="Subject"/>
        <w:tag w:val=""/>
        <w:id w:val="1746224475"/>
        <w:placeholder>
          <w:docPart w:val="097ACDEC258541419BD1934CE7D6889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09EA92F3" w14:textId="1142C299" w:rsidR="002B0AB7" w:rsidRDefault="00D04BB2" w:rsidP="002B0AB7">
          <w:pPr>
            <w:pStyle w:val="Subtitle"/>
            <w:rPr>
              <w:lang w:val="en-US"/>
            </w:rPr>
          </w:pPr>
          <w:r>
            <w:rPr>
              <w:lang w:val="en-US"/>
            </w:rPr>
            <w:t>Howto guide</w:t>
          </w:r>
        </w:p>
      </w:sdtContent>
    </w:sdt>
    <w:p w14:paraId="071436AB" w14:textId="77777777" w:rsidR="00077DB4" w:rsidRDefault="00077DB4">
      <w:pPr>
        <w:rPr>
          <w:lang w:val="en-US"/>
        </w:rPr>
      </w:pPr>
    </w:p>
    <w:p w14:paraId="2D81EF0D" w14:textId="77777777" w:rsidR="0064612D" w:rsidRDefault="0064612D" w:rsidP="0064612D">
      <w:pPr>
        <w:pStyle w:val="Heading1"/>
      </w:pPr>
      <w:bookmarkStart w:id="0" w:name="_Toc21939350"/>
      <w:r>
        <w:t>Document information</w:t>
      </w:r>
      <w:bookmarkEnd w:id="0"/>
    </w:p>
    <w:p w14:paraId="6CBC90A6" w14:textId="77777777" w:rsidR="00B55002" w:rsidRPr="00B55002" w:rsidRDefault="00B55002" w:rsidP="00B55002">
      <w:pPr>
        <w:rPr>
          <w:lang w:val="en-US"/>
        </w:rPr>
      </w:pPr>
    </w:p>
    <w:tbl>
      <w:tblPr>
        <w:tblStyle w:val="PlainTable3"/>
        <w:tblW w:w="0" w:type="auto"/>
        <w:tblLook w:val="0680" w:firstRow="0" w:lastRow="0" w:firstColumn="1" w:lastColumn="0" w:noHBand="1" w:noVBand="1"/>
      </w:tblPr>
      <w:tblGrid>
        <w:gridCol w:w="2263"/>
        <w:gridCol w:w="6799"/>
      </w:tblGrid>
      <w:tr w:rsidR="00A5008F" w14:paraId="05E560F0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0622B9" w14:textId="77777777" w:rsidR="00A5008F" w:rsidRDefault="00A5008F" w:rsidP="0064612D">
            <w:pPr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sdt>
          <w:sdtPr>
            <w:rPr>
              <w:lang w:val="en-US"/>
            </w:rPr>
            <w:alias w:val="Title"/>
            <w:tag w:val=""/>
            <w:id w:val="1635219732"/>
            <w:placeholder>
              <w:docPart w:val="770618BE390B414594CBB472B1446B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1B6ED4C6" w14:textId="7C5BF351" w:rsidR="00A5008F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Datapac OEC API</w:t>
                </w:r>
              </w:p>
            </w:tc>
          </w:sdtContent>
        </w:sdt>
      </w:tr>
      <w:tr w:rsidR="0064612D" w14:paraId="0B3315F2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C482B8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6799" w:type="dxa"/>
          </w:tcPr>
          <w:p w14:paraId="4CD7BB23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4759784E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DD8B6D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sdt>
          <w:sdtPr>
            <w:rPr>
              <w:lang w:val="en-US"/>
            </w:rPr>
            <w:alias w:val="Status"/>
            <w:tag w:val=""/>
            <w:id w:val="783463782"/>
            <w:placeholder>
              <w:docPart w:val="9FD0E193835346F4B040B28F576D8708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6B3ABC5F" w14:textId="0AAA9AF3" w:rsidR="0064612D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Final</w:t>
                </w:r>
              </w:p>
            </w:tc>
          </w:sdtContent>
        </w:sdt>
      </w:tr>
      <w:tr w:rsidR="0064612D" w14:paraId="1E4842C5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692279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Business owner</w:t>
            </w:r>
          </w:p>
        </w:tc>
        <w:tc>
          <w:tcPr>
            <w:tcW w:w="6799" w:type="dxa"/>
          </w:tcPr>
          <w:p w14:paraId="325C6981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72F8B04A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364F4A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sdt>
          <w:sdtPr>
            <w:rPr>
              <w:lang w:val="en-US"/>
            </w:rPr>
            <w:alias w:val="Author"/>
            <w:tag w:val=""/>
            <w:id w:val="349223578"/>
            <w:placeholder>
              <w:docPart w:val="FEDE651E2A2D4341921F66570C14ECC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6799" w:type="dxa"/>
              </w:tcPr>
              <w:p w14:paraId="1F8CADEA" w14:textId="77777777" w:rsidR="0064612D" w:rsidRDefault="00D04BB2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n-US"/>
                  </w:rPr>
                </w:pPr>
                <w:r>
                  <w:rPr>
                    <w:lang w:val="en-US"/>
                  </w:rPr>
                  <w:t>Roman Sládek</w:t>
                </w:r>
              </w:p>
            </w:tc>
          </w:sdtContent>
        </w:sdt>
      </w:tr>
      <w:tr w:rsidR="0064612D" w14:paraId="291AB1CA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8FEF4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  <w:tc>
          <w:tcPr>
            <w:tcW w:w="6799" w:type="dxa"/>
          </w:tcPr>
          <w:p w14:paraId="31DA91DE" w14:textId="77777777" w:rsidR="0064612D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4612D" w14:paraId="3B74677F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235872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Approval date</w:t>
            </w:r>
          </w:p>
        </w:tc>
        <w:tc>
          <w:tcPr>
            <w:tcW w:w="6799" w:type="dxa"/>
          </w:tcPr>
          <w:p w14:paraId="6704BA85" w14:textId="62E3BEB4" w:rsidR="0064612D" w:rsidRDefault="00B818F9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14.10.2019</w:t>
            </w:r>
            <w:bookmarkStart w:id="1" w:name="_GoBack"/>
            <w:bookmarkEnd w:id="1"/>
          </w:p>
        </w:tc>
      </w:tr>
      <w:tr w:rsidR="0064612D" w14:paraId="14B96D8F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B33991" w14:textId="77777777" w:rsidR="0064612D" w:rsidRDefault="0064612D" w:rsidP="0064612D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6799" w:type="dxa"/>
          </w:tcPr>
          <w:p w14:paraId="25B465FD" w14:textId="413ACB50" w:rsidR="0064612D" w:rsidRDefault="00D04BB2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="00633D8D">
              <w:rPr>
                <w:lang w:val="en-US"/>
              </w:rPr>
              <w:t>3</w:t>
            </w:r>
          </w:p>
        </w:tc>
      </w:tr>
    </w:tbl>
    <w:p w14:paraId="28ACC7D7" w14:textId="77777777" w:rsidR="0064612D" w:rsidRDefault="0064612D" w:rsidP="0064612D">
      <w:pPr>
        <w:rPr>
          <w:lang w:val="en-US"/>
        </w:rPr>
      </w:pPr>
    </w:p>
    <w:p w14:paraId="077B4220" w14:textId="77777777" w:rsidR="0064612D" w:rsidRDefault="0064612D">
      <w:pPr>
        <w:rPr>
          <w:rFonts w:eastAsiaTheme="majorEastAsia" w:cstheme="majorBidi"/>
          <w:caps/>
          <w:color w:val="005D92" w:themeColor="accent1" w:themeShade="BF"/>
          <w:sz w:val="32"/>
          <w:szCs w:val="32"/>
          <w:lang w:val="en-US"/>
        </w:rPr>
      </w:pPr>
      <w:r>
        <w:br w:type="page"/>
      </w:r>
    </w:p>
    <w:p w14:paraId="1EA46FE3" w14:textId="77777777" w:rsidR="0064612D" w:rsidRDefault="0064612D" w:rsidP="0064612D">
      <w:pPr>
        <w:pStyle w:val="Heading1"/>
      </w:pPr>
      <w:bookmarkStart w:id="2" w:name="_Toc21939351"/>
      <w:r>
        <w:lastRenderedPageBreak/>
        <w:t>Version history</w:t>
      </w:r>
      <w:bookmarkEnd w:id="2"/>
    </w:p>
    <w:p w14:paraId="25651C07" w14:textId="77777777" w:rsidR="001052A2" w:rsidRPr="001052A2" w:rsidRDefault="001052A2" w:rsidP="001052A2">
      <w:pPr>
        <w:rPr>
          <w:lang w:val="en-US"/>
        </w:rPr>
      </w:pP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984"/>
        <w:gridCol w:w="1217"/>
        <w:gridCol w:w="4615"/>
        <w:gridCol w:w="2240"/>
      </w:tblGrid>
      <w:tr w:rsidR="00D07B4B" w14:paraId="4BD1A8C9" w14:textId="77777777" w:rsidTr="00D0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32F0F3BD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1134" w:type="dxa"/>
          </w:tcPr>
          <w:p w14:paraId="60C3602A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672" w:type="dxa"/>
          </w:tcPr>
          <w:p w14:paraId="424D288A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65" w:type="dxa"/>
          </w:tcPr>
          <w:p w14:paraId="25190496" w14:textId="77777777" w:rsidR="00D07B4B" w:rsidRDefault="00D07B4B" w:rsidP="00D07B4B">
            <w:pPr>
              <w:rPr>
                <w:lang w:val="en-US"/>
              </w:rPr>
            </w:pPr>
            <w:r>
              <w:rPr>
                <w:lang w:val="en-US"/>
              </w:rPr>
              <w:t>Revised by</w:t>
            </w:r>
          </w:p>
        </w:tc>
      </w:tr>
      <w:tr w:rsidR="00D07B4B" w14:paraId="4C4AD016" w14:textId="77777777" w:rsidTr="00D07B4B">
        <w:tc>
          <w:tcPr>
            <w:tcW w:w="985" w:type="dxa"/>
          </w:tcPr>
          <w:p w14:paraId="45450CFF" w14:textId="412E6B0D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134" w:type="dxa"/>
          </w:tcPr>
          <w:p w14:paraId="051074A6" w14:textId="026AC245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3.5.2019</w:t>
            </w:r>
          </w:p>
        </w:tc>
        <w:tc>
          <w:tcPr>
            <w:tcW w:w="4672" w:type="dxa"/>
          </w:tcPr>
          <w:p w14:paraId="6357A7E5" w14:textId="249452B5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First version</w:t>
            </w:r>
          </w:p>
        </w:tc>
        <w:tc>
          <w:tcPr>
            <w:tcW w:w="2265" w:type="dxa"/>
          </w:tcPr>
          <w:p w14:paraId="34D0E0BF" w14:textId="696B6E9D" w:rsidR="00D07B4B" w:rsidRDefault="00D04BB2" w:rsidP="00D07B4B">
            <w:pPr>
              <w:rPr>
                <w:lang w:val="en-US"/>
              </w:rPr>
            </w:pPr>
            <w:r>
              <w:rPr>
                <w:lang w:val="en-US"/>
              </w:rPr>
              <w:t>Roman Sladek</w:t>
            </w:r>
          </w:p>
        </w:tc>
      </w:tr>
      <w:tr w:rsidR="00B775F0" w14:paraId="0456A089" w14:textId="77777777" w:rsidTr="00D07B4B">
        <w:tc>
          <w:tcPr>
            <w:tcW w:w="985" w:type="dxa"/>
          </w:tcPr>
          <w:p w14:paraId="030BF630" w14:textId="4EF62D57" w:rsidR="00B775F0" w:rsidRDefault="00B775F0" w:rsidP="00D07B4B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134" w:type="dxa"/>
          </w:tcPr>
          <w:p w14:paraId="7CF04828" w14:textId="4DA914C3" w:rsidR="00B775F0" w:rsidRDefault="00B775F0" w:rsidP="00D07B4B">
            <w:pPr>
              <w:rPr>
                <w:lang w:val="en-US"/>
              </w:rPr>
            </w:pPr>
            <w:r>
              <w:rPr>
                <w:lang w:val="en-US"/>
              </w:rPr>
              <w:t>15.5.2019</w:t>
            </w:r>
          </w:p>
        </w:tc>
        <w:tc>
          <w:tcPr>
            <w:tcW w:w="4672" w:type="dxa"/>
          </w:tcPr>
          <w:p w14:paraId="290D13A2" w14:textId="2207F3A3" w:rsidR="00B775F0" w:rsidRPr="00B775F0" w:rsidRDefault="00B775F0" w:rsidP="00D07B4B">
            <w:r>
              <w:rPr>
                <w:lang w:val="en-US"/>
              </w:rPr>
              <w:t>Doplnen</w:t>
            </w:r>
            <w:r>
              <w:t>ý SMTP server do network connectivity</w:t>
            </w:r>
          </w:p>
        </w:tc>
        <w:tc>
          <w:tcPr>
            <w:tcW w:w="2265" w:type="dxa"/>
          </w:tcPr>
          <w:p w14:paraId="75B6E406" w14:textId="2BCAD60A" w:rsidR="00B775F0" w:rsidRDefault="00B775F0" w:rsidP="00D07B4B">
            <w:pPr>
              <w:rPr>
                <w:lang w:val="en-US"/>
              </w:rPr>
            </w:pPr>
            <w:r>
              <w:rPr>
                <w:lang w:val="en-US"/>
              </w:rPr>
              <w:t>Roman Sládek</w:t>
            </w:r>
          </w:p>
        </w:tc>
      </w:tr>
      <w:tr w:rsidR="002E14EC" w14:paraId="571E57D2" w14:textId="77777777" w:rsidTr="00D07B4B">
        <w:tc>
          <w:tcPr>
            <w:tcW w:w="985" w:type="dxa"/>
          </w:tcPr>
          <w:p w14:paraId="11D66BE5" w14:textId="1F98D9F2" w:rsidR="002E14EC" w:rsidRDefault="002E14EC" w:rsidP="00D07B4B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134" w:type="dxa"/>
          </w:tcPr>
          <w:p w14:paraId="69F5F619" w14:textId="5D61F5AF" w:rsidR="002E14EC" w:rsidRDefault="002E14EC" w:rsidP="00D07B4B">
            <w:pPr>
              <w:rPr>
                <w:lang w:val="en-US"/>
              </w:rPr>
            </w:pPr>
            <w:r>
              <w:rPr>
                <w:lang w:val="en-US"/>
              </w:rPr>
              <w:t>10.6.2019</w:t>
            </w:r>
          </w:p>
        </w:tc>
        <w:tc>
          <w:tcPr>
            <w:tcW w:w="4672" w:type="dxa"/>
          </w:tcPr>
          <w:p w14:paraId="41951CD5" w14:textId="77777777" w:rsidR="002E14EC" w:rsidRDefault="00D65BDD" w:rsidP="00D07B4B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2E14EC">
              <w:rPr>
                <w:lang w:val="en-US"/>
              </w:rPr>
              <w:t>Doplneny priklad POST time</w:t>
            </w:r>
          </w:p>
          <w:p w14:paraId="6BECBC8C" w14:textId="77777777" w:rsidR="00D65BDD" w:rsidRDefault="00D65BDD" w:rsidP="00D07B4B">
            <w:pPr>
              <w:rPr>
                <w:lang w:val="en-US"/>
              </w:rPr>
            </w:pPr>
            <w:r>
              <w:rPr>
                <w:lang w:val="en-US"/>
              </w:rPr>
              <w:t>- odstránené duplicitné InvoiceNumber v 8.9</w:t>
            </w:r>
          </w:p>
          <w:p w14:paraId="1BEF08FB" w14:textId="2351552D" w:rsidR="0084221E" w:rsidRDefault="0084221E" w:rsidP="00D07B4B">
            <w:pPr>
              <w:rPr>
                <w:lang w:val="en-US"/>
              </w:rPr>
            </w:pPr>
            <w:r>
              <w:rPr>
                <w:lang w:val="en-US"/>
              </w:rPr>
              <w:t>- Vysvetlenie atribuútu ReceiptNumber</w:t>
            </w:r>
          </w:p>
        </w:tc>
        <w:tc>
          <w:tcPr>
            <w:tcW w:w="2265" w:type="dxa"/>
          </w:tcPr>
          <w:p w14:paraId="3C384E3D" w14:textId="41EDC33D" w:rsidR="002E14EC" w:rsidRPr="002E14EC" w:rsidRDefault="002E14EC" w:rsidP="00D07B4B">
            <w:r>
              <w:rPr>
                <w:lang w:val="en-US"/>
              </w:rPr>
              <w:t>Roman Sl</w:t>
            </w:r>
            <w:r>
              <w:t>ádek</w:t>
            </w:r>
          </w:p>
        </w:tc>
      </w:tr>
      <w:tr w:rsidR="00633D8D" w14:paraId="77FCF4DD" w14:textId="77777777" w:rsidTr="00D07B4B">
        <w:tc>
          <w:tcPr>
            <w:tcW w:w="985" w:type="dxa"/>
          </w:tcPr>
          <w:p w14:paraId="75FB5C3D" w14:textId="18574317" w:rsidR="00633D8D" w:rsidRDefault="00633D8D" w:rsidP="00D07B4B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1134" w:type="dxa"/>
          </w:tcPr>
          <w:p w14:paraId="470E771D" w14:textId="5F06EFE0" w:rsidR="00633D8D" w:rsidRDefault="00633D8D" w:rsidP="00D07B4B">
            <w:pPr>
              <w:rPr>
                <w:lang w:val="en-US"/>
              </w:rPr>
            </w:pPr>
            <w:r>
              <w:rPr>
                <w:lang w:val="en-US"/>
              </w:rPr>
              <w:t>14.10.2019</w:t>
            </w:r>
          </w:p>
        </w:tc>
        <w:tc>
          <w:tcPr>
            <w:tcW w:w="4672" w:type="dxa"/>
          </w:tcPr>
          <w:p w14:paraId="10FC5D31" w14:textId="446C85CF" w:rsidR="00633D8D" w:rsidRDefault="00633D8D" w:rsidP="00D07B4B">
            <w:pPr>
              <w:rPr>
                <w:lang w:val="en-US"/>
              </w:rPr>
            </w:pPr>
            <w:r>
              <w:rPr>
                <w:lang w:val="en-US"/>
              </w:rPr>
              <w:t>- Doplneny priklad na free print  (8.15)</w:t>
            </w:r>
          </w:p>
        </w:tc>
        <w:tc>
          <w:tcPr>
            <w:tcW w:w="2265" w:type="dxa"/>
          </w:tcPr>
          <w:p w14:paraId="3C8FE97B" w14:textId="303DB611" w:rsidR="00633D8D" w:rsidRDefault="00633D8D" w:rsidP="00D07B4B">
            <w:pPr>
              <w:rPr>
                <w:lang w:val="en-US"/>
              </w:rPr>
            </w:pPr>
            <w:r>
              <w:rPr>
                <w:lang w:val="en-US"/>
              </w:rPr>
              <w:t>Jan Behro</w:t>
            </w:r>
          </w:p>
        </w:tc>
      </w:tr>
    </w:tbl>
    <w:p w14:paraId="6D1DA784" w14:textId="77777777" w:rsidR="00D07B4B" w:rsidRPr="00D07B4B" w:rsidRDefault="00D07B4B" w:rsidP="00D07B4B">
      <w:pPr>
        <w:rPr>
          <w:lang w:val="en-US"/>
        </w:rPr>
      </w:pPr>
    </w:p>
    <w:p w14:paraId="25B076C1" w14:textId="77777777" w:rsidR="0064612D" w:rsidRDefault="00D07B4B" w:rsidP="00D07B4B">
      <w:pPr>
        <w:pStyle w:val="Heading1"/>
      </w:pPr>
      <w:bookmarkStart w:id="3" w:name="_Toc21939352"/>
      <w:r>
        <w:t>Contents</w:t>
      </w:r>
      <w:bookmarkEnd w:id="3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sk-SK"/>
        </w:rPr>
        <w:id w:val="-1452857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C89111" w14:textId="77777777" w:rsidR="0064612D" w:rsidRDefault="0064612D">
          <w:pPr>
            <w:pStyle w:val="TOCHeading"/>
          </w:pPr>
          <w:r>
            <w:t>Contents</w:t>
          </w:r>
        </w:p>
        <w:p w14:paraId="3A94D70E" w14:textId="23D2FC32" w:rsidR="00633D8D" w:rsidRDefault="0064612D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9350" w:history="1">
            <w:r w:rsidR="00633D8D" w:rsidRPr="008317D0">
              <w:rPr>
                <w:rStyle w:val="Hyperlink"/>
                <w:noProof/>
              </w:rPr>
              <w:t>1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Document information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_Toc21939350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7B0AF6FE" w14:textId="1EBF6FD7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1" w:history="1">
            <w:r w:rsidR="00633D8D" w:rsidRPr="008317D0">
              <w:rPr>
                <w:rStyle w:val="Hyperlink"/>
                <w:noProof/>
              </w:rPr>
              <w:t>2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Version history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_Toc21939351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2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6EB27657" w14:textId="60E8BC59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2" w:history="1">
            <w:r w:rsidR="00633D8D" w:rsidRPr="008317D0">
              <w:rPr>
                <w:rStyle w:val="Hyperlink"/>
                <w:noProof/>
              </w:rPr>
              <w:t>3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Contents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_Toc21939352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2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4F72E26A" w14:textId="181C9534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3" w:history="1">
            <w:r w:rsidR="00633D8D" w:rsidRPr="008317D0">
              <w:rPr>
                <w:rStyle w:val="Hyperlink"/>
                <w:noProof/>
              </w:rPr>
              <w:t>4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Introduction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_Toc21939353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0564CB43" w14:textId="1B74CBC3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4" w:history="1">
            <w:r w:rsidR="00633D8D" w:rsidRPr="008317D0">
              <w:rPr>
                <w:rStyle w:val="Hyperlink"/>
                <w:noProof/>
              </w:rPr>
              <w:t>5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Terms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_Toc21939354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06D67926" w14:textId="6A419AB0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5" w:history="1">
            <w:r w:rsidR="00633D8D" w:rsidRPr="008317D0">
              <w:rPr>
                <w:rStyle w:val="Hyperlink"/>
                <w:noProof/>
              </w:rPr>
              <w:t>6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OEC API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_Toc21939355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6CF255EF" w14:textId="34C4839B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6" w:history="1">
            <w:r w:rsidR="00633D8D" w:rsidRPr="008317D0">
              <w:rPr>
                <w:rStyle w:val="Hyperlink"/>
                <w:noProof/>
              </w:rPr>
              <w:t>7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Prequsities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_Toc21939356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27D79555" w14:textId="1BE96660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7" w:history="1">
            <w:r w:rsidR="00633D8D" w:rsidRPr="008317D0">
              <w:rPr>
                <w:rStyle w:val="Hyperlink"/>
                <w:noProof/>
              </w:rPr>
              <w:t>7.1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Configuration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_Toc21939357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148899C0" w14:textId="362278B4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8" w:history="1">
            <w:r w:rsidR="00633D8D" w:rsidRPr="008317D0">
              <w:rPr>
                <w:rStyle w:val="Hyperlink"/>
                <w:noProof/>
              </w:rPr>
              <w:t>7.2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Network connectivity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_Toc21939358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577F133F" w14:textId="25360C9A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59" w:history="1">
            <w:r w:rsidR="00633D8D" w:rsidRPr="008317D0">
              <w:rPr>
                <w:rStyle w:val="Hyperlink"/>
                <w:noProof/>
              </w:rPr>
              <w:t>7.3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Legislative compliance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_Toc21939359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41123014" w14:textId="17DB710D" w:rsidR="00633D8D" w:rsidRDefault="00FC7AF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0" w:history="1">
            <w:r w:rsidR="00633D8D" w:rsidRPr="008317D0">
              <w:rPr>
                <w:rStyle w:val="Hyperlink"/>
                <w:noProof/>
              </w:rPr>
              <w:t>8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Použitie OEC API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_Toc21939360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5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71CB4116" w14:textId="1E696262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1" w:history="1">
            <w:r w:rsidR="00633D8D" w:rsidRPr="008317D0">
              <w:rPr>
                <w:rStyle w:val="Hyperlink"/>
                <w:noProof/>
              </w:rPr>
              <w:t>8.1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Synhronizácia času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_Toc21939361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5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1D8CD052" w14:textId="4DB9DC59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2" w:history="1">
            <w:r w:rsidR="00633D8D" w:rsidRPr="008317D0">
              <w:rPr>
                <w:rStyle w:val="Hyperlink"/>
                <w:noProof/>
              </w:rPr>
              <w:t>8.2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Doklady všeobecne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_Toc21939362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5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E209FD9" w14:textId="45FBBE83" w:rsidR="00633D8D" w:rsidRDefault="00FC7AF8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3" w:history="1">
            <w:r w:rsidR="00633D8D" w:rsidRPr="008317D0">
              <w:rPr>
                <w:rStyle w:val="Hyperlink"/>
                <w:noProof/>
              </w:rPr>
              <w:t>8.2.1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ReceiptNumber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_Toc21939363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5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04A11B4E" w14:textId="5F133FFC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4" w:history="1">
            <w:r w:rsidR="00633D8D" w:rsidRPr="008317D0">
              <w:rPr>
                <w:rStyle w:val="Hyperlink"/>
                <w:noProof/>
              </w:rPr>
              <w:t>8.3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Účet, plátca DPH, tlač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_Toc21939364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5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3A14026" w14:textId="0CAF1A79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5" w:history="1">
            <w:r w:rsidR="00633D8D" w:rsidRPr="008317D0">
              <w:rPr>
                <w:rStyle w:val="Hyperlink"/>
                <w:noProof/>
              </w:rPr>
              <w:t>8.4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Účet, plátca DPH, email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_Toc21939365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6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4C26D037" w14:textId="22B85589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6" w:history="1">
            <w:r w:rsidR="00633D8D" w:rsidRPr="008317D0">
              <w:rPr>
                <w:rStyle w:val="Hyperlink"/>
                <w:noProof/>
              </w:rPr>
              <w:t>8.5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Účet, neplátca DPH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_Toc21939366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7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080EA2BA" w14:textId="6191E8BA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7" w:history="1">
            <w:r w:rsidR="00633D8D" w:rsidRPr="008317D0">
              <w:rPr>
                <w:rStyle w:val="Hyperlink"/>
                <w:noProof/>
              </w:rPr>
              <w:t>8.6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Účet s vrátením položky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_Toc21939367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8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4857DC2" w14:textId="2EA88892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8" w:history="1">
            <w:r w:rsidR="00633D8D" w:rsidRPr="008317D0">
              <w:rPr>
                <w:rStyle w:val="Hyperlink"/>
                <w:noProof/>
              </w:rPr>
              <w:t>8.7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Neplatný doklad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_Toc21939368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9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00363A32" w14:textId="1486F627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69" w:history="1">
            <w:r w:rsidR="00633D8D" w:rsidRPr="008317D0">
              <w:rPr>
                <w:rStyle w:val="Hyperlink"/>
                <w:noProof/>
              </w:rPr>
              <w:t>8.8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Vklad, bez tlače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_Toc21939369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10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B6344EA" w14:textId="50692D9F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0" w:history="1">
            <w:r w:rsidR="00633D8D" w:rsidRPr="008317D0">
              <w:rPr>
                <w:rStyle w:val="Hyperlink"/>
                <w:noProof/>
              </w:rPr>
              <w:t>8.9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Výber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_Toc21939370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10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6A579A0D" w14:textId="1D92A1EF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1" w:history="1">
            <w:r w:rsidR="00633D8D" w:rsidRPr="008317D0">
              <w:rPr>
                <w:rStyle w:val="Hyperlink"/>
                <w:noProof/>
              </w:rPr>
              <w:t>8.10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Úhrada faktúry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_Toc21939371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11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DBDD32B" w14:textId="585E7775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2" w:history="1">
            <w:r w:rsidR="00633D8D" w:rsidRPr="008317D0">
              <w:rPr>
                <w:rStyle w:val="Hyperlink"/>
                <w:noProof/>
              </w:rPr>
              <w:t>8.11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Paragón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_Toc21939372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11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65AE86C" w14:textId="3E2DB264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3" w:history="1">
            <w:r w:rsidR="00633D8D" w:rsidRPr="008317D0">
              <w:rPr>
                <w:rStyle w:val="Hyperlink"/>
                <w:noProof/>
              </w:rPr>
              <w:t>8.12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Poloha GPS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_Toc21939373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13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58933BDE" w14:textId="6EF70DAF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4" w:history="1">
            <w:r w:rsidR="00633D8D" w:rsidRPr="008317D0">
              <w:rPr>
                <w:rStyle w:val="Hyperlink"/>
                <w:noProof/>
              </w:rPr>
              <w:t>8.13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Poloha adresa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_Toc21939374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13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236C9C2D" w14:textId="52590C64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5" w:history="1">
            <w:r w:rsidR="00633D8D" w:rsidRPr="008317D0">
              <w:rPr>
                <w:rStyle w:val="Hyperlink"/>
                <w:noProof/>
              </w:rPr>
              <w:t>8.14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Poloha iné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_Toc21939375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13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18B02CBD" w14:textId="6202C1E7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6" w:history="1">
            <w:r w:rsidR="00633D8D" w:rsidRPr="008317D0">
              <w:rPr>
                <w:rStyle w:val="Hyperlink"/>
                <w:noProof/>
              </w:rPr>
              <w:t>8.15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Voľná tlač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_Toc21939376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13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9B0FF97" w14:textId="7594D908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7" w:history="1">
            <w:r w:rsidR="00633D8D" w:rsidRPr="008317D0">
              <w:rPr>
                <w:rStyle w:val="Hyperlink"/>
                <w:noProof/>
              </w:rPr>
              <w:t>8.16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Zoznam chybných správ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_Toc21939377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564A0EC8" w14:textId="76939C2B" w:rsidR="00633D8D" w:rsidRDefault="00FC7AF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21939378" w:history="1">
            <w:r w:rsidR="00633D8D" w:rsidRPr="008317D0">
              <w:rPr>
                <w:rStyle w:val="Hyperlink"/>
                <w:noProof/>
              </w:rPr>
              <w:t>8.17</w:t>
            </w:r>
            <w:r w:rsidR="00633D8D"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="00633D8D" w:rsidRPr="008317D0">
              <w:rPr>
                <w:rStyle w:val="Hyperlink"/>
                <w:noProof/>
              </w:rPr>
              <w:t>Opravenie chybných správ</w:t>
            </w:r>
            <w:r w:rsidR="00633D8D">
              <w:rPr>
                <w:noProof/>
                <w:webHidden/>
              </w:rPr>
              <w:tab/>
            </w:r>
            <w:r w:rsidR="00633D8D">
              <w:rPr>
                <w:noProof/>
                <w:webHidden/>
              </w:rPr>
              <w:fldChar w:fldCharType="begin"/>
            </w:r>
            <w:r w:rsidR="00633D8D">
              <w:rPr>
                <w:noProof/>
                <w:webHidden/>
              </w:rPr>
              <w:instrText xml:space="preserve"> PAGEREF _Toc21939378 \h </w:instrText>
            </w:r>
            <w:r w:rsidR="00633D8D">
              <w:rPr>
                <w:noProof/>
                <w:webHidden/>
              </w:rPr>
            </w:r>
            <w:r w:rsidR="00633D8D">
              <w:rPr>
                <w:noProof/>
                <w:webHidden/>
              </w:rPr>
              <w:fldChar w:fldCharType="separate"/>
            </w:r>
            <w:r w:rsidR="00633D8D">
              <w:rPr>
                <w:noProof/>
                <w:webHidden/>
              </w:rPr>
              <w:t>14</w:t>
            </w:r>
            <w:r w:rsidR="00633D8D">
              <w:rPr>
                <w:noProof/>
                <w:webHidden/>
              </w:rPr>
              <w:fldChar w:fldCharType="end"/>
            </w:r>
          </w:hyperlink>
        </w:p>
        <w:p w14:paraId="39D227B2" w14:textId="65CE68BC" w:rsidR="0064612D" w:rsidRDefault="0064612D">
          <w:r>
            <w:rPr>
              <w:b/>
              <w:bCs/>
              <w:noProof/>
            </w:rPr>
            <w:fldChar w:fldCharType="end"/>
          </w:r>
        </w:p>
      </w:sdtContent>
    </w:sdt>
    <w:p w14:paraId="4E49B1E1" w14:textId="597F7B83" w:rsidR="00D04BB2" w:rsidRDefault="00D04BB2">
      <w:pPr>
        <w:rPr>
          <w:lang w:val="en-US"/>
        </w:rPr>
      </w:pPr>
      <w:r>
        <w:rPr>
          <w:lang w:val="en-US"/>
        </w:rPr>
        <w:br w:type="page"/>
      </w:r>
    </w:p>
    <w:p w14:paraId="0AB241CF" w14:textId="4549473E" w:rsidR="0064612D" w:rsidRDefault="00D04BB2" w:rsidP="00D04BB2">
      <w:pPr>
        <w:pStyle w:val="Heading1"/>
      </w:pPr>
      <w:bookmarkStart w:id="4" w:name="_Toc21939353"/>
      <w:r>
        <w:lastRenderedPageBreak/>
        <w:t>Introduction</w:t>
      </w:r>
      <w:bookmarkEnd w:id="4"/>
    </w:p>
    <w:p w14:paraId="273EDD62" w14:textId="0E7C173C" w:rsidR="00D04BB2" w:rsidRDefault="00D04BB2" w:rsidP="0064612D">
      <w:pPr>
        <w:rPr>
          <w:lang w:val="en-US"/>
        </w:rPr>
      </w:pPr>
      <w:r>
        <w:rPr>
          <w:lang w:val="en-US"/>
        </w:rPr>
        <w:t>Tento dokument obsahuje návod ako používať Datapac OEC API.</w:t>
      </w:r>
    </w:p>
    <w:p w14:paraId="7357E1A0" w14:textId="3AAF15DE" w:rsidR="00D04BB2" w:rsidRPr="00D04BB2" w:rsidRDefault="00D04BB2" w:rsidP="00D04BB2">
      <w:pPr>
        <w:pStyle w:val="Heading1"/>
      </w:pPr>
      <w:bookmarkStart w:id="5" w:name="_Toc21939354"/>
      <w:r w:rsidRPr="00D04BB2">
        <w:t>Terms</w:t>
      </w:r>
      <w:bookmarkEnd w:id="5"/>
    </w:p>
    <w:p w14:paraId="12F80968" w14:textId="77777777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>Datapac OEC - certifikovaný online e-kasa klient</w:t>
      </w:r>
    </w:p>
    <w:p w14:paraId="5ED99F5C" w14:textId="77777777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>OEC API - aplikačné rozhranie na integráciu OEC do aplikačného software - pokladne, účtovného software a pod</w:t>
      </w:r>
    </w:p>
    <w:p w14:paraId="30B69F71" w14:textId="77777777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>CHDU - Chránené dátové úložisko</w:t>
      </w:r>
    </w:p>
    <w:p w14:paraId="49941BDC" w14:textId="690F7CFA" w:rsidR="00D04BB2" w:rsidRDefault="00D04BB2" w:rsidP="00D04BB2">
      <w:pPr>
        <w:pStyle w:val="ListParagraph"/>
        <w:numPr>
          <w:ilvl w:val="0"/>
          <w:numId w:val="2"/>
        </w:numPr>
        <w:rPr>
          <w:lang w:val="en-US"/>
        </w:rPr>
      </w:pPr>
      <w:r w:rsidRPr="00D04BB2">
        <w:rPr>
          <w:lang w:val="en-US"/>
        </w:rPr>
        <w:t>eKasa - štátny systém eKasa</w:t>
      </w:r>
    </w:p>
    <w:p w14:paraId="4BE50FCE" w14:textId="77777777" w:rsidR="00D04BB2" w:rsidRPr="00D04BB2" w:rsidRDefault="00D04BB2" w:rsidP="00D04BB2">
      <w:pPr>
        <w:pStyle w:val="Heading1"/>
      </w:pPr>
      <w:bookmarkStart w:id="6" w:name="_Toc21939355"/>
      <w:r w:rsidRPr="00D04BB2">
        <w:t>OEC API</w:t>
      </w:r>
      <w:bookmarkEnd w:id="6"/>
    </w:p>
    <w:p w14:paraId="2D9C2A67" w14:textId="77777777" w:rsidR="00D04BB2" w:rsidRPr="00D04BB2" w:rsidRDefault="00D04BB2" w:rsidP="00D04BB2">
      <w:pPr>
        <w:rPr>
          <w:lang w:val="en-US"/>
        </w:rPr>
      </w:pPr>
      <w:r w:rsidRPr="00D04BB2">
        <w:rPr>
          <w:lang w:val="en-US"/>
        </w:rPr>
        <w:t>OEC API je HTTP REST API, ktoré umožňuje</w:t>
      </w:r>
    </w:p>
    <w:p w14:paraId="62B77EFF" w14:textId="77777777" w:rsid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registráciu dokladov a polohy do systému eKasa, CHDU a ich tlač alebo elektronické odoslanie</w:t>
      </w:r>
    </w:p>
    <w:p w14:paraId="654FAA2E" w14:textId="77777777" w:rsid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konfiguráciu</w:t>
      </w:r>
    </w:p>
    <w:p w14:paraId="2CF90438" w14:textId="77777777" w:rsid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management</w:t>
      </w:r>
    </w:p>
    <w:p w14:paraId="49B859CD" w14:textId="77777777" w:rsid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opravu chybných dátových správ</w:t>
      </w:r>
    </w:p>
    <w:p w14:paraId="123A753D" w14:textId="40FD1FC3" w:rsidR="00D04BB2" w:rsidRPr="00D04BB2" w:rsidRDefault="00D04BB2" w:rsidP="00D04BB2">
      <w:pPr>
        <w:pStyle w:val="ListParagraph"/>
        <w:numPr>
          <w:ilvl w:val="0"/>
          <w:numId w:val="3"/>
        </w:numPr>
        <w:rPr>
          <w:lang w:val="en-US"/>
        </w:rPr>
      </w:pPr>
      <w:r w:rsidRPr="00D04BB2">
        <w:rPr>
          <w:lang w:val="en-US"/>
        </w:rPr>
        <w:t>health monitoring</w:t>
      </w:r>
    </w:p>
    <w:p w14:paraId="4A9A3E6C" w14:textId="498B8E66" w:rsidR="00D04BB2" w:rsidRPr="00D04BB2" w:rsidRDefault="00D04BB2" w:rsidP="00D04BB2">
      <w:pPr>
        <w:pStyle w:val="Heading1"/>
      </w:pPr>
      <w:bookmarkStart w:id="7" w:name="_Toc21939356"/>
      <w:r w:rsidRPr="00D04BB2">
        <w:t>Prequsities</w:t>
      </w:r>
      <w:bookmarkEnd w:id="7"/>
    </w:p>
    <w:p w14:paraId="1A598A0E" w14:textId="12428627" w:rsidR="00D04BB2" w:rsidRPr="00D04BB2" w:rsidRDefault="00D04BB2" w:rsidP="00D04BB2">
      <w:pPr>
        <w:pStyle w:val="Heading2"/>
      </w:pPr>
      <w:bookmarkStart w:id="8" w:name="_Toc21939357"/>
      <w:r w:rsidRPr="00D04BB2">
        <w:t>Configuration</w:t>
      </w:r>
      <w:bookmarkEnd w:id="8"/>
    </w:p>
    <w:p w14:paraId="68CCD1A7" w14:textId="77777777" w:rsidR="00D04BB2" w:rsidRDefault="00D04BB2" w:rsidP="00D04BB2">
      <w:pPr>
        <w:rPr>
          <w:lang w:val="en-US"/>
        </w:rPr>
      </w:pPr>
      <w:r w:rsidRPr="00D04BB2">
        <w:rPr>
          <w:lang w:val="en-US"/>
        </w:rPr>
        <w:t>Pre správnu funkcionalitu je potrebné správne nakonfigurovať OEC. To je možné pomocou</w:t>
      </w:r>
    </w:p>
    <w:p w14:paraId="2CA58B56" w14:textId="77777777" w:rsidR="00D04BB2" w:rsidRDefault="00D04BB2" w:rsidP="00D04BB2">
      <w:pPr>
        <w:pStyle w:val="ListParagraph"/>
        <w:numPr>
          <w:ilvl w:val="0"/>
          <w:numId w:val="4"/>
        </w:numPr>
        <w:rPr>
          <w:lang w:val="en-US"/>
        </w:rPr>
      </w:pPr>
      <w:r w:rsidRPr="00D04BB2">
        <w:rPr>
          <w:lang w:val="en-US"/>
        </w:rPr>
        <w:t>OECConfigurator - web aplikácia na konfiguráciu OEC</w:t>
      </w:r>
    </w:p>
    <w:p w14:paraId="23D0243B" w14:textId="37CBD893" w:rsidR="00D04BB2" w:rsidRPr="00D04BB2" w:rsidRDefault="00D04BB2" w:rsidP="00D04BB2">
      <w:pPr>
        <w:pStyle w:val="ListParagraph"/>
        <w:numPr>
          <w:ilvl w:val="0"/>
          <w:numId w:val="4"/>
        </w:numPr>
        <w:rPr>
          <w:lang w:val="en-US"/>
        </w:rPr>
      </w:pPr>
      <w:r w:rsidRPr="00D04BB2">
        <w:rPr>
          <w:lang w:val="en-US"/>
        </w:rPr>
        <w:t>OEC API</w:t>
      </w:r>
    </w:p>
    <w:p w14:paraId="030AAEA6" w14:textId="22404490" w:rsidR="00D04BB2" w:rsidRPr="00D04BB2" w:rsidRDefault="00D04BB2" w:rsidP="00D04BB2">
      <w:pPr>
        <w:pStyle w:val="Heading2"/>
      </w:pPr>
      <w:bookmarkStart w:id="9" w:name="_Toc21939358"/>
      <w:r w:rsidRPr="00D04BB2">
        <w:t>Network connectivity</w:t>
      </w:r>
      <w:bookmarkEnd w:id="9"/>
    </w:p>
    <w:p w14:paraId="231733DC" w14:textId="4DAD6D37" w:rsidR="00D04BB2" w:rsidRPr="00DD0DAB" w:rsidRDefault="00D04BB2" w:rsidP="00DD0DAB">
      <w:pPr>
        <w:rPr>
          <w:lang w:val="en-US"/>
        </w:rPr>
      </w:pPr>
      <w:r w:rsidRPr="00D04BB2">
        <w:rPr>
          <w:lang w:val="en-US"/>
        </w:rPr>
        <w:t xml:space="preserve">OEC musí mať sieťový povolený prístup k </w:t>
      </w:r>
    </w:p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2997"/>
        <w:gridCol w:w="3062"/>
        <w:gridCol w:w="2997"/>
      </w:tblGrid>
      <w:tr w:rsidR="00D04BB2" w14:paraId="00DD8FFC" w14:textId="77777777" w:rsidTr="00D04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0ABBA48D" w14:textId="2947EE67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3021" w:type="dxa"/>
          </w:tcPr>
          <w:p w14:paraId="5BA468FF" w14:textId="57EB9F02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3021" w:type="dxa"/>
          </w:tcPr>
          <w:p w14:paraId="4D5CEC2E" w14:textId="3A43E2EB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Note</w:t>
            </w:r>
          </w:p>
        </w:tc>
      </w:tr>
      <w:tr w:rsidR="00D04BB2" w14:paraId="2AFC7E8F" w14:textId="77777777" w:rsidTr="00D04BB2">
        <w:tc>
          <w:tcPr>
            <w:tcW w:w="3020" w:type="dxa"/>
          </w:tcPr>
          <w:p w14:paraId="4EE95FE8" w14:textId="7CD3B851" w:rsid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Integračné rozhranie</w:t>
            </w:r>
            <w:r>
              <w:rPr>
                <w:lang w:val="en-US"/>
              </w:rPr>
              <w:t xml:space="preserve"> eKasa</w:t>
            </w:r>
          </w:p>
        </w:tc>
        <w:tc>
          <w:tcPr>
            <w:tcW w:w="3021" w:type="dxa"/>
          </w:tcPr>
          <w:p w14:paraId="6A112B4F" w14:textId="0981F3DD" w:rsid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https://iekasa.financnasprava.sk</w:t>
            </w:r>
          </w:p>
        </w:tc>
        <w:tc>
          <w:tcPr>
            <w:tcW w:w="3021" w:type="dxa"/>
          </w:tcPr>
          <w:p w14:paraId="2FB76DD0" w14:textId="574A08BA" w:rsid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Testing</w:t>
            </w:r>
          </w:p>
        </w:tc>
      </w:tr>
      <w:tr w:rsidR="00D04BB2" w14:paraId="666F06C4" w14:textId="77777777" w:rsidTr="00D04BB2">
        <w:tc>
          <w:tcPr>
            <w:tcW w:w="3020" w:type="dxa"/>
          </w:tcPr>
          <w:p w14:paraId="79EAC5C9" w14:textId="1A2EFA39" w:rsidR="00D04BB2" w:rsidRP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Produkčné rozhranie</w:t>
            </w:r>
            <w:r>
              <w:rPr>
                <w:lang w:val="en-US"/>
              </w:rPr>
              <w:t xml:space="preserve"> eKasa</w:t>
            </w:r>
          </w:p>
        </w:tc>
        <w:tc>
          <w:tcPr>
            <w:tcW w:w="3021" w:type="dxa"/>
          </w:tcPr>
          <w:p w14:paraId="3EB2B17F" w14:textId="6A17F2D5" w:rsidR="00D04BB2" w:rsidRP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https://ekasa.financnasprava.sk</w:t>
            </w:r>
          </w:p>
        </w:tc>
        <w:tc>
          <w:tcPr>
            <w:tcW w:w="3021" w:type="dxa"/>
          </w:tcPr>
          <w:p w14:paraId="68502A2E" w14:textId="4667AC10" w:rsidR="00D04BB2" w:rsidRPr="00D04BB2" w:rsidRDefault="00D04BB2" w:rsidP="00D04BB2">
            <w:pPr>
              <w:rPr>
                <w:lang w:val="en-US"/>
              </w:rPr>
            </w:pPr>
            <w:r w:rsidRPr="00D04BB2">
              <w:rPr>
                <w:lang w:val="en-US"/>
              </w:rPr>
              <w:t>Production</w:t>
            </w:r>
          </w:p>
        </w:tc>
      </w:tr>
      <w:tr w:rsidR="00D04BB2" w14:paraId="2BEFA726" w14:textId="77777777" w:rsidTr="00D04BB2">
        <w:tc>
          <w:tcPr>
            <w:tcW w:w="3020" w:type="dxa"/>
          </w:tcPr>
          <w:p w14:paraId="7B1DFD37" w14:textId="0AF939E2" w:rsidR="00D04BB2" w:rsidRP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DNS</w:t>
            </w:r>
          </w:p>
        </w:tc>
        <w:tc>
          <w:tcPr>
            <w:tcW w:w="3021" w:type="dxa"/>
          </w:tcPr>
          <w:p w14:paraId="488824C9" w14:textId="77777777" w:rsidR="00D04BB2" w:rsidRPr="00D04BB2" w:rsidRDefault="00D04BB2" w:rsidP="00D04BB2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29F80BF6" w14:textId="77777777" w:rsidR="00D04BB2" w:rsidRPr="00D04BB2" w:rsidRDefault="00D04BB2" w:rsidP="00D04BB2">
            <w:pPr>
              <w:rPr>
                <w:lang w:val="en-US"/>
              </w:rPr>
            </w:pPr>
          </w:p>
        </w:tc>
      </w:tr>
      <w:tr w:rsidR="00D04BB2" w14:paraId="2556DD62" w14:textId="77777777" w:rsidTr="00D04BB2">
        <w:tc>
          <w:tcPr>
            <w:tcW w:w="3020" w:type="dxa"/>
          </w:tcPr>
          <w:p w14:paraId="1605B536" w14:textId="3CE4E6B2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NTP</w:t>
            </w:r>
          </w:p>
        </w:tc>
        <w:tc>
          <w:tcPr>
            <w:tcW w:w="3021" w:type="dxa"/>
          </w:tcPr>
          <w:p w14:paraId="7405A677" w14:textId="77777777" w:rsidR="00D04BB2" w:rsidRPr="00D04BB2" w:rsidRDefault="00D04BB2" w:rsidP="00D04BB2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17D018DF" w14:textId="77777777" w:rsidR="00D04BB2" w:rsidRPr="00D04BB2" w:rsidRDefault="00D04BB2" w:rsidP="00D04BB2">
            <w:pPr>
              <w:rPr>
                <w:lang w:val="en-US"/>
              </w:rPr>
            </w:pPr>
          </w:p>
        </w:tc>
      </w:tr>
      <w:tr w:rsidR="00D04BB2" w14:paraId="6688C78A" w14:textId="77777777" w:rsidTr="00D04BB2">
        <w:tc>
          <w:tcPr>
            <w:tcW w:w="3020" w:type="dxa"/>
          </w:tcPr>
          <w:p w14:paraId="73627D95" w14:textId="64F3A67A" w:rsid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3021" w:type="dxa"/>
          </w:tcPr>
          <w:p w14:paraId="2478B671" w14:textId="470C9F4E" w:rsidR="00D04BB2" w:rsidRPr="00D04BB2" w:rsidRDefault="00FC7AF8" w:rsidP="00D04BB2">
            <w:pPr>
              <w:rPr>
                <w:lang w:val="en-US"/>
              </w:rPr>
            </w:pPr>
            <w:hyperlink r:id="rId11" w:history="1">
              <w:r w:rsidR="00D04BB2" w:rsidRPr="00644A14">
                <w:rPr>
                  <w:rStyle w:val="Hyperlink"/>
                  <w:lang w:val="en-US"/>
                </w:rPr>
                <w:t>https://update.datapac.sk</w:t>
              </w:r>
            </w:hyperlink>
          </w:p>
        </w:tc>
        <w:tc>
          <w:tcPr>
            <w:tcW w:w="3021" w:type="dxa"/>
          </w:tcPr>
          <w:p w14:paraId="45FBC386" w14:textId="1EB66449" w:rsidR="00D04BB2" w:rsidRPr="00D04BB2" w:rsidRDefault="00D04BB2" w:rsidP="00D04BB2">
            <w:pPr>
              <w:rPr>
                <w:lang w:val="en-US"/>
              </w:rPr>
            </w:pPr>
            <w:r>
              <w:rPr>
                <w:lang w:val="en-US"/>
              </w:rPr>
              <w:t>Update service</w:t>
            </w:r>
          </w:p>
        </w:tc>
      </w:tr>
      <w:tr w:rsidR="00B775F0" w14:paraId="2A9CE292" w14:textId="77777777" w:rsidTr="00D04BB2">
        <w:tc>
          <w:tcPr>
            <w:tcW w:w="3020" w:type="dxa"/>
          </w:tcPr>
          <w:p w14:paraId="6072784B" w14:textId="66BB3F63" w:rsidR="00B775F0" w:rsidRDefault="00B775F0" w:rsidP="00D04BB2">
            <w:pPr>
              <w:rPr>
                <w:lang w:val="en-US"/>
              </w:rPr>
            </w:pPr>
            <w:r>
              <w:rPr>
                <w:lang w:val="en-US"/>
              </w:rPr>
              <w:t>SMTP</w:t>
            </w:r>
          </w:p>
        </w:tc>
        <w:tc>
          <w:tcPr>
            <w:tcW w:w="3021" w:type="dxa"/>
          </w:tcPr>
          <w:p w14:paraId="227DAE1D" w14:textId="77777777" w:rsidR="00B775F0" w:rsidRDefault="00B775F0" w:rsidP="00D04BB2"/>
        </w:tc>
        <w:tc>
          <w:tcPr>
            <w:tcW w:w="3021" w:type="dxa"/>
          </w:tcPr>
          <w:p w14:paraId="4A8D5258" w14:textId="0561D3AA" w:rsidR="00B775F0" w:rsidRDefault="00B775F0" w:rsidP="00D04BB2">
            <w:pPr>
              <w:rPr>
                <w:lang w:val="en-US"/>
              </w:rPr>
            </w:pPr>
            <w:r>
              <w:rPr>
                <w:lang w:val="en-US"/>
              </w:rPr>
              <w:t>SMTP server</w:t>
            </w:r>
          </w:p>
        </w:tc>
      </w:tr>
    </w:tbl>
    <w:p w14:paraId="4D6CA1F6" w14:textId="5631F406" w:rsidR="00D04BB2" w:rsidRPr="00D04BB2" w:rsidRDefault="00D04BB2" w:rsidP="00D04BB2">
      <w:pPr>
        <w:rPr>
          <w:lang w:val="en-US"/>
        </w:rPr>
      </w:pPr>
    </w:p>
    <w:p w14:paraId="787012B1" w14:textId="556B6A29" w:rsidR="00D04BB2" w:rsidRPr="00D04BB2" w:rsidRDefault="00D04BB2" w:rsidP="00D04BB2">
      <w:pPr>
        <w:pStyle w:val="Heading2"/>
      </w:pPr>
      <w:bookmarkStart w:id="10" w:name="_Toc21939359"/>
      <w:r w:rsidRPr="00D04BB2">
        <w:t>Legislative compliance</w:t>
      </w:r>
      <w:bookmarkEnd w:id="10"/>
    </w:p>
    <w:p w14:paraId="104C2656" w14:textId="72BB1D30" w:rsidR="00D04BB2" w:rsidRPr="00D04BB2" w:rsidRDefault="00D04BB2" w:rsidP="00D04BB2">
      <w:pPr>
        <w:rPr>
          <w:lang w:val="en-US"/>
        </w:rPr>
      </w:pPr>
      <w:r w:rsidRPr="00D04BB2">
        <w:rPr>
          <w:lang w:val="en-US"/>
        </w:rPr>
        <w:t>Aplikačný software alebo pokladňa, ktorý volá OEC API je zodpovedný za súlad vstupných dát so zákonmi platnými v SR.</w:t>
      </w:r>
    </w:p>
    <w:p w14:paraId="54677234" w14:textId="77777777" w:rsidR="00D04BB2" w:rsidRPr="00D04BB2" w:rsidRDefault="00D04BB2" w:rsidP="00D04BB2">
      <w:pPr>
        <w:rPr>
          <w:lang w:val="en-US"/>
        </w:rPr>
      </w:pPr>
      <w:r w:rsidRPr="00D04BB2">
        <w:rPr>
          <w:lang w:val="en-US"/>
        </w:rPr>
        <w:t>Najmä:</w:t>
      </w:r>
    </w:p>
    <w:p w14:paraId="655783F0" w14:textId="77777777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 w:rsidRPr="00D04BB2">
        <w:rPr>
          <w:lang w:val="en-US"/>
        </w:rPr>
        <w:t>Správny výpočet súm, DPH a základov dane</w:t>
      </w:r>
    </w:p>
    <w:p w14:paraId="02215104" w14:textId="07196EF7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 w:rsidRPr="00D04BB2">
        <w:rPr>
          <w:lang w:val="en-US"/>
        </w:rPr>
        <w:t>Správne za</w:t>
      </w:r>
      <w:r>
        <w:rPr>
          <w:lang w:val="en-US"/>
        </w:rPr>
        <w:t>r</w:t>
      </w:r>
      <w:r w:rsidRPr="00D04BB2">
        <w:rPr>
          <w:lang w:val="en-US"/>
        </w:rPr>
        <w:t>adenie položky do DPH</w:t>
      </w:r>
    </w:p>
    <w:p w14:paraId="6E496E43" w14:textId="77777777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 w:rsidRPr="00D04BB2">
        <w:rPr>
          <w:lang w:val="en-US"/>
        </w:rPr>
        <w:t>Správne znamienka</w:t>
      </w:r>
    </w:p>
    <w:p w14:paraId="6CC20D3B" w14:textId="77777777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 w:rsidRPr="00D04BB2">
        <w:rPr>
          <w:lang w:val="en-US"/>
        </w:rPr>
        <w:t>Používanie diakritiky</w:t>
      </w:r>
    </w:p>
    <w:p w14:paraId="02381F17" w14:textId="047762BA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 w:rsidRPr="00D04BB2">
        <w:rPr>
          <w:lang w:val="en-US"/>
        </w:rPr>
        <w:t>Uvádzanie správnej referencie na pôvodný doklad v prípade vrátenej alebo opravnej položky</w:t>
      </w:r>
    </w:p>
    <w:p w14:paraId="73131B23" w14:textId="2F37B4A2" w:rsidR="00D04BB2" w:rsidRDefault="00D04BB2" w:rsidP="00D04BB2">
      <w:pPr>
        <w:pStyle w:val="ListParagraph"/>
        <w:numPr>
          <w:ilvl w:val="0"/>
          <w:numId w:val="5"/>
        </w:numPr>
        <w:rPr>
          <w:lang w:val="en-US"/>
        </w:rPr>
      </w:pPr>
      <w:r>
        <w:t>Tlačovú šablonu</w:t>
      </w:r>
    </w:p>
    <w:p w14:paraId="08C8D364" w14:textId="75C2B179" w:rsidR="00D04BB2" w:rsidRDefault="00D04BB2" w:rsidP="00D04BB2">
      <w:pPr>
        <w:rPr>
          <w:lang w:val="en-US"/>
        </w:rPr>
      </w:pPr>
    </w:p>
    <w:p w14:paraId="491F748E" w14:textId="26CD1BE7" w:rsidR="00D04BB2" w:rsidRDefault="00D04BB2" w:rsidP="00D04BB2">
      <w:pPr>
        <w:pStyle w:val="Heading1"/>
      </w:pPr>
      <w:bookmarkStart w:id="11" w:name="_Toc21939360"/>
      <w:r>
        <w:lastRenderedPageBreak/>
        <w:t>Použitie OEC API</w:t>
      </w:r>
      <w:bookmarkEnd w:id="11"/>
    </w:p>
    <w:p w14:paraId="25B43F7E" w14:textId="452028B1" w:rsidR="00D04BB2" w:rsidRDefault="00D04BB2" w:rsidP="00D04BB2">
      <w:pPr>
        <w:pStyle w:val="Heading2"/>
      </w:pPr>
      <w:bookmarkStart w:id="12" w:name="_Toc21939361"/>
      <w:r>
        <w:t>Synhronizácia času</w:t>
      </w:r>
      <w:bookmarkEnd w:id="12"/>
    </w:p>
    <w:p w14:paraId="7DC5DFAB" w14:textId="7159D63E" w:rsidR="00D04BB2" w:rsidRDefault="00D04BB2" w:rsidP="00D04BB2">
      <w:pPr>
        <w:rPr>
          <w:lang w:val="en-US"/>
        </w:rPr>
      </w:pPr>
      <w:r>
        <w:rPr>
          <w:lang w:val="en-US"/>
        </w:rPr>
        <w:t xml:space="preserve">Pre prvým volaním ostatných metód API je potrebné vykonať synchronizáciu času. </w:t>
      </w:r>
      <w:r w:rsidR="00DD0DAB">
        <w:rPr>
          <w:lang w:val="en-US"/>
        </w:rPr>
        <w:t>Nesprávne nastavený čas je najčastejšou príčinou zamietania správ v eKasa.</w:t>
      </w:r>
    </w:p>
    <w:p w14:paraId="1E7CF878" w14:textId="170F0AA4" w:rsidR="00DD0DAB" w:rsidRDefault="00DD0DAB" w:rsidP="00D04BB2">
      <w:pPr>
        <w:rPr>
          <w:lang w:val="en-US"/>
        </w:rPr>
      </w:pPr>
      <w:r>
        <w:rPr>
          <w:lang w:val="en-US"/>
        </w:rPr>
        <w:t>V prípade OEC.USB je použitý čas na systéme, na ktorom beží OEC API a používa sa systémový čas.</w:t>
      </w:r>
    </w:p>
    <w:p w14:paraId="39065533" w14:textId="300E7F58" w:rsidR="00DD0DAB" w:rsidRDefault="00DD0DAB" w:rsidP="00D04BB2">
      <w:pPr>
        <w:rPr>
          <w:lang w:val="en-US"/>
        </w:rPr>
      </w:pPr>
      <w:r w:rsidRPr="00DD0DAB">
        <w:rPr>
          <w:noProof/>
          <w:lang w:eastAsia="sk-SK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D05B21" wp14:editId="3C60A705">
                <wp:simplePos x="0" y="0"/>
                <wp:positionH relativeFrom="margin">
                  <wp:align>right</wp:align>
                </wp:positionH>
                <wp:positionV relativeFrom="paragraph">
                  <wp:posOffset>455295</wp:posOffset>
                </wp:positionV>
                <wp:extent cx="5743575" cy="1404620"/>
                <wp:effectExtent l="0" t="0" r="2857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223EF" w14:textId="6F2C8918" w:rsidR="0084221E" w:rsidRDefault="0084221E" w:rsidP="00DD0DAB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Style w:val="opblock-summary-method"/>
                                <w:rFonts w:cs="Arial"/>
                                <w:b/>
                                <w:bCs/>
                                <w:color w:val="FFFFFF"/>
                                <w:sz w:val="21"/>
                                <w:szCs w:val="21"/>
                                <w:shd w:val="clear" w:color="auto" w:fill="49CC90"/>
                              </w:rPr>
                              <w:t>POST</w:t>
                            </w:r>
                            <w:hyperlink r:id="rId12" w:anchor="/default/setTime" w:history="1">
                              <w:r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</w:rPr>
                                <w:t>​</w:t>
                              </w:r>
                              <w:r>
                                <w:rPr>
                                  <w:rStyle w:val="Hyperlink"/>
                                  <w:rFonts w:ascii="Courier New" w:hAnsi="Courier New" w:cs="Courier New"/>
                                  <w:b/>
                                  <w:bCs/>
                                </w:rPr>
                                <w:t>/time</w:t>
                              </w:r>
                            </w:hyperlink>
                          </w:p>
                          <w:p w14:paraId="3409511B" w14:textId="77777777" w:rsidR="0084221E" w:rsidRDefault="0084221E" w:rsidP="00DD0DAB">
                            <w:pPr>
                              <w:rPr>
                                <w:rFonts w:cs="Arial"/>
                                <w:color w:val="3B41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3B4151"/>
                                <w:sz w:val="20"/>
                                <w:szCs w:val="20"/>
                              </w:rPr>
                              <w:t>Nastavi systemovy cas PPEKK</w:t>
                            </w:r>
                          </w:p>
                          <w:p w14:paraId="668FF7DF" w14:textId="2FC9E395" w:rsidR="0084221E" w:rsidRDefault="008422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D05B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1.05pt;margin-top:35.85pt;width:452.2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" fillcolor="#f2f2f2 [3052]">
                <v:textbox style="mso-fit-shape-to-text:t">
                  <w:txbxContent>
                    <w:p w14:paraId="346223EF" w14:textId="6F2C8918" w:rsidR="0084221E" w:rsidRDefault="0084221E" w:rsidP="00DD0DAB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Style w:val="opblock-summary-method"/>
                          <w:rFonts w:cs="Arial"/>
                          <w:b/>
                          <w:bCs/>
                          <w:color w:val="FFFFFF"/>
                          <w:sz w:val="21"/>
                          <w:szCs w:val="21"/>
                          <w:shd w:val="clear" w:color="auto" w:fill="49CC90"/>
                        </w:rPr>
                        <w:t>POST</w:t>
                      </w:r>
                      <w:hyperlink r:id="rId13" w:anchor="/default/setTime" w:history="1">
                        <w:r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</w:rPr>
                          <w:t>​</w:t>
                        </w:r>
                        <w:r>
                          <w:rPr>
                            <w:rStyle w:val="Hyperlink"/>
                            <w:rFonts w:ascii="Courier New" w:hAnsi="Courier New" w:cs="Courier New"/>
                            <w:b/>
                            <w:bCs/>
                          </w:rPr>
                          <w:t>/time</w:t>
                        </w:r>
                      </w:hyperlink>
                    </w:p>
                    <w:p w14:paraId="3409511B" w14:textId="77777777" w:rsidR="0084221E" w:rsidRDefault="0084221E" w:rsidP="00DD0DAB">
                      <w:pPr>
                        <w:rPr>
                          <w:rFonts w:cs="Arial"/>
                          <w:color w:val="3B4151"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color w:val="3B4151"/>
                          <w:sz w:val="20"/>
                          <w:szCs w:val="20"/>
                        </w:rPr>
                        <w:t>Nastavi systemovy cas PPEKK</w:t>
                      </w:r>
                    </w:p>
                    <w:p w14:paraId="668FF7DF" w14:textId="2FC9E395" w:rsidR="0084221E" w:rsidRDefault="0084221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>V prípade OEC.LAN je potrebné vykonať časovú synchronizáciu volaním</w:t>
      </w:r>
    </w:p>
    <w:p w14:paraId="2D4BFA97" w14:textId="0DA93979" w:rsidR="00DD0DAB" w:rsidRDefault="00DD0DAB" w:rsidP="00D04BB2">
      <w:pPr>
        <w:rPr>
          <w:lang w:val="en-US"/>
        </w:rPr>
      </w:pPr>
    </w:p>
    <w:p w14:paraId="7DED837B" w14:textId="11EFF465" w:rsidR="002E14EC" w:rsidRPr="002E14EC" w:rsidRDefault="002E14EC" w:rsidP="002E14EC">
      <w:pPr>
        <w:spacing w:before="100" w:beforeAutospacing="1" w:after="100" w:afterAutospacing="1"/>
        <w:rPr>
          <w:rFonts w:ascii="Calibri" w:hAnsi="Calibri"/>
        </w:rPr>
      </w:pPr>
      <w:r>
        <w:t xml:space="preserve">POST </w:t>
      </w:r>
      <w:hyperlink r:id="rId14" w:history="1">
        <w:r w:rsidRPr="009163AE">
          <w:rPr>
            <w:rStyle w:val="Hyperlink"/>
            <w:lang w:val="en-US"/>
          </w:rPr>
          <w:t>http://localhost/oec/api/time/2019-06-09T20:46:00</w:t>
        </w:r>
      </w:hyperlink>
    </w:p>
    <w:p w14:paraId="15DBAA51" w14:textId="56344FDB" w:rsidR="002E14EC" w:rsidRDefault="008755FF" w:rsidP="0084221E">
      <w:pPr>
        <w:pStyle w:val="Heading2"/>
      </w:pPr>
      <w:bookmarkStart w:id="13" w:name="_Toc21939362"/>
      <w:r>
        <w:t>Doklady</w:t>
      </w:r>
      <w:r w:rsidR="0084221E">
        <w:t xml:space="preserve"> všeobecne</w:t>
      </w:r>
      <w:bookmarkEnd w:id="13"/>
    </w:p>
    <w:p w14:paraId="2FE86152" w14:textId="77AFD829" w:rsidR="008755FF" w:rsidRPr="008755FF" w:rsidRDefault="008755FF" w:rsidP="008755FF">
      <w:pPr>
        <w:pStyle w:val="Heading3"/>
      </w:pPr>
      <w:bookmarkStart w:id="14" w:name="_Toc21939363"/>
      <w:r>
        <w:t>ReceiptNumber</w:t>
      </w:r>
      <w:bookmarkEnd w:id="14"/>
    </w:p>
    <w:p w14:paraId="58887476" w14:textId="77777777" w:rsidR="008755FF" w:rsidRDefault="008755FF" w:rsidP="002E14EC">
      <w:pPr>
        <w:rPr>
          <w:lang w:val="en-US"/>
        </w:rPr>
      </w:pPr>
      <w:r>
        <w:rPr>
          <w:lang w:val="en-US"/>
        </w:rPr>
        <w:t xml:space="preserve">Pri dokladoch je v Receipt štruktúre definovaný povinný element ReceiptNumber lebo číslovanie dokladov mala zabezpečovať pokladňa. Na žiadosť Finančnej správy bolo číslovanie dokladov presunuté do OEC, ale atribút ostal povinný. </w:t>
      </w:r>
    </w:p>
    <w:p w14:paraId="2764CDED" w14:textId="4E33C52D" w:rsidR="0084221E" w:rsidRDefault="008755FF" w:rsidP="002E14EC">
      <w:pPr>
        <w:rPr>
          <w:lang w:val="en-US"/>
        </w:rPr>
      </w:pPr>
      <w:r>
        <w:rPr>
          <w:lang w:val="en-US"/>
        </w:rPr>
        <w:t>Pri requestoch treba vyplniť ReceiptNumber vyplniť ľubovoľnou hodnotou (napríklad 0). OEC pridelí dokladu poradové číslo v mesiaci a v response ho do štruktúry Receipt vyplní do atribútu ReceiptNumber.</w:t>
      </w:r>
    </w:p>
    <w:p w14:paraId="0787E458" w14:textId="77777777" w:rsidR="0084221E" w:rsidRPr="002E14EC" w:rsidRDefault="0084221E" w:rsidP="002E14EC">
      <w:pPr>
        <w:rPr>
          <w:lang w:val="en-US"/>
        </w:rPr>
      </w:pPr>
    </w:p>
    <w:p w14:paraId="66215FB6" w14:textId="5967CB42" w:rsidR="00DD0DAB" w:rsidRDefault="00C53EB3" w:rsidP="00C53EB3">
      <w:pPr>
        <w:pStyle w:val="Heading2"/>
      </w:pPr>
      <w:bookmarkStart w:id="15" w:name="_Toc21939364"/>
      <w:r>
        <w:t>Účet</w:t>
      </w:r>
      <w:r w:rsidR="00F2723A">
        <w:t>,</w:t>
      </w:r>
      <w:r>
        <w:t xml:space="preserve"> plátca DPH</w:t>
      </w:r>
      <w:r w:rsidR="00F2723A">
        <w:t>,</w:t>
      </w:r>
      <w:r>
        <w:t xml:space="preserve"> tlač</w:t>
      </w:r>
      <w:bookmarkEnd w:id="15"/>
    </w:p>
    <w:p w14:paraId="5A50FA31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6F9B05E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293DB85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FD6E55C" w14:textId="77777777" w:rsidR="00F2723A" w:rsidRPr="00F2723A" w:rsidRDefault="4A3A5CA5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4A3A5CA5">
        <w:rPr>
          <w:rFonts w:ascii="Consolas" w:eastAsia="Times New Roman" w:hAnsi="Consolas" w:cs="Times New Roman"/>
          <w:color w:val="000000" w:themeColor="text1"/>
          <w:sz w:val="21"/>
          <w:szCs w:val="21"/>
          <w:lang w:eastAsia="sk-SK"/>
        </w:rPr>
        <w:t xml:space="preserve">Content-Length: </w:t>
      </w:r>
      <w:r w:rsidRPr="4A3A5CA5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1012</w:t>
      </w:r>
    </w:p>
    <w:p w14:paraId="5D5DF05B" w14:textId="2DF24968" w:rsidR="4A3A5CA5" w:rsidRDefault="4A3A5CA5" w:rsidP="4A3A5CA5">
      <w:pPr>
        <w:rPr>
          <w:rFonts w:ascii="Consolas" w:eastAsia="Consolas" w:hAnsi="Consolas" w:cs="Consolas"/>
          <w:sz w:val="21"/>
          <w:szCs w:val="21"/>
        </w:rPr>
      </w:pPr>
    </w:p>
    <w:p w14:paraId="13D9771E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8BB8595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E75B6"/>
          <w:sz w:val="19"/>
          <w:szCs w:val="19"/>
        </w:rPr>
        <w:t>"Receipt"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6D005AC6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"IssueDate"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"2019-05-06T10:54:51"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1A7603B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"CreateDate"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"2019-05-06T10:54:51"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D238C7A" w14:textId="147EC74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"ReceiptNumber"</w:t>
      </w:r>
      <w:r>
        <w:rPr>
          <w:rFonts w:ascii="Consolas" w:hAnsi="Consolas" w:cs="Consolas"/>
          <w:color w:val="000000"/>
          <w:sz w:val="19"/>
          <w:szCs w:val="19"/>
        </w:rPr>
        <w:t>: 0,</w:t>
      </w:r>
    </w:p>
    <w:p w14:paraId="67D1046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"Amount"</w:t>
      </w:r>
      <w:r>
        <w:rPr>
          <w:rFonts w:ascii="Consolas" w:hAnsi="Consolas" w:cs="Consolas"/>
          <w:color w:val="000000"/>
          <w:sz w:val="19"/>
          <w:szCs w:val="19"/>
        </w:rPr>
        <w:t>: 4.98,</w:t>
      </w:r>
    </w:p>
    <w:p w14:paraId="58A1D1D5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"InvoiceNumber"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2FBB4FD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"Paragon"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D5B3B3C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"ParagonNumber"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FFC20CC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"CashRegisterCode"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"88812345678900001"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6830E33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"TaxBaseBasic"</w:t>
      </w:r>
      <w:r>
        <w:rPr>
          <w:rFonts w:ascii="Consolas" w:hAnsi="Consolas" w:cs="Consolas"/>
          <w:color w:val="000000"/>
          <w:sz w:val="19"/>
          <w:szCs w:val="19"/>
        </w:rPr>
        <w:t>: 2.08,</w:t>
      </w:r>
    </w:p>
    <w:p w14:paraId="3CC47712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"TaxBaseReduced"</w:t>
      </w:r>
      <w:r>
        <w:rPr>
          <w:rFonts w:ascii="Consolas" w:hAnsi="Consolas" w:cs="Consolas"/>
          <w:color w:val="000000"/>
          <w:sz w:val="19"/>
          <w:szCs w:val="19"/>
        </w:rPr>
        <w:t>: 1.35,</w:t>
      </w:r>
    </w:p>
    <w:p w14:paraId="5818BE63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"TaxFreeAmount"</w:t>
      </w:r>
      <w:r>
        <w:rPr>
          <w:rFonts w:ascii="Consolas" w:hAnsi="Consolas" w:cs="Consolas"/>
          <w:color w:val="000000"/>
          <w:sz w:val="19"/>
          <w:szCs w:val="19"/>
        </w:rPr>
        <w:t>: 1.0,</w:t>
      </w:r>
    </w:p>
    <w:p w14:paraId="484CB56E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"BasicVatAmount"</w:t>
      </w:r>
      <w:r>
        <w:rPr>
          <w:rFonts w:ascii="Consolas" w:hAnsi="Consolas" w:cs="Consolas"/>
          <w:color w:val="000000"/>
          <w:sz w:val="19"/>
          <w:szCs w:val="19"/>
        </w:rPr>
        <w:t>: 0.41,</w:t>
      </w:r>
    </w:p>
    <w:p w14:paraId="41D91228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"ReducedVatAmount"</w:t>
      </w:r>
      <w:r>
        <w:rPr>
          <w:rFonts w:ascii="Consolas" w:hAnsi="Consolas" w:cs="Consolas"/>
          <w:color w:val="000000"/>
          <w:sz w:val="19"/>
          <w:szCs w:val="19"/>
        </w:rPr>
        <w:t>: 0.14,</w:t>
      </w:r>
    </w:p>
    <w:p w14:paraId="3F9A502A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"ReceiptType"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"PD"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E02279D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"Items"</w:t>
      </w:r>
      <w:r>
        <w:rPr>
          <w:rFonts w:ascii="Consolas" w:hAnsi="Consolas" w:cs="Consolas"/>
          <w:color w:val="000000"/>
          <w:sz w:val="19"/>
          <w:szCs w:val="19"/>
        </w:rPr>
        <w:t>: [</w:t>
      </w:r>
    </w:p>
    <w:p w14:paraId="53B66908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14:paraId="17E83E3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"Price"</w:t>
      </w:r>
      <w:r>
        <w:rPr>
          <w:rFonts w:ascii="Consolas" w:hAnsi="Consolas" w:cs="Consolas"/>
          <w:color w:val="000000"/>
          <w:sz w:val="19"/>
          <w:szCs w:val="19"/>
        </w:rPr>
        <w:t>: 2.49,</w:t>
      </w:r>
    </w:p>
    <w:p w14:paraId="43A66897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"Quantity"</w:t>
      </w:r>
      <w:r>
        <w:rPr>
          <w:rFonts w:ascii="Consolas" w:hAnsi="Consolas" w:cs="Consolas"/>
          <w:color w:val="000000"/>
          <w:sz w:val="19"/>
          <w:szCs w:val="19"/>
        </w:rPr>
        <w:t>: 1.0,</w:t>
      </w:r>
    </w:p>
    <w:p w14:paraId="620748B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"MeasurementUnit"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"ks"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C7C6DFD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"Item 1"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C946BE2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"VatRate"</w:t>
      </w:r>
      <w:r>
        <w:rPr>
          <w:rFonts w:ascii="Consolas" w:hAnsi="Consolas" w:cs="Consolas"/>
          <w:color w:val="000000"/>
          <w:sz w:val="19"/>
          <w:szCs w:val="19"/>
        </w:rPr>
        <w:t>: 20.0,</w:t>
      </w:r>
    </w:p>
    <w:p w14:paraId="44FBA94C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"ItemType"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59AAD8B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},</w:t>
      </w:r>
    </w:p>
    <w:p w14:paraId="1A00545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14:paraId="19AF37FD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"Price"</w:t>
      </w:r>
      <w:r>
        <w:rPr>
          <w:rFonts w:ascii="Consolas" w:hAnsi="Consolas" w:cs="Consolas"/>
          <w:color w:val="000000"/>
          <w:sz w:val="19"/>
          <w:szCs w:val="19"/>
        </w:rPr>
        <w:t>: 1.49,</w:t>
      </w:r>
    </w:p>
    <w:p w14:paraId="72039DDA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"Quantity"</w:t>
      </w:r>
      <w:r>
        <w:rPr>
          <w:rFonts w:ascii="Consolas" w:hAnsi="Consolas" w:cs="Consolas"/>
          <w:color w:val="000000"/>
          <w:sz w:val="19"/>
          <w:szCs w:val="19"/>
        </w:rPr>
        <w:t>: 1.0,</w:t>
      </w:r>
    </w:p>
    <w:p w14:paraId="0FCBB633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"MeasurementUnit"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"ks"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5197BB3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"Item 2"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DAB4C36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"VatRate"</w:t>
      </w:r>
      <w:r>
        <w:rPr>
          <w:rFonts w:ascii="Consolas" w:hAnsi="Consolas" w:cs="Consolas"/>
          <w:color w:val="000000"/>
          <w:sz w:val="19"/>
          <w:szCs w:val="19"/>
        </w:rPr>
        <w:t>: 10.0,</w:t>
      </w:r>
    </w:p>
    <w:p w14:paraId="7F976059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"ItemType"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D582107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},</w:t>
      </w:r>
    </w:p>
    <w:p w14:paraId="68F7FC8E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14:paraId="0CA0CCE6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"Price"</w:t>
      </w:r>
      <w:r>
        <w:rPr>
          <w:rFonts w:ascii="Consolas" w:hAnsi="Consolas" w:cs="Consolas"/>
          <w:color w:val="000000"/>
          <w:sz w:val="19"/>
          <w:szCs w:val="19"/>
        </w:rPr>
        <w:t>: 1.0,</w:t>
      </w:r>
    </w:p>
    <w:p w14:paraId="0FE149F5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"Quantity"</w:t>
      </w:r>
      <w:r>
        <w:rPr>
          <w:rFonts w:ascii="Consolas" w:hAnsi="Consolas" w:cs="Consolas"/>
          <w:color w:val="000000"/>
          <w:sz w:val="19"/>
          <w:szCs w:val="19"/>
        </w:rPr>
        <w:t>: 1.0,</w:t>
      </w:r>
    </w:p>
    <w:p w14:paraId="50DEEA89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"MeasurementUnit"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"ks"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2D85BE5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"Item 3"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14A16AB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"VatRate"</w:t>
      </w:r>
      <w:r>
        <w:rPr>
          <w:rFonts w:ascii="Consolas" w:hAnsi="Consolas" w:cs="Consolas"/>
          <w:color w:val="000000"/>
          <w:sz w:val="19"/>
          <w:szCs w:val="19"/>
        </w:rPr>
        <w:t>: 0.0,</w:t>
      </w:r>
    </w:p>
    <w:p w14:paraId="6254539E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"ItemType"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"K"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818C8C3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</w:t>
      </w:r>
    </w:p>
    <w:p w14:paraId="49DABE0D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],</w:t>
      </w:r>
    </w:p>
    <w:p w14:paraId="67B9D11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"Payments"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E963292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"Cashier"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</w:p>
    <w:p w14:paraId="431EEA2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},</w:t>
      </w:r>
    </w:p>
    <w:p w14:paraId="1408945C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E75B6"/>
          <w:sz w:val="19"/>
          <w:szCs w:val="19"/>
        </w:rPr>
        <w:t>"ReceiptRenderer"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83052E2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E75B6"/>
          <w:sz w:val="19"/>
          <w:szCs w:val="19"/>
        </w:rPr>
        <w:t>"PrintTemplate"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null</w:t>
      </w:r>
    </w:p>
    <w:p w14:paraId="60E86A30" w14:textId="77777777" w:rsidR="00A16DAA" w:rsidRDefault="00A16DAA" w:rsidP="00A16DA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B170FD" w14:textId="739A2F95" w:rsidR="4A3A5CA5" w:rsidRDefault="4A3A5CA5" w:rsidP="4A3A5CA5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sk-SK"/>
        </w:rPr>
      </w:pPr>
    </w:p>
    <w:p w14:paraId="47F81425" w14:textId="2882E561" w:rsidR="00C53EB3" w:rsidRDefault="00C53EB3" w:rsidP="00D04BB2">
      <w:pPr>
        <w:rPr>
          <w:lang w:val="en-US"/>
        </w:rPr>
      </w:pPr>
    </w:p>
    <w:p w14:paraId="21E6407B" w14:textId="19446862" w:rsidR="00DD0DAB" w:rsidRDefault="00DD0DAB" w:rsidP="00D04BB2">
      <w:pPr>
        <w:rPr>
          <w:lang w:val="en-US"/>
        </w:rPr>
      </w:pPr>
    </w:p>
    <w:p w14:paraId="706525D4" w14:textId="6870DBBC" w:rsidR="00DD0DAB" w:rsidRDefault="00F2723A" w:rsidP="00F2723A">
      <w:pPr>
        <w:pStyle w:val="Heading2"/>
      </w:pPr>
      <w:bookmarkStart w:id="16" w:name="_Toc21939365"/>
      <w:r>
        <w:t>Účet, plátca DPH, email</w:t>
      </w:r>
      <w:bookmarkEnd w:id="16"/>
    </w:p>
    <w:p w14:paraId="1FA5049C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18AE971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CE5F1B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1C77D0F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B97ECB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E602A2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A3DEA91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5C92B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E747E3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1B161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4.98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82B51D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EF64A6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AF4E8F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9AB34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DBCF2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0A705C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9476E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4A197A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6442D4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88B79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7F7A5F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52A708F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6D0EC3F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A80C05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5F626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E4F0E5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E6024A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F28CD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11607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8AF22D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01D7F82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58DC6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D0BE6C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CA2750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717C7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FC0CE0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2ACB27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76485E5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158364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261ED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1795BD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C63DF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3"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B4449A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C98D1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37736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5A52A5B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2FABFD8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42ADA2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B009C8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182D40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230C94E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"email"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4B8B6D6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"EmailHeaders"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2D4AF89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"From"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"datapacoec@gmail.com"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2EE82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"To"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"roman.sladek@datapac.sk"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28D2EAF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"Subject"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"Receipt"</w:t>
      </w:r>
    </w:p>
    <w:p w14:paraId="4D44B57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}</w:t>
      </w:r>
    </w:p>
    <w:p w14:paraId="5FF31B9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0C75EC3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2F2A4B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4CAAA3BF" w14:textId="53B32A83" w:rsidR="00F2723A" w:rsidRDefault="00F2723A" w:rsidP="00D04BB2">
      <w:pPr>
        <w:rPr>
          <w:lang w:val="en-US"/>
        </w:rPr>
      </w:pPr>
    </w:p>
    <w:p w14:paraId="1B72BBA2" w14:textId="2BEF782D" w:rsidR="00F2723A" w:rsidRDefault="00F2723A" w:rsidP="00F2723A">
      <w:pPr>
        <w:pStyle w:val="Heading2"/>
      </w:pPr>
      <w:bookmarkStart w:id="17" w:name="_Toc21939366"/>
      <w:r>
        <w:t>Účet, neplátca DPH</w:t>
      </w:r>
      <w:bookmarkEnd w:id="17"/>
    </w:p>
    <w:p w14:paraId="10ED7B3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F2723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019C50A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64CF23E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79A1642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F8D296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257A357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C615F3B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E8F4E3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AB7C65A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741640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2A6573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6C1B76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66793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E44729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EDF01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2164C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523CA68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18E6C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B592DF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7452AE1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8AE4E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627BA890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3CFE7CD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A075C5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76DECC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20E46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BE75561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C33DC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260FC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C3905C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429EDEF5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DC440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42AB76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C9E13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CD23181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C20DFC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D9F5A94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1562DE66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0CFAA1A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6178EA2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50C79AF7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1490E5D3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5CD9F4E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F2723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F2723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C652A09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F2723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00A65AD" w14:textId="77777777" w:rsidR="00F2723A" w:rsidRPr="00F2723A" w:rsidRDefault="00F2723A" w:rsidP="00F2723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CE2276C" w14:textId="620B4779" w:rsidR="00F2723A" w:rsidRDefault="00F2723A" w:rsidP="00F2723A">
      <w:pPr>
        <w:pStyle w:val="Heading2"/>
      </w:pPr>
      <w:bookmarkStart w:id="18" w:name="_Toc21939367"/>
      <w:r>
        <w:t>Účet s vrátením položky</w:t>
      </w:r>
      <w:bookmarkEnd w:id="18"/>
    </w:p>
    <w:p w14:paraId="7EDAA75B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D457AA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25535348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08AEC980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474ECE5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4B0EC48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12652687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4D83CE80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495ECF3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B00810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A3202DC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-2.49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A4A2D6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607E1C2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76C8640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67169F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2DBB5A4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-2.08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1D4334B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4C06823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467E0C8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-0.41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272FE0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A646856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037B6B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55A278FC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5082F77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-2.49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611D2DB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4D2E13D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17DE85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C0435E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1E5700D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A0862C9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"ReferenceReceiptId"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"O-7DF8DSF7DSF7SD8-TEST"</w:t>
      </w:r>
    </w:p>
    <w:p w14:paraId="3EC29E79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B465F8C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65CC64A9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D3E8953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13271E81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EC9FD53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608376A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457AA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457AA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442A452" w14:textId="77777777" w:rsidR="00D457AA" w:rsidRPr="00D457AA" w:rsidRDefault="00D457AA" w:rsidP="00D457A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457AA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65C1DE65" w14:textId="3A3DFA10" w:rsidR="00F2723A" w:rsidRDefault="00D457AA" w:rsidP="00D457AA">
      <w:pPr>
        <w:pStyle w:val="Heading2"/>
      </w:pPr>
      <w:bookmarkStart w:id="19" w:name="_Toc21939368"/>
      <w:r>
        <w:t>Neplatný doklad</w:t>
      </w:r>
      <w:bookmarkEnd w:id="19"/>
    </w:p>
    <w:p w14:paraId="3C0CE6B4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55FB6DA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29AB10A4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22AA1D0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3293B6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0FD9141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5E5AF2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77DF08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580E76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39052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F8844C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9C326F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EBA8CB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B486F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9ABA18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86191E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22782D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0D455B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CE929D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7F80211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"ND"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074068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2E2BB71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E1C015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6C367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972D84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5E04CF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8F6C2B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994F9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D8EE43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4DD4F634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7DF610E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3F2D92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681EE1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1987771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12B312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109457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BBAA4B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124E1EF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5A0656F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44651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1AE788F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3F7D27A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F66B13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61A987B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3FC921B2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6AF1180" w14:textId="1CCA7923" w:rsidR="00D457AA" w:rsidRDefault="000552AC" w:rsidP="000552AC">
      <w:pPr>
        <w:pStyle w:val="Heading2"/>
      </w:pPr>
      <w:bookmarkStart w:id="20" w:name="_Toc21939369"/>
      <w:r>
        <w:t>Vklad, bez tlače</w:t>
      </w:r>
      <w:bookmarkEnd w:id="20"/>
    </w:p>
    <w:p w14:paraId="18B9D48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2C1AE8C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F60FAC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6682628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30A25D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275A725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3E02C4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A10332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"2019-06-05T10:54:51"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A874D5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ADD05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E1EE1D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1C9CF9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62DA46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008E75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0A10D31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"VK"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D83D6E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5D9694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70A81264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7AD68B7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3B1989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"none"</w:t>
      </w:r>
    </w:p>
    <w:p w14:paraId="1F38C26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F86136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5A31C2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0BF8FFD6" w14:textId="77777777" w:rsidR="000552AC" w:rsidRDefault="000552AC" w:rsidP="00D04BB2">
      <w:pPr>
        <w:rPr>
          <w:lang w:val="en-US"/>
        </w:rPr>
      </w:pPr>
    </w:p>
    <w:p w14:paraId="6B9E2508" w14:textId="7AA20FE4" w:rsidR="00F2723A" w:rsidRDefault="000552AC" w:rsidP="000552AC">
      <w:pPr>
        <w:pStyle w:val="Heading2"/>
      </w:pPr>
      <w:bookmarkStart w:id="21" w:name="_Toc21939370"/>
      <w:r>
        <w:t>Výber</w:t>
      </w:r>
      <w:bookmarkEnd w:id="21"/>
    </w:p>
    <w:p w14:paraId="125CCD8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0D45297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Content-Type: application/json</w:t>
      </w:r>
    </w:p>
    <w:p w14:paraId="31551612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283C87D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533C14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1D8BBFC1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1548109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8B1B45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46069F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CED67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7067EF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F421E4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9155E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984D6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DDEA996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"VY"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1C9D4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ECBB3E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7C21E81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2D19166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67E2C1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216E35B0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1C0E77C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648A5E6" w14:textId="4282A28A" w:rsidR="000552AC" w:rsidRDefault="000552AC" w:rsidP="000552AC">
      <w:pPr>
        <w:pStyle w:val="Heading2"/>
      </w:pPr>
      <w:bookmarkStart w:id="22" w:name="_Toc21939371"/>
      <w:r>
        <w:t>Úhrada faktúry</w:t>
      </w:r>
      <w:bookmarkEnd w:id="22"/>
    </w:p>
    <w:p w14:paraId="137800E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0552AC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7DC8966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33FF05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Host: localhost</w:t>
      </w:r>
    </w:p>
    <w:p w14:paraId="380ECA2D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A6EE3D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7B283BA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5185292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C88422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2600BC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9B15B5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3.98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2DE36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false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E7A003E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684735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807953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"UF"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BBB1A0C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"false"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3E347B4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"INV123432"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1429C48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3725279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53D2970A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0F9457B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5EB5A47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0552AC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0552AC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0F2FA0F" w14:textId="77777777" w:rsidR="000552AC" w:rsidRPr="000552AC" w:rsidRDefault="000552AC" w:rsidP="000552A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0552AC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8A26EC9" w14:textId="6E85FBCE" w:rsidR="000552AC" w:rsidRDefault="000552AC" w:rsidP="00D04BB2">
      <w:pPr>
        <w:rPr>
          <w:lang w:val="en-US"/>
        </w:rPr>
      </w:pPr>
    </w:p>
    <w:p w14:paraId="251A00C7" w14:textId="25710629" w:rsidR="000552AC" w:rsidRDefault="000552AC" w:rsidP="000552AC">
      <w:pPr>
        <w:pStyle w:val="Heading2"/>
      </w:pPr>
      <w:bookmarkStart w:id="23" w:name="_Toc21939372"/>
      <w:r>
        <w:t>Paragón</w:t>
      </w:r>
      <w:bookmarkEnd w:id="23"/>
    </w:p>
    <w:p w14:paraId="7FD07914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//localhost/oeclan/api/receipt/88812345678900001 HTTP/1.1</w:t>
      </w:r>
    </w:p>
    <w:p w14:paraId="7BC1ED92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59C3FD3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Host: localhost</w:t>
      </w:r>
    </w:p>
    <w:p w14:paraId="4ED6E919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5B9390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DCE80D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0630844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"IssueDate"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E4F7408" w14:textId="27406E35" w:rsid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"2019-05-06T10:54:51"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DD0B540" w14:textId="3076BFEA" w:rsidR="00A16DAA" w:rsidRPr="00DC1C59" w:rsidRDefault="00A16DAA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ReceiptNumber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923216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4.98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C49B91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"InvoiceNumber"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8910A4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true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F432DC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"ParagonNumber"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101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F3F7CFC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"CashRegisterCode"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"88812345678900001"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1AAC60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"TaxBaseBasic"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2.08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F7B1B3C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"TaxBaseReduced"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1.35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0D0A4D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"TaxFreeAmount"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F508FF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"BasicVatAmount"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0.41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0B0CC7A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"ReducedVatAmount"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0.14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9A14FFE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"PD"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C869DCA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[</w:t>
      </w:r>
    </w:p>
    <w:p w14:paraId="4360120B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57A10AA9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2.49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822C6FE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938D0B2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3AB0F0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1"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46BB17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20.0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284181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09D1FEC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26DE53F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3A48CDAE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1.49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607571B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A55C29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CCD50F6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2"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BA7AC75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A8FDC19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FB6B85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},</w:t>
      </w:r>
    </w:p>
    <w:p w14:paraId="2758AF4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{</w:t>
      </w:r>
    </w:p>
    <w:p w14:paraId="1047ED5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"Price"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267DF5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"Quantity"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1.0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5EFFF2B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"MeasurementUnit"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31D0A6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"Item 3"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3C25264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"VatRate"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9885A"/>
          <w:sz w:val="21"/>
          <w:szCs w:val="21"/>
          <w:lang w:eastAsia="sk-SK"/>
        </w:rPr>
        <w:t>0.0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783B2ED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"ItemType"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"K"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17FCF69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    }</w:t>
      </w:r>
    </w:p>
    <w:p w14:paraId="6F44ADB5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],</w:t>
      </w:r>
    </w:p>
    <w:p w14:paraId="38C8EC4B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"Payments"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0F1DD6AF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"Cashier"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06C1BE76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},</w:t>
      </w:r>
    </w:p>
    <w:p w14:paraId="51B461E6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"ReceiptRenderer"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01C94C4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lastRenderedPageBreak/>
        <w:t>    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"PrintTemplate"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0000FF"/>
          <w:sz w:val="21"/>
          <w:szCs w:val="21"/>
          <w:lang w:eastAsia="sk-SK"/>
        </w:rPr>
        <w:t>null</w:t>
      </w:r>
    </w:p>
    <w:p w14:paraId="3383DF5F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7C060B50" w14:textId="6F76B484" w:rsidR="000552AC" w:rsidRDefault="000552AC" w:rsidP="00D04BB2">
      <w:pPr>
        <w:rPr>
          <w:lang w:val="en-US"/>
        </w:rPr>
      </w:pPr>
    </w:p>
    <w:p w14:paraId="37F82B8F" w14:textId="62F47B99" w:rsidR="00DC1C59" w:rsidRDefault="00DC1C59" w:rsidP="00DC1C59">
      <w:pPr>
        <w:pStyle w:val="Heading2"/>
      </w:pPr>
      <w:bookmarkStart w:id="24" w:name="_Toc21939373"/>
      <w:r>
        <w:t>Poloha GPS</w:t>
      </w:r>
      <w:bookmarkEnd w:id="24"/>
    </w:p>
    <w:p w14:paraId="4F214C0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POST http: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4B6EB6AE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163210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2F5FD82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320B051F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6BD0462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"GPS"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301F8F52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"X"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"48.533256"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45CA182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"17.423356"</w:t>
      </w:r>
    </w:p>
    <w:p w14:paraId="750C6D92" w14:textId="436ED6CB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}</w:t>
      </w:r>
    </w:p>
    <w:p w14:paraId="78D4741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58368CAC" w14:textId="3AC5A7F2" w:rsidR="00DC1C59" w:rsidRDefault="00DC1C59" w:rsidP="00D04BB2">
      <w:pPr>
        <w:rPr>
          <w:lang w:val="en-US"/>
        </w:rPr>
      </w:pPr>
    </w:p>
    <w:p w14:paraId="4BC8CB27" w14:textId="32C74AB2" w:rsidR="00DC1C59" w:rsidRDefault="00DC1C59" w:rsidP="00DC1C59">
      <w:pPr>
        <w:pStyle w:val="Heading2"/>
      </w:pPr>
      <w:bookmarkStart w:id="25" w:name="_Toc21939374"/>
      <w:r>
        <w:t>Poloha adresa</w:t>
      </w:r>
      <w:bookmarkEnd w:id="25"/>
    </w:p>
    <w:p w14:paraId="45DC3E01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2D437C8A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110D7B40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4D3DF3CE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5CBF1075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28E7448D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"PhysicalAddress"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 {</w:t>
      </w:r>
    </w:p>
    <w:p w14:paraId="4B3DAC3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"Municipality"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"Bratislava"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18048F6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"StreetName"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"Elektrárenská"</w:t>
      </w:r>
    </w:p>
    <w:p w14:paraId="01FE1898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}</w:t>
      </w:r>
    </w:p>
    <w:p w14:paraId="0C023F36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228955EC" w14:textId="14C3B73A" w:rsidR="00DC1C59" w:rsidRDefault="00DC1C59" w:rsidP="00D04BB2">
      <w:pPr>
        <w:rPr>
          <w:lang w:val="en-US"/>
        </w:rPr>
      </w:pPr>
    </w:p>
    <w:p w14:paraId="3358E9E3" w14:textId="7BB6CA5E" w:rsidR="00DC1C59" w:rsidRDefault="00DC1C59" w:rsidP="00DC1C59">
      <w:pPr>
        <w:pStyle w:val="Heading2"/>
      </w:pPr>
      <w:bookmarkStart w:id="26" w:name="_Toc21939375"/>
      <w:r>
        <w:t>Poloha iné</w:t>
      </w:r>
      <w:bookmarkEnd w:id="26"/>
    </w:p>
    <w:p w14:paraId="103D0277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//localhost/oeclan/api/location/88812345678900001 HTTP/1.1</w:t>
      </w:r>
    </w:p>
    <w:p w14:paraId="0F94560A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48B58A0F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77E45C6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4247C573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"CreateDate"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"2019-04-07T15:58:00"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,</w:t>
      </w:r>
    </w:p>
    <w:p w14:paraId="566EA4D1" w14:textId="77777777" w:rsidR="00DC1C59" w:rsidRP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"Other"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"BL111ZZ"</w:t>
      </w:r>
    </w:p>
    <w:p w14:paraId="6DB5D02C" w14:textId="4E2534E9" w:rsidR="00DC1C59" w:rsidRDefault="00DC1C59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046BA44B" w14:textId="757FA567" w:rsidR="00E63006" w:rsidRDefault="00E63006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86EAE96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92C79C7" w14:textId="7CC56DEE" w:rsidR="00E63006" w:rsidRDefault="00CA34E9" w:rsidP="00E63006">
      <w:pPr>
        <w:pStyle w:val="Heading2"/>
        <w:spacing w:line="259" w:lineRule="auto"/>
      </w:pPr>
      <w:bookmarkStart w:id="27" w:name="_Toc21939376"/>
      <w:r>
        <w:t>Voľná tlač</w:t>
      </w:r>
      <w:bookmarkEnd w:id="27"/>
    </w:p>
    <w:p w14:paraId="0A486D23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POST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//localhost/oec/api/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print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/88812345678900001 HTTP/1.1</w:t>
      </w:r>
    </w:p>
    <w:p w14:paraId="178F80C7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Content-Type: application/json</w:t>
      </w:r>
    </w:p>
    <w:p w14:paraId="774C1A72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D9F848B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{</w:t>
      </w:r>
    </w:p>
    <w:p w14:paraId="2BACAF86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 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Value</w:t>
      </w:r>
      <w:r w:rsidRPr="00DC1C59">
        <w:rPr>
          <w:rFonts w:ascii="Consolas" w:eastAsia="Times New Roman" w:hAnsi="Consolas" w:cs="Times New Roman"/>
          <w:color w:val="0451A5"/>
          <w:sz w:val="21"/>
          <w:szCs w:val="21"/>
          <w:lang w:eastAsia="sk-SK"/>
        </w:rPr>
        <w:t>"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: </w:t>
      </w:r>
      <w:r w:rsidRPr="00DC1C59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"</w:t>
      </w:r>
      <w:r w:rsidRPr="004F7B8A">
        <w:rPr>
          <w:rFonts w:ascii="Consolas" w:eastAsia="Times New Roman" w:hAnsi="Consolas" w:cs="Times New Roman"/>
          <w:color w:val="A31515"/>
          <w:sz w:val="21"/>
          <w:szCs w:val="21"/>
          <w:lang w:eastAsia="sk-SK"/>
        </w:rPr>
        <w:t>[codePage]This is free text\r\n\r\n\r\n\r\n\r\n[paperCut]",</w:t>
      </w:r>
    </w:p>
    <w:p w14:paraId="1AD67828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}</w:t>
      </w:r>
    </w:p>
    <w:p w14:paraId="30CC4D28" w14:textId="602355AD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342B9A82" w14:textId="37C4A4A0" w:rsidR="00CA34E9" w:rsidRDefault="00CA34E9" w:rsidP="00CA34E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Vo voľnej tlači môžete použiť tagy [codePage] na upravenie znakovej sady tlačiarne a tag [paperCut] na odrezanie papiera.</w:t>
      </w:r>
    </w:p>
    <w:p w14:paraId="51E981DA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06276629" w14:textId="6888573F" w:rsidR="00E63006" w:rsidRDefault="00CD4895" w:rsidP="00E63006">
      <w:pPr>
        <w:pStyle w:val="Heading2"/>
        <w:spacing w:line="259" w:lineRule="auto"/>
      </w:pPr>
      <w:bookmarkStart w:id="28" w:name="_Toc21939377"/>
      <w:r>
        <w:lastRenderedPageBreak/>
        <w:t>Zoznam chybných správ</w:t>
      </w:r>
      <w:bookmarkEnd w:id="28"/>
    </w:p>
    <w:p w14:paraId="3086DDD4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http: 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//localhost/oec/api/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errors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/88812345678900001 HTTP/1.1</w:t>
      </w:r>
    </w:p>
    <w:p w14:paraId="40F8EAED" w14:textId="1B375D59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85968EE" w14:textId="7485D72E" w:rsidR="00E63006" w:rsidRDefault="00CA34E9" w:rsidP="00CA34E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Táto api metóda vracia všetky správy, ktoré odmietnuté eKasa serverom v následku neprávneho času.</w:t>
      </w:r>
    </w:p>
    <w:p w14:paraId="091B3C58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74E6B330" w14:textId="73E9A420" w:rsidR="00E63006" w:rsidRDefault="00CA34E9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Odpoveď</w:t>
      </w:r>
      <w:r w:rsidR="00E63006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:</w:t>
      </w:r>
    </w:p>
    <w:p w14:paraId="5175339E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184A25EB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[</w:t>
      </w:r>
    </w:p>
    <w:p w14:paraId="6F9D62F6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{</w:t>
      </w:r>
    </w:p>
    <w:p w14:paraId="03EA7939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"cashRegisterCode": "88812345678900001",</w:t>
      </w:r>
    </w:p>
    <w:p w14:paraId="55392AF1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"createDate": "2019-07-06T10:17:16.9807477+02:00",</w:t>
      </w:r>
    </w:p>
    <w:p w14:paraId="0D3131FA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"id": 1,</w:t>
      </w:r>
    </w:p>
    <w:p w14:paraId="3356EFCE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"messageContent": "&lt;soapenv:Envelope&gt;...&lt;/soapenv:Envelope&gt;",</w:t>
      </w:r>
    </w:p>
    <w:p w14:paraId="293A7D37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</w: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"errorCode": -104</w:t>
      </w:r>
    </w:p>
    <w:p w14:paraId="43E2767B" w14:textId="77777777" w:rsidR="00E63006" w:rsidRPr="007E1217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ab/>
        <w:t>}</w:t>
      </w:r>
    </w:p>
    <w:p w14:paraId="61E81BCE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 w:rsidRPr="007E1217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]</w:t>
      </w:r>
    </w:p>
    <w:p w14:paraId="207FA6D9" w14:textId="545EBCCE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5C3093B8" w14:textId="7B3D9956" w:rsidR="00E63006" w:rsidRDefault="00CA34E9" w:rsidP="00CA34E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Metóda vracia pole objektov reprezentujúce pôvodné správy. Údaje z týchto správ sú potrebné na ich opravenie a opätovné odoslanie.</w:t>
      </w:r>
    </w:p>
    <w:p w14:paraId="4E9FDF39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66435E54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4186A770" w14:textId="77777777" w:rsidR="00E63006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65D2553E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511D1865" w14:textId="4A9E404A" w:rsidR="00E63006" w:rsidRDefault="00CD4895" w:rsidP="00E63006">
      <w:pPr>
        <w:pStyle w:val="Heading2"/>
        <w:spacing w:line="259" w:lineRule="auto"/>
      </w:pPr>
      <w:bookmarkStart w:id="29" w:name="_Toc21939378"/>
      <w:r>
        <w:t>Opravenie chybných správ</w:t>
      </w:r>
      <w:bookmarkEnd w:id="29"/>
    </w:p>
    <w:p w14:paraId="643DB19B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>GET</w:t>
      </w:r>
      <w:r w:rsidRPr="00DC1C59"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  <w:t xml:space="preserve"> http: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//localhost</w:t>
      </w:r>
      <w:r w:rsidRPr="00DA6406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>/api/receipterror/88812345678900001/2019-07-06T10:17:16.9807477000/1/-104/2019-06-21T14:57:50</w:t>
      </w:r>
      <w:r w:rsidRPr="00DC1C59">
        <w:rPr>
          <w:rFonts w:ascii="Consolas" w:eastAsia="Times New Roman" w:hAnsi="Consolas" w:cs="Times New Roman"/>
          <w:color w:val="008000"/>
          <w:sz w:val="21"/>
          <w:szCs w:val="21"/>
          <w:lang w:eastAsia="sk-SK"/>
        </w:rPr>
        <w:t xml:space="preserve"> HTTP/1.1</w:t>
      </w:r>
    </w:p>
    <w:p w14:paraId="2DD37C20" w14:textId="77777777" w:rsidR="00E63006" w:rsidRPr="00DC1C59" w:rsidRDefault="00E63006" w:rsidP="00E6300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54D91EC" w14:textId="0FDC46C7" w:rsidR="00E63006" w:rsidRPr="00D04BB2" w:rsidRDefault="00CA34E9" w:rsidP="00E63006">
      <w:pPr>
        <w:rPr>
          <w:lang w:val="en-US"/>
        </w:rPr>
      </w:pPr>
      <w:r>
        <w:rPr>
          <w:lang w:val="en-US"/>
        </w:rPr>
        <w:t xml:space="preserve">Prvý parameter je kód registračnej pokladne, druhý je čas vytvorenia, tretí je id, štvrtý je kód chyby a posledný parameter je nový, správny datum, ktorý chceme nahradiť v pôvodnej správe. </w:t>
      </w:r>
    </w:p>
    <w:p w14:paraId="3CF95994" w14:textId="77777777" w:rsidR="00E63006" w:rsidRPr="00DC1C59" w:rsidRDefault="00E63006" w:rsidP="00DC1C5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sk-SK"/>
        </w:rPr>
      </w:pPr>
    </w:p>
    <w:p w14:paraId="2E7E6ED6" w14:textId="77777777" w:rsidR="00DC1C59" w:rsidRPr="00D04BB2" w:rsidRDefault="00DC1C59" w:rsidP="00D04BB2">
      <w:pPr>
        <w:rPr>
          <w:lang w:val="en-US"/>
        </w:rPr>
      </w:pPr>
    </w:p>
    <w:sectPr w:rsidR="00DC1C59" w:rsidRPr="00D04BB2" w:rsidSect="008E32E7">
      <w:headerReference w:type="default" r:id="rId15"/>
      <w:footerReference w:type="default" r:id="rId16"/>
      <w:footerReference w:type="first" r:id="rId17"/>
      <w:pgSz w:w="11906" w:h="16838"/>
      <w:pgMar w:top="1565" w:right="1417" w:bottom="1417" w:left="1417" w:header="851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1F009" w14:textId="77777777" w:rsidR="00FC7AF8" w:rsidRDefault="00FC7AF8" w:rsidP="00077DB4">
      <w:r>
        <w:separator/>
      </w:r>
    </w:p>
  </w:endnote>
  <w:endnote w:type="continuationSeparator" w:id="0">
    <w:p w14:paraId="756D417F" w14:textId="77777777" w:rsidR="00FC7AF8" w:rsidRDefault="00FC7AF8" w:rsidP="0007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811AB" w14:textId="77777777" w:rsidR="0084221E" w:rsidRDefault="0084221E">
    <w:pPr>
      <w:pStyle w:val="Footer"/>
    </w:pPr>
    <w:r>
      <w:rPr>
        <w:noProof/>
        <w:lang w:eastAsia="sk-SK"/>
      </w:rPr>
      <w:drawing>
        <wp:anchor distT="0" distB="0" distL="114300" distR="114300" simplePos="0" relativeHeight="251753472" behindDoc="0" locked="0" layoutInCell="1" allowOverlap="1" wp14:anchorId="570D6CBA" wp14:editId="3910EE24">
          <wp:simplePos x="0" y="0"/>
          <wp:positionH relativeFrom="margin">
            <wp:align>right</wp:align>
          </wp:positionH>
          <wp:positionV relativeFrom="paragraph">
            <wp:posOffset>132080</wp:posOffset>
          </wp:positionV>
          <wp:extent cx="571500" cy="381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voce_wor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98CBB5C" wp14:editId="06FCA1ED">
              <wp:simplePos x="0" y="0"/>
              <wp:positionH relativeFrom="column">
                <wp:posOffset>-137795</wp:posOffset>
              </wp:positionH>
              <wp:positionV relativeFrom="paragraph">
                <wp:posOffset>90170</wp:posOffset>
              </wp:positionV>
              <wp:extent cx="5724525" cy="0"/>
              <wp:effectExtent l="0" t="0" r="0" b="190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0F35C1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7.1pt" to="439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" strokecolor="black [3200]">
              <v:stroke dashstyle="dash"/>
            </v:line>
          </w:pict>
        </mc:Fallback>
      </mc:AlternateContent>
    </w:r>
    <w:r>
      <w:rPr>
        <w:noProof/>
        <w:lang w:eastAsia="sk-SK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4DCAAFC" wp14:editId="40984DA1">
              <wp:simplePos x="0" y="0"/>
              <wp:positionH relativeFrom="column">
                <wp:posOffset>-242570</wp:posOffset>
              </wp:positionH>
              <wp:positionV relativeFrom="paragraph">
                <wp:posOffset>104775</wp:posOffset>
              </wp:positionV>
              <wp:extent cx="5847080" cy="504825"/>
              <wp:effectExtent l="0" t="0" r="0" b="9525"/>
              <wp:wrapSquare wrapText="bothSides"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708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</a:ext>
                      </a:extLst>
                    </wps:spPr>
                    <wps:txbx>
                      <w:txbxContent>
                        <w:p w14:paraId="589F307A" w14:textId="77777777" w:rsidR="0084221E" w:rsidRPr="00D06180" w:rsidRDefault="0084221E" w:rsidP="00D0618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Datapac s.r.o. | Elektrárenská 1394/4, 831 04 Bratislava | </w:t>
                          </w:r>
                          <w:r w:rsidRPr="00E429AD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+421 2 3923 7000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| </w:t>
                          </w:r>
                          <w:hyperlink r:id="rId2" w:history="1">
                            <w:r w:rsidRPr="00F21CFC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info@datapac.sk</w:t>
                            </w:r>
                          </w:hyperlink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IČO 35698870 | DIČ 2020327364 | IČ DPH SK2020327364 | Číslo účtu: 2621768118/1100 (Tatrabanka)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Spoločnosť je zapísaná v Obchodnom registri Okresného súdu Bratislava I, Oddiel Sro Vložka číslo: 11774/B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CAAF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-19.1pt;margin-top:8.25pt;width:460.4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" filled="f" stroked="f">
              <v:textbox>
                <w:txbxContent>
                  <w:p w14:paraId="589F307A" w14:textId="77777777" w:rsidR="0084221E" w:rsidRPr="00D06180" w:rsidRDefault="0084221E" w:rsidP="00D06180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cs="Arial"/>
                        <w:sz w:val="18"/>
                        <w:szCs w:val="18"/>
                        <w:lang w:val="en-US"/>
                      </w:rPr>
                    </w:pP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Datapac s.r.o. | Elektrárenská 1394/4, 831 04 Bratislava | </w:t>
                    </w:r>
                    <w:r w:rsidRPr="00E429AD">
                      <w:rPr>
                        <w:rFonts w:cs="Arial"/>
                        <w:sz w:val="18"/>
                        <w:szCs w:val="18"/>
                        <w:lang w:val="en-US"/>
                      </w:rPr>
                      <w:t>+421 2 3923 7000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| </w:t>
                    </w:r>
                    <w:hyperlink r:id="rId3" w:history="1">
                      <w:r w:rsidRPr="00F21CFC">
                        <w:rPr>
                          <w:rStyle w:val="Hyperlink"/>
                          <w:rFonts w:cs="Arial"/>
                          <w:sz w:val="18"/>
                          <w:szCs w:val="18"/>
                          <w:lang w:val="en-US"/>
                        </w:rPr>
                        <w:t>info@datapac.sk</w:t>
                      </w:r>
                    </w:hyperlink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IČO 35698870 | DIČ 2020327364 | IČ DPH SK2020327364 | Číslo účtu: 2621768118/1100 (Tatrabanka)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Spoločnosť je zapísaná v Obchodnom registri Okresného súdu Bratislava I, Oddiel Sro Vložka číslo: 11774/B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46AC5" w14:textId="77777777" w:rsidR="0084221E" w:rsidRDefault="0084221E" w:rsidP="00077DB4">
    <w:pPr>
      <w:pStyle w:val="Footer"/>
      <w:tabs>
        <w:tab w:val="clear" w:pos="4536"/>
        <w:tab w:val="clear" w:pos="9072"/>
        <w:tab w:val="left" w:pos="7785"/>
      </w:tabs>
    </w:pPr>
    <w:r>
      <w:rPr>
        <w:noProof/>
        <w:lang w:eastAsia="sk-SK"/>
      </w:rPr>
      <w:drawing>
        <wp:anchor distT="0" distB="0" distL="114300" distR="114300" simplePos="0" relativeHeight="251614208" behindDoc="0" locked="0" layoutInCell="1" allowOverlap="1" wp14:anchorId="2DE6E94A" wp14:editId="0E908085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574800" cy="381000"/>
          <wp:effectExtent l="0" t="0" r="6350" b="0"/>
          <wp:wrapSquare wrapText="bothSides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7A763" w14:textId="77777777" w:rsidR="00FC7AF8" w:rsidRDefault="00FC7AF8" w:rsidP="00077DB4">
      <w:r>
        <w:separator/>
      </w:r>
    </w:p>
  </w:footnote>
  <w:footnote w:type="continuationSeparator" w:id="0">
    <w:p w14:paraId="0B208F1D" w14:textId="77777777" w:rsidR="00FC7AF8" w:rsidRDefault="00FC7AF8" w:rsidP="00077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8625D" w14:textId="4CFAC4D3" w:rsidR="0084221E" w:rsidRDefault="00FC7AF8" w:rsidP="006672B5">
    <w:pPr>
      <w:pStyle w:val="Header"/>
      <w:jc w:val="right"/>
      <w:rPr>
        <w:bCs/>
        <w:sz w:val="18"/>
        <w:szCs w:val="18"/>
      </w:rPr>
    </w:pPr>
    <w:sdt>
      <w:sdtPr>
        <w:rPr>
          <w:sz w:val="18"/>
          <w:szCs w:val="18"/>
        </w:rPr>
        <w:alias w:val="Title"/>
        <w:tag w:val=""/>
        <w:id w:val="-126780532"/>
        <w:placeholder>
          <w:docPart w:val="0752D79B1BB24FACB50011D4E214D53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4221E">
          <w:rPr>
            <w:sz w:val="18"/>
            <w:szCs w:val="18"/>
          </w:rPr>
          <w:t>Datapac OEC API</w:t>
        </w:r>
      </w:sdtContent>
    </w:sdt>
    <w:r w:rsidR="0084221E" w:rsidRPr="006672B5">
      <w:rPr>
        <w:sz w:val="18"/>
        <w:szCs w:val="18"/>
      </w:rPr>
      <w:br/>
    </w:r>
    <w:r w:rsidR="0084221E">
      <w:rPr>
        <w:noProof/>
        <w:lang w:eastAsia="sk-SK"/>
      </w:rPr>
      <w:drawing>
        <wp:anchor distT="0" distB="0" distL="114300" distR="114300" simplePos="0" relativeHeight="251667456" behindDoc="0" locked="0" layoutInCell="1" allowOverlap="1" wp14:anchorId="770064A8" wp14:editId="65226C2D">
          <wp:simplePos x="0" y="0"/>
          <wp:positionH relativeFrom="margin">
            <wp:align>left</wp:align>
          </wp:positionH>
          <wp:positionV relativeFrom="paragraph">
            <wp:posOffset>-162560</wp:posOffset>
          </wp:positionV>
          <wp:extent cx="1574800" cy="381000"/>
          <wp:effectExtent l="0" t="0" r="6350" b="0"/>
          <wp:wrapSquare wrapText="bothSides"/>
          <wp:docPr id="72" name="Picture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221E">
      <w:tab/>
    </w:r>
    <w:r w:rsidR="0084221E">
      <w:tab/>
    </w:r>
    <w:r w:rsidR="0084221E">
      <w:rPr>
        <w:sz w:val="18"/>
        <w:szCs w:val="18"/>
      </w:rPr>
      <w:t>Strana</w:t>
    </w:r>
    <w:r w:rsidR="0084221E" w:rsidRPr="006672B5">
      <w:rPr>
        <w:sz w:val="18"/>
        <w:szCs w:val="18"/>
      </w:rPr>
      <w:t xml:space="preserve"> </w:t>
    </w:r>
    <w:r w:rsidR="0084221E" w:rsidRPr="006672B5">
      <w:rPr>
        <w:bCs/>
        <w:sz w:val="18"/>
        <w:szCs w:val="18"/>
      </w:rPr>
      <w:fldChar w:fldCharType="begin"/>
    </w:r>
    <w:r w:rsidR="0084221E" w:rsidRPr="006672B5">
      <w:rPr>
        <w:bCs/>
        <w:sz w:val="18"/>
        <w:szCs w:val="18"/>
      </w:rPr>
      <w:instrText>PAGE  \* Arabic  \* MERGEFORMAT</w:instrText>
    </w:r>
    <w:r w:rsidR="0084221E" w:rsidRPr="006672B5">
      <w:rPr>
        <w:bCs/>
        <w:sz w:val="18"/>
        <w:szCs w:val="18"/>
      </w:rPr>
      <w:fldChar w:fldCharType="separate"/>
    </w:r>
    <w:r w:rsidR="00CD4895">
      <w:rPr>
        <w:bCs/>
        <w:noProof/>
        <w:sz w:val="18"/>
        <w:szCs w:val="18"/>
      </w:rPr>
      <w:t>12</w:t>
    </w:r>
    <w:r w:rsidR="0084221E" w:rsidRPr="006672B5">
      <w:rPr>
        <w:bCs/>
        <w:sz w:val="18"/>
        <w:szCs w:val="18"/>
      </w:rPr>
      <w:fldChar w:fldCharType="end"/>
    </w:r>
    <w:r w:rsidR="0084221E" w:rsidRPr="006672B5">
      <w:rPr>
        <w:sz w:val="18"/>
        <w:szCs w:val="18"/>
      </w:rPr>
      <w:t xml:space="preserve"> / </w:t>
    </w:r>
    <w:r w:rsidR="0084221E" w:rsidRPr="006672B5">
      <w:rPr>
        <w:bCs/>
        <w:sz w:val="18"/>
        <w:szCs w:val="18"/>
      </w:rPr>
      <w:fldChar w:fldCharType="begin"/>
    </w:r>
    <w:r w:rsidR="0084221E" w:rsidRPr="006672B5">
      <w:rPr>
        <w:bCs/>
        <w:sz w:val="18"/>
        <w:szCs w:val="18"/>
      </w:rPr>
      <w:instrText>NUMPAGES  \* Arabic  \* MERGEFORMAT</w:instrText>
    </w:r>
    <w:r w:rsidR="0084221E" w:rsidRPr="006672B5">
      <w:rPr>
        <w:bCs/>
        <w:sz w:val="18"/>
        <w:szCs w:val="18"/>
      </w:rPr>
      <w:fldChar w:fldCharType="separate"/>
    </w:r>
    <w:r w:rsidR="00CD4895">
      <w:rPr>
        <w:bCs/>
        <w:noProof/>
        <w:sz w:val="18"/>
        <w:szCs w:val="18"/>
      </w:rPr>
      <w:t>13</w:t>
    </w:r>
    <w:r w:rsidR="0084221E" w:rsidRPr="006672B5">
      <w:rPr>
        <w:bCs/>
        <w:sz w:val="18"/>
        <w:szCs w:val="18"/>
      </w:rPr>
      <w:fldChar w:fldCharType="end"/>
    </w:r>
  </w:p>
  <w:p w14:paraId="5C8273F5" w14:textId="77777777" w:rsidR="0084221E" w:rsidRPr="006672B5" w:rsidRDefault="0084221E" w:rsidP="006672B5">
    <w:pPr>
      <w:pStyle w:val="Header"/>
      <w:jc w:val="right"/>
      <w:rPr>
        <w:sz w:val="18"/>
        <w:szCs w:val="18"/>
      </w:rPr>
    </w:pP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49CF0F5" wp14:editId="43D4D573">
              <wp:simplePos x="0" y="0"/>
              <wp:positionH relativeFrom="column">
                <wp:posOffset>33654</wp:posOffset>
              </wp:positionH>
              <wp:positionV relativeFrom="paragraph">
                <wp:posOffset>53975</wp:posOffset>
              </wp:positionV>
              <wp:extent cx="5724525" cy="0"/>
              <wp:effectExtent l="0" t="0" r="0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902EC7" id="Straight Connector 4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4.25pt" to="453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" strokecolor="black [3200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3268A"/>
    <w:multiLevelType w:val="hybridMultilevel"/>
    <w:tmpl w:val="460CA7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D3765"/>
    <w:multiLevelType w:val="hybridMultilevel"/>
    <w:tmpl w:val="ADA4DD7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52A80"/>
    <w:multiLevelType w:val="hybridMultilevel"/>
    <w:tmpl w:val="3C48FF4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E18FC"/>
    <w:multiLevelType w:val="hybridMultilevel"/>
    <w:tmpl w:val="8194B1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31C87"/>
    <w:multiLevelType w:val="multilevel"/>
    <w:tmpl w:val="F95029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BB2"/>
    <w:rsid w:val="00021CA0"/>
    <w:rsid w:val="000552AC"/>
    <w:rsid w:val="00077DB4"/>
    <w:rsid w:val="00092D63"/>
    <w:rsid w:val="000E16CF"/>
    <w:rsid w:val="000E5D5E"/>
    <w:rsid w:val="000E78B1"/>
    <w:rsid w:val="001052A2"/>
    <w:rsid w:val="00216A0A"/>
    <w:rsid w:val="00285E73"/>
    <w:rsid w:val="002B0AB7"/>
    <w:rsid w:val="002E14EC"/>
    <w:rsid w:val="00331D1A"/>
    <w:rsid w:val="003C606D"/>
    <w:rsid w:val="003E028C"/>
    <w:rsid w:val="005647AA"/>
    <w:rsid w:val="00574116"/>
    <w:rsid w:val="0057682C"/>
    <w:rsid w:val="00594B91"/>
    <w:rsid w:val="00613CDD"/>
    <w:rsid w:val="00633D8D"/>
    <w:rsid w:val="0064612D"/>
    <w:rsid w:val="006672B5"/>
    <w:rsid w:val="006E3EC7"/>
    <w:rsid w:val="0084221E"/>
    <w:rsid w:val="008755FF"/>
    <w:rsid w:val="008E32E7"/>
    <w:rsid w:val="008E4D77"/>
    <w:rsid w:val="00A16DAA"/>
    <w:rsid w:val="00A5008F"/>
    <w:rsid w:val="00AD26E1"/>
    <w:rsid w:val="00AD5D5D"/>
    <w:rsid w:val="00B3189E"/>
    <w:rsid w:val="00B55002"/>
    <w:rsid w:val="00B66E1A"/>
    <w:rsid w:val="00B775F0"/>
    <w:rsid w:val="00B818F9"/>
    <w:rsid w:val="00BA5018"/>
    <w:rsid w:val="00C105BE"/>
    <w:rsid w:val="00C13B8E"/>
    <w:rsid w:val="00C53EB3"/>
    <w:rsid w:val="00CA34E9"/>
    <w:rsid w:val="00CC58E7"/>
    <w:rsid w:val="00CD4895"/>
    <w:rsid w:val="00CE41CF"/>
    <w:rsid w:val="00CF3CE9"/>
    <w:rsid w:val="00D04BB2"/>
    <w:rsid w:val="00D06180"/>
    <w:rsid w:val="00D07B4B"/>
    <w:rsid w:val="00D457AA"/>
    <w:rsid w:val="00D65BDD"/>
    <w:rsid w:val="00DC1C59"/>
    <w:rsid w:val="00DD0DAB"/>
    <w:rsid w:val="00E16FC2"/>
    <w:rsid w:val="00E63006"/>
    <w:rsid w:val="00F22AD7"/>
    <w:rsid w:val="00F2723A"/>
    <w:rsid w:val="00FC7AF8"/>
    <w:rsid w:val="4A3A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DF56A0"/>
  <w15:chartTrackingRefBased/>
  <w15:docId w15:val="{15A67F2A-ACC4-4530-B842-C303F81F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B0AB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AD7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caps/>
      <w:color w:val="005D92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AD7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D7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AD7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AD7"/>
    <w:pPr>
      <w:keepNext/>
      <w:keepLines/>
      <w:numPr>
        <w:ilvl w:val="4"/>
        <w:numId w:val="1"/>
      </w:numPr>
      <w:spacing w:before="4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B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B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B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B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1CA0"/>
    <w:pPr>
      <w:spacing w:after="120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A0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AB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22AD7"/>
    <w:rPr>
      <w:rFonts w:ascii="Arial" w:eastAsiaTheme="majorEastAsia" w:hAnsi="Arial" w:cstheme="majorBidi"/>
      <w:caps/>
      <w:color w:val="005D92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AD7"/>
    <w:rPr>
      <w:rFonts w:ascii="Arial" w:eastAsiaTheme="majorEastAsia" w:hAnsi="Arial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AD7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22AD7"/>
    <w:rPr>
      <w:rFonts w:ascii="Arial" w:eastAsiaTheme="majorEastAsia" w:hAnsi="Arial" w:cstheme="majorBidi"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22AD7"/>
    <w:rPr>
      <w:rFonts w:ascii="Arial" w:eastAsiaTheme="majorEastAsia" w:hAnsi="Arial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B7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B7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22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pacgridtable">
    <w:name w:val="Datapac grid table"/>
    <w:basedOn w:val="TableGrid1"/>
    <w:uiPriority w:val="99"/>
    <w:rsid w:val="00077DB4"/>
    <w:rPr>
      <w:rFonts w:ascii="Arial" w:hAnsi="Arial"/>
      <w:sz w:val="20"/>
      <w:szCs w:val="20"/>
      <w:lang w:eastAsia="sk-SK"/>
    </w:rPr>
    <w:tblPr/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Datapacgridtablealternating">
    <w:name w:val="Datapac grid table alternating"/>
    <w:basedOn w:val="Datapacgridtable"/>
    <w:uiPriority w:val="99"/>
    <w:rsid w:val="00077DB4"/>
    <w:tblPr>
      <w:tblStyleRowBandSize w:val="1"/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F22A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77DB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DB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77DB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DB4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6672B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0618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85E73"/>
    <w:rPr>
      <w:rFonts w:eastAsiaTheme="minorEastAsia"/>
      <w:lang w:eastAsia="sk-SK"/>
    </w:rPr>
  </w:style>
  <w:style w:type="character" w:customStyle="1" w:styleId="NoSpacingChar">
    <w:name w:val="No Spacing Char"/>
    <w:basedOn w:val="DefaultParagraphFont"/>
    <w:link w:val="NoSpacing"/>
    <w:uiPriority w:val="1"/>
    <w:rsid w:val="00285E73"/>
    <w:rPr>
      <w:rFonts w:eastAsiaTheme="minorEastAsia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64612D"/>
    <w:pPr>
      <w:numPr>
        <w:numId w:val="0"/>
      </w:numPr>
      <w:outlineLvl w:val="9"/>
    </w:pPr>
    <w:rPr>
      <w:rFonts w:asciiTheme="majorHAnsi" w:hAnsiTheme="majorHAnsi"/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64612D"/>
    <w:pPr>
      <w:spacing w:after="100"/>
    </w:pPr>
  </w:style>
  <w:style w:type="table" w:styleId="PlainTable3">
    <w:name w:val="Plain Table 3"/>
    <w:basedOn w:val="TableNormal"/>
    <w:uiPriority w:val="43"/>
    <w:rsid w:val="00594B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04BB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4BB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04BB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04BB2"/>
    <w:rPr>
      <w:i/>
      <w:iCs/>
      <w:color w:val="007EC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B2"/>
    <w:pPr>
      <w:pBdr>
        <w:top w:val="single" w:sz="4" w:space="10" w:color="007EC3" w:themeColor="accent1"/>
        <w:bottom w:val="single" w:sz="4" w:space="10" w:color="007EC3" w:themeColor="accent1"/>
      </w:pBdr>
      <w:spacing w:before="360" w:after="360"/>
      <w:ind w:left="864" w:right="864"/>
      <w:jc w:val="center"/>
    </w:pPr>
    <w:rPr>
      <w:i/>
      <w:iCs/>
      <w:color w:val="007EC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B2"/>
    <w:rPr>
      <w:rFonts w:ascii="Arial" w:hAnsi="Arial"/>
      <w:i/>
      <w:iCs/>
      <w:color w:val="007EC3" w:themeColor="accent1"/>
    </w:rPr>
  </w:style>
  <w:style w:type="character" w:customStyle="1" w:styleId="opblock-summary-method">
    <w:name w:val="opblock-summary-method"/>
    <w:basedOn w:val="DefaultParagraphFont"/>
    <w:rsid w:val="00DD0DAB"/>
  </w:style>
  <w:style w:type="character" w:customStyle="1" w:styleId="opblock-summary-path">
    <w:name w:val="opblock-summary-path"/>
    <w:basedOn w:val="DefaultParagraphFont"/>
    <w:rsid w:val="00DD0DAB"/>
  </w:style>
  <w:style w:type="paragraph" w:styleId="TOC2">
    <w:name w:val="toc 2"/>
    <w:basedOn w:val="Normal"/>
    <w:next w:val="Normal"/>
    <w:autoRedefine/>
    <w:uiPriority w:val="39"/>
    <w:unhideWhenUsed/>
    <w:rsid w:val="00613CDD"/>
    <w:pPr>
      <w:spacing w:after="100"/>
      <w:ind w:left="22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E14EC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8755F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p.swaggerhub.com/apis-docs/Datapac/PPEKK/1.0.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p.swaggerhub.com/apis-docs/Datapac/PPEKK/1.0.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pdate.datapac.sk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/oec/api/time/2019-06-09T20:46:00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atapac.sk" TargetMode="External"/><Relationship Id="rId2" Type="http://schemas.openxmlformats.org/officeDocument/2006/relationships/hyperlink" Target="mailto:info@datapac.sk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do\SharePoint\T&#237;mov&#225;%20lokalita%20spolo&#269;nosti%20Datapac%20s.r.o.%20-%20Documents\Marketing\Datapac%20logo%20a%20DM\Draft\Datapac%20versioned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752D79B1BB24FACB50011D4E214D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163A4-96F0-4FF5-AFFF-9C492F597137}"/>
      </w:docPartPr>
      <w:docPartBody>
        <w:p w:rsidR="007D287B" w:rsidRDefault="00BE759A">
          <w:pPr>
            <w:pStyle w:val="0752D79B1BB24FACB50011D4E214D53C"/>
          </w:pPr>
          <w:r w:rsidRPr="00F21CFC">
            <w:rPr>
              <w:rStyle w:val="PlaceholderText"/>
            </w:rPr>
            <w:t>[Title]</w:t>
          </w:r>
        </w:p>
      </w:docPartBody>
    </w:docPart>
    <w:docPart>
      <w:docPartPr>
        <w:name w:val="097ACDEC258541419BD1934CE7D68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95E1A-792A-4AB6-8D7D-B7C1BDAED904}"/>
      </w:docPartPr>
      <w:docPartBody>
        <w:p w:rsidR="007D287B" w:rsidRDefault="00BE759A">
          <w:pPr>
            <w:pStyle w:val="097ACDEC258541419BD1934CE7D6889F"/>
          </w:pPr>
          <w:r w:rsidRPr="00F21CFC">
            <w:rPr>
              <w:rStyle w:val="PlaceholderText"/>
            </w:rPr>
            <w:t>[Subject]</w:t>
          </w:r>
        </w:p>
      </w:docPartBody>
    </w:docPart>
    <w:docPart>
      <w:docPartPr>
        <w:name w:val="770618BE390B414594CBB472B1446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624C0-B87C-44DB-AC7F-DF9BACE1043D}"/>
      </w:docPartPr>
      <w:docPartBody>
        <w:p w:rsidR="007D287B" w:rsidRDefault="00BE759A">
          <w:pPr>
            <w:pStyle w:val="770618BE390B414594CBB472B1446BF1"/>
          </w:pPr>
          <w:r w:rsidRPr="00DA640B">
            <w:rPr>
              <w:rStyle w:val="PlaceholderText"/>
            </w:rPr>
            <w:t>[Title]</w:t>
          </w:r>
        </w:p>
      </w:docPartBody>
    </w:docPart>
    <w:docPart>
      <w:docPartPr>
        <w:name w:val="9FD0E193835346F4B040B28F576D8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BA51E-33F4-4EED-A68B-114F53119DCB}"/>
      </w:docPartPr>
      <w:docPartBody>
        <w:p w:rsidR="007D287B" w:rsidRDefault="00BE759A">
          <w:pPr>
            <w:pStyle w:val="9FD0E193835346F4B040B28F576D8708"/>
          </w:pPr>
          <w:r w:rsidRPr="00DA640B">
            <w:rPr>
              <w:rStyle w:val="PlaceholderText"/>
            </w:rPr>
            <w:t>[Status]</w:t>
          </w:r>
        </w:p>
      </w:docPartBody>
    </w:docPart>
    <w:docPart>
      <w:docPartPr>
        <w:name w:val="FEDE651E2A2D4341921F66570C14E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B73C1-6A33-414F-A333-8F828830C7A6}"/>
      </w:docPartPr>
      <w:docPartBody>
        <w:p w:rsidR="007D287B" w:rsidRDefault="00BE759A">
          <w:pPr>
            <w:pStyle w:val="FEDE651E2A2D4341921F66570C14ECCD"/>
          </w:pPr>
          <w:r w:rsidRPr="00DA640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87B"/>
    <w:rsid w:val="001154FC"/>
    <w:rsid w:val="00335B3B"/>
    <w:rsid w:val="003E30F0"/>
    <w:rsid w:val="007D287B"/>
    <w:rsid w:val="00BE759A"/>
    <w:rsid w:val="00FE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752D79B1BB24FACB50011D4E214D53C">
    <w:name w:val="0752D79B1BB24FACB50011D4E214D53C"/>
  </w:style>
  <w:style w:type="paragraph" w:customStyle="1" w:styleId="097ACDEC258541419BD1934CE7D6889F">
    <w:name w:val="097ACDEC258541419BD1934CE7D6889F"/>
  </w:style>
  <w:style w:type="paragraph" w:customStyle="1" w:styleId="770618BE390B414594CBB472B1446BF1">
    <w:name w:val="770618BE390B414594CBB472B1446BF1"/>
  </w:style>
  <w:style w:type="paragraph" w:customStyle="1" w:styleId="9FD0E193835346F4B040B28F576D8708">
    <w:name w:val="9FD0E193835346F4B040B28F576D8708"/>
  </w:style>
  <w:style w:type="paragraph" w:customStyle="1" w:styleId="FEDE651E2A2D4341921F66570C14ECCD">
    <w:name w:val="FEDE651E2A2D4341921F66570C14E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EC3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tapac font se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5DE9EDF46B45B384AD6F2F4F2A1B" ma:contentTypeVersion="12" ma:contentTypeDescription="Create a new document." ma:contentTypeScope="" ma:versionID="436ca038b523c73cfc56c8cdfd9a3b72">
  <xsd:schema xmlns:xsd="http://www.w3.org/2001/XMLSchema" xmlns:xs="http://www.w3.org/2001/XMLSchema" xmlns:p="http://schemas.microsoft.com/office/2006/metadata/properties" xmlns:ns2="4d5f08f6-cea6-4340-84b9-ba4312552035" xmlns:ns3="7aecb95e-b972-4147-a61e-52f527ca1c78" targetNamespace="http://schemas.microsoft.com/office/2006/metadata/properties" ma:root="true" ma:fieldsID="25799ba37357d642e8e135a5dccfc55b" ns2:_="" ns3:_="">
    <xsd:import namespace="4d5f08f6-cea6-4340-84b9-ba4312552035"/>
    <xsd:import namespace="7aecb95e-b972-4147-a61e-52f527ca1c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08f6-cea6-4340-84b9-ba43125520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cb95e-b972-4147-a61e-52f527ca1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976FD-4063-4366-8F62-C7B39706C8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f08f6-cea6-4340-84b9-ba4312552035"/>
    <ds:schemaRef ds:uri="7aecb95e-b972-4147-a61e-52f527ca1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2AC6A9-68FE-4016-BD1A-ED62B6CC06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8E24DD-B30F-42B5-9DFE-A260E1893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E32FEE-B327-42B4-8ED2-554F95A5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Datapac versioned document template.dotx</Template>
  <TotalTime>170</TotalTime>
  <Pages>14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Datapac OEC API</vt:lpstr>
    </vt:vector>
  </TitlesOfParts>
  <Company>Datapac s.r.o.</Company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Datapac OEC API</dc:title>
  <dc:subject>Howto guide</dc:subject>
  <dc:creator>Roman Sládek</dc:creator>
  <cp:keywords/>
  <dc:description/>
  <cp:lastModifiedBy>Sladek Roman</cp:lastModifiedBy>
  <cp:revision>21</cp:revision>
  <dcterms:created xsi:type="dcterms:W3CDTF">2019-05-07T05:05:00Z</dcterms:created>
  <dcterms:modified xsi:type="dcterms:W3CDTF">2019-10-14T07:56:00Z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0x010100F6ED5DE9EDF46B45B384AD6F2F4F2A1B</vt:lpwstr>
  </property>
</Properties>
</file>