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E20E2" w14:textId="41D38F27" w:rsidR="008575B2" w:rsidRPr="008575B2" w:rsidRDefault="002B7A96" w:rsidP="008575B2">
      <w:r>
        <w:rPr>
          <w:noProof/>
        </w:rPr>
        <w:drawing>
          <wp:anchor distT="0" distB="0" distL="114300" distR="114300" simplePos="0" relativeHeight="251658240" behindDoc="0" locked="0" layoutInCell="1" allowOverlap="1" wp14:anchorId="6C27A408" wp14:editId="394A19FF">
            <wp:simplePos x="0" y="0"/>
            <wp:positionH relativeFrom="column">
              <wp:posOffset>-920999</wp:posOffset>
            </wp:positionH>
            <wp:positionV relativeFrom="paragraph">
              <wp:posOffset>-939995</wp:posOffset>
            </wp:positionV>
            <wp:extent cx="7781778" cy="3115279"/>
            <wp:effectExtent l="0" t="0" r="3810" b="0"/>
            <wp:wrapNone/>
            <wp:docPr id="572596255" name="Picture 1" descr="A blue and white cover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596255" name="Picture 1" descr="A blue and white cover with text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81778" cy="31152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65B16E" w14:textId="34C0CE31" w:rsidR="1AC47918" w:rsidRDefault="6F356F4F" w:rsidP="00EA1BEC">
      <w:pPr>
        <w:pStyle w:val="Heading1"/>
        <w:rPr>
          <w:b w:val="0"/>
        </w:rPr>
      </w:pPr>
      <w:bookmarkStart w:id="0" w:name="_DEVELOPMENT_DATA_PARTNERSHIP"/>
      <w:bookmarkEnd w:id="0"/>
      <w:r>
        <w:rPr>
          <w:b w:val="0"/>
        </w:rPr>
        <w:t>DEVELOPMENT DATA PARTNERSHIP DAY</w:t>
      </w:r>
    </w:p>
    <w:p w14:paraId="60892DAB" w14:textId="77777777" w:rsidR="002B7A96" w:rsidRDefault="002B7A96" w:rsidP="002B7A96"/>
    <w:p w14:paraId="03C49FC3" w14:textId="77777777" w:rsidR="002B7A96" w:rsidRDefault="002B7A96" w:rsidP="002B7A96"/>
    <w:p w14:paraId="706A9BC1" w14:textId="77777777" w:rsidR="002B7A96" w:rsidRDefault="002B7A96" w:rsidP="002B7A96"/>
    <w:p w14:paraId="4B905170" w14:textId="77777777" w:rsidR="002B7A96" w:rsidRDefault="002B7A96" w:rsidP="002B7A96"/>
    <w:p w14:paraId="1A1CEA28" w14:textId="4C0981CA" w:rsidR="1AC47918" w:rsidRDefault="1AC47918" w:rsidP="7944DA62">
      <w:pPr>
        <w:keepNext/>
        <w:keepLines/>
        <w:spacing w:after="0" w:line="240" w:lineRule="auto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237"/>
        <w:gridCol w:w="3200"/>
        <w:gridCol w:w="4653"/>
      </w:tblGrid>
      <w:tr w:rsidR="7944DA62" w14:paraId="6A7B514D" w14:textId="77777777" w:rsidTr="00EB046F">
        <w:trPr>
          <w:trHeight w:val="285"/>
        </w:trPr>
        <w:tc>
          <w:tcPr>
            <w:tcW w:w="1237" w:type="dxa"/>
            <w:tcBorders>
              <w:top w:val="nil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6F1C62DE" w14:textId="48D39182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DC6D25"/>
                <w:sz w:val="20"/>
                <w:szCs w:val="20"/>
              </w:rPr>
              <w:t>Time</w:t>
            </w:r>
          </w:p>
        </w:tc>
        <w:tc>
          <w:tcPr>
            <w:tcW w:w="3200" w:type="dxa"/>
            <w:tcBorders>
              <w:top w:val="nil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10E107CF" w14:textId="009D0B99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DC6D25"/>
                <w:sz w:val="20"/>
                <w:szCs w:val="20"/>
              </w:rPr>
              <w:t>Topic</w:t>
            </w:r>
          </w:p>
        </w:tc>
        <w:tc>
          <w:tcPr>
            <w:tcW w:w="4653" w:type="dxa"/>
            <w:tcBorders>
              <w:top w:val="nil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0C0E142" w14:textId="4353520B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DC6D25"/>
                <w:sz w:val="20"/>
                <w:szCs w:val="20"/>
              </w:rPr>
              <w:t>Lead</w:t>
            </w:r>
          </w:p>
        </w:tc>
      </w:tr>
      <w:tr w:rsidR="7944DA62" w14:paraId="5D8C06FF" w14:textId="77777777" w:rsidTr="00EB046F">
        <w:trPr>
          <w:trHeight w:val="285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6065831" w14:textId="2AC51A7E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8:30 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998B2C8" w14:textId="5F9CA00E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Registration 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F060B2E" w14:textId="2771F3BE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 </w:t>
            </w:r>
          </w:p>
        </w:tc>
      </w:tr>
      <w:tr w:rsidR="7944DA62" w14:paraId="3FDD2D57" w14:textId="77777777" w:rsidTr="00EB046F">
        <w:trPr>
          <w:trHeight w:val="285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761D05FE" w14:textId="13F72C13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9:00 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07F035DA" w14:textId="576C69A2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Opening Remarks 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6C7CC479" w14:textId="2C538A04" w:rsidR="7944DA62" w:rsidRDefault="7944DA62"/>
        </w:tc>
      </w:tr>
      <w:tr w:rsidR="7AC7F1B8" w14:paraId="28E0E7C3" w14:textId="77777777" w:rsidTr="00EB046F">
        <w:trPr>
          <w:trHeight w:val="975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4DE2925B" w14:textId="3ADCF9FA" w:rsidR="7AC7F1B8" w:rsidRDefault="6517B191" w:rsidP="7AC7F1B8"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9:05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52DD30C0" w14:textId="57310E7C" w:rsidR="7AC7F1B8" w:rsidRDefault="6517B191" w:rsidP="73C15219">
            <w:r w:rsidRPr="73C15219">
              <w:rPr>
                <w:b/>
                <w:bCs/>
                <w:color w:val="484650"/>
                <w:sz w:val="20"/>
                <w:szCs w:val="20"/>
              </w:rPr>
              <w:t xml:space="preserve">Keynote: </w:t>
            </w:r>
            <w:r w:rsidR="3BB06B82" w:rsidRPr="73C15219">
              <w:rPr>
                <w:b/>
                <w:bCs/>
                <w:color w:val="484650"/>
                <w:sz w:val="20"/>
                <w:szCs w:val="20"/>
              </w:rPr>
              <w:t>What Public-Private AI Partnerships Are Delivering — and Where They're Head</w:t>
            </w:r>
            <w:r w:rsidR="3BB06B82" w:rsidRPr="73C15219">
              <w:rPr>
                <w:rFonts w:ascii="Aptos" w:eastAsia="Aptos" w:hAnsi="Aptos" w:cs="Aptos"/>
                <w:i/>
                <w:iCs/>
                <w:color w:val="FFFFFF" w:themeColor="background1"/>
                <w:sz w:val="20"/>
                <w:szCs w:val="20"/>
              </w:rPr>
              <w:t>ed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6915A47F" w14:textId="06AC9C70" w:rsidR="7AC7F1B8" w:rsidRDefault="21F0E710" w:rsidP="7AC7F1B8">
            <w:pPr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Aisha Walcott</w:t>
            </w:r>
            <w:r w:rsidR="4088C75C"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-</w:t>
            </w: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Bryant, 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Head of Google Research Af</w:t>
            </w:r>
            <w:r w:rsidR="05EDDDD0"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rica</w:t>
            </w:r>
          </w:p>
        </w:tc>
      </w:tr>
      <w:tr w:rsidR="7944DA62" w14:paraId="53CFAF1D" w14:textId="77777777" w:rsidTr="00EB046F">
        <w:trPr>
          <w:trHeight w:val="495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F53EC89" w14:textId="1A355662" w:rsidR="7944DA62" w:rsidRDefault="7944DA62" w:rsidP="73C15219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9:</w:t>
            </w:r>
            <w:r w:rsidR="62287322"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25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D959B59" w14:textId="10AD937E" w:rsidR="7944DA62" w:rsidRDefault="7944DA62" w:rsidP="73C15219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State of the Partnership 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0E023C29" w14:textId="06AAAA3C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Holly Krambeck,</w:t>
            </w: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Program Manager, World Bank  </w:t>
            </w:r>
          </w:p>
        </w:tc>
      </w:tr>
      <w:tr w:rsidR="7944DA62" w14:paraId="5736E888" w14:textId="77777777" w:rsidTr="00EB046F">
        <w:trPr>
          <w:trHeight w:val="2280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45DD23FA" w14:textId="112C0017" w:rsidR="7944DA62" w:rsidRDefault="7944DA62" w:rsidP="7944DA62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9:3</w:t>
            </w:r>
            <w:r w:rsidR="5C5BAC5A"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5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5AA96CC9" w14:textId="751EA994" w:rsidR="7944DA62" w:rsidRDefault="287E4730" w:rsidP="73C15219">
            <w:pPr>
              <w:spacing w:after="0"/>
            </w:pPr>
            <w:r w:rsidRPr="13DE5A45">
              <w:rPr>
                <w:b/>
                <w:bCs/>
                <w:color w:val="484650"/>
                <w:sz w:val="20"/>
                <w:szCs w:val="20"/>
              </w:rPr>
              <w:t>How</w:t>
            </w:r>
            <w:r w:rsidR="47C49EEA" w:rsidRPr="13DE5A45">
              <w:rPr>
                <w:b/>
                <w:bCs/>
                <w:color w:val="484650"/>
                <w:sz w:val="20"/>
                <w:szCs w:val="20"/>
              </w:rPr>
              <w:t xml:space="preserve"> AI </w:t>
            </w:r>
            <w:r w:rsidR="44DF31AE" w:rsidRPr="13DE5A45">
              <w:rPr>
                <w:b/>
                <w:bCs/>
                <w:color w:val="484650"/>
                <w:sz w:val="20"/>
                <w:szCs w:val="20"/>
              </w:rPr>
              <w:t xml:space="preserve">is </w:t>
            </w:r>
            <w:r w:rsidR="47C49EEA" w:rsidRPr="13DE5A45">
              <w:rPr>
                <w:b/>
                <w:bCs/>
                <w:color w:val="484650"/>
                <w:sz w:val="20"/>
                <w:szCs w:val="20"/>
              </w:rPr>
              <w:t>Reshap</w:t>
            </w:r>
            <w:r w:rsidR="6F1CCE0C" w:rsidRPr="13DE5A45">
              <w:rPr>
                <w:b/>
                <w:bCs/>
                <w:color w:val="484650"/>
                <w:sz w:val="20"/>
                <w:szCs w:val="20"/>
              </w:rPr>
              <w:t xml:space="preserve">ing </w:t>
            </w:r>
            <w:r w:rsidR="04CFF066" w:rsidRPr="13DE5A45">
              <w:rPr>
                <w:b/>
                <w:bCs/>
                <w:color w:val="484650"/>
                <w:sz w:val="20"/>
                <w:szCs w:val="20"/>
              </w:rPr>
              <w:t>Labor Market</w:t>
            </w:r>
            <w:r w:rsidR="61065BA0" w:rsidRPr="13DE5A45">
              <w:rPr>
                <w:b/>
                <w:bCs/>
                <w:color w:val="484650"/>
                <w:sz w:val="20"/>
                <w:szCs w:val="20"/>
              </w:rPr>
              <w:t>s</w:t>
            </w:r>
            <w:r w:rsidR="04CFF066" w:rsidRPr="13DE5A45">
              <w:rPr>
                <w:b/>
                <w:bCs/>
                <w:color w:val="484650"/>
                <w:sz w:val="20"/>
                <w:szCs w:val="20"/>
              </w:rPr>
              <w:t xml:space="preserve">: Findings from </w:t>
            </w:r>
            <w:r w:rsidR="08DD735B" w:rsidRPr="13DE5A45">
              <w:rPr>
                <w:b/>
                <w:bCs/>
                <w:color w:val="484650"/>
                <w:sz w:val="20"/>
                <w:szCs w:val="20"/>
              </w:rPr>
              <w:t>International Organizations</w:t>
            </w:r>
            <w:r w:rsidR="17724A75" w:rsidRPr="13DE5A45">
              <w:rPr>
                <w:b/>
                <w:bCs/>
                <w:color w:val="484650"/>
                <w:sz w:val="20"/>
                <w:szCs w:val="20"/>
              </w:rPr>
              <w:t xml:space="preserve"> Working with LinkedIn Data</w:t>
            </w:r>
          </w:p>
          <w:p w14:paraId="3818A90C" w14:textId="3D0DF403" w:rsidR="13DE5A45" w:rsidRDefault="13DE5A45" w:rsidP="13DE5A45">
            <w:pPr>
              <w:spacing w:after="0"/>
              <w:rPr>
                <w:b/>
                <w:bCs/>
                <w:color w:val="484650"/>
                <w:sz w:val="20"/>
                <w:szCs w:val="20"/>
              </w:rPr>
            </w:pPr>
          </w:p>
          <w:p w14:paraId="7938DA4B" w14:textId="77777777" w:rsidR="00EB046F" w:rsidRDefault="29DB5107" w:rsidP="73C15219">
            <w:pPr>
              <w:spacing w:after="0"/>
              <w:rPr>
                <w:i/>
                <w:iCs/>
                <w:color w:val="484650"/>
                <w:sz w:val="20"/>
                <w:szCs w:val="20"/>
              </w:rPr>
            </w:pPr>
            <w:r w:rsidRPr="73C15219">
              <w:rPr>
                <w:i/>
                <w:iCs/>
                <w:color w:val="484650"/>
                <w:sz w:val="20"/>
                <w:szCs w:val="20"/>
              </w:rPr>
              <w:t>Economists from the OECD, IMF, World Bank, and CAF share what LinkedIn's global data is revealing about how AI is reshaping skills, hiring, and labor markets — moderated by LinkedIn</w:t>
            </w:r>
          </w:p>
          <w:p w14:paraId="6BA634FF" w14:textId="214EB231" w:rsidR="7944DA62" w:rsidRDefault="7944DA62" w:rsidP="73C15219">
            <w:pPr>
              <w:spacing w:after="0"/>
              <w:rPr>
                <w:b/>
                <w:bCs/>
                <w:color w:val="484650"/>
                <w:sz w:val="20"/>
                <w:szCs w:val="20"/>
              </w:rPr>
            </w:pP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5A707676" w14:textId="13832E26" w:rsidR="7944DA62" w:rsidRDefault="7944DA62" w:rsidP="7944DA62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Casey Weston,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Senior Manager, LinkedIn (Moderator) </w:t>
            </w:r>
          </w:p>
          <w:p w14:paraId="7A666454" w14:textId="74992988" w:rsidR="7944DA62" w:rsidRDefault="64B4800B" w:rsidP="7944DA62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---</w:t>
            </w:r>
            <w:r w:rsidR="7944DA62"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</w:t>
            </w:r>
          </w:p>
          <w:p w14:paraId="66B6C4C8" w14:textId="47976F11" w:rsidR="7944DA62" w:rsidRDefault="7944DA62" w:rsidP="7944DA62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El Iza </w:t>
            </w:r>
            <w:proofErr w:type="spellStart"/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Mohamedou</w:t>
            </w:r>
            <w:proofErr w:type="spellEnd"/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, Head of the OECD Centre for Skills, OECD</w:t>
            </w:r>
          </w:p>
          <w:p w14:paraId="5DD5BB66" w14:textId="5B24F3EC" w:rsidR="00B51ACC" w:rsidRDefault="00B51ACC" w:rsidP="73C15219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  <w:r w:rsidRPr="00B51ACC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Cheryl Li</w:t>
            </w:r>
            <w:r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, </w:t>
            </w:r>
            <w:r w:rsidR="00F076C9" w:rsidRPr="00F076C9">
              <w:rPr>
                <w:rFonts w:ascii="Aptos" w:eastAsia="Aptos" w:hAnsi="Aptos" w:cs="Aptos"/>
                <w:color w:val="484650"/>
                <w:sz w:val="20"/>
                <w:szCs w:val="20"/>
              </w:rPr>
              <w:t>Research Analyst</w:t>
            </w:r>
            <w:r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, </w:t>
            </w:r>
            <w:r w:rsidRPr="00B51ACC">
              <w:rPr>
                <w:rFonts w:ascii="Aptos" w:eastAsia="Aptos" w:hAnsi="Aptos" w:cs="Aptos"/>
                <w:color w:val="484650"/>
                <w:sz w:val="20"/>
                <w:szCs w:val="20"/>
              </w:rPr>
              <w:t>IMF</w:t>
            </w:r>
          </w:p>
          <w:p w14:paraId="5121DFBD" w14:textId="404979E2" w:rsidR="7944DA62" w:rsidRDefault="10D6CB64" w:rsidP="73C15219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Sahiti Sarva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Data Scientist, World Bank Group </w:t>
            </w:r>
          </w:p>
          <w:p w14:paraId="3EE3C46E" w14:textId="77777777" w:rsidR="7944DA62" w:rsidRDefault="7944DA62" w:rsidP="73C15219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  <w:highlight w:val="yellow"/>
              </w:rPr>
            </w:pPr>
          </w:p>
          <w:p w14:paraId="118A8B36" w14:textId="77777777" w:rsidR="00EB046F" w:rsidRDefault="00EB046F" w:rsidP="73C15219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  <w:highlight w:val="yellow"/>
              </w:rPr>
            </w:pPr>
          </w:p>
          <w:p w14:paraId="4CDE189A" w14:textId="77777777" w:rsidR="00EB046F" w:rsidRDefault="00EB046F" w:rsidP="73C15219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  <w:highlight w:val="yellow"/>
              </w:rPr>
            </w:pPr>
          </w:p>
          <w:p w14:paraId="09AC5D19" w14:textId="77777777" w:rsidR="00EB046F" w:rsidRDefault="00EB046F" w:rsidP="73C15219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  <w:highlight w:val="yellow"/>
              </w:rPr>
            </w:pPr>
          </w:p>
          <w:p w14:paraId="1AAA09C8" w14:textId="77777777" w:rsidR="00EB046F" w:rsidRDefault="00EB046F" w:rsidP="73C15219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  <w:highlight w:val="yellow"/>
              </w:rPr>
            </w:pPr>
          </w:p>
          <w:p w14:paraId="3E7CFBDF" w14:textId="049159DC" w:rsidR="00EB046F" w:rsidRDefault="00EB046F" w:rsidP="73C15219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  <w:highlight w:val="yellow"/>
              </w:rPr>
            </w:pPr>
          </w:p>
        </w:tc>
      </w:tr>
      <w:tr w:rsidR="00DB5C81" w14:paraId="561A1A36" w14:textId="77777777" w:rsidTr="00EB046F">
        <w:trPr>
          <w:trHeight w:val="360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3AE9989B" w14:textId="53A7C90F" w:rsidR="00DB5C81" w:rsidRPr="73C15219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10:25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66D91DE9" w14:textId="77777777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Impact Stories</w:t>
            </w:r>
          </w:p>
          <w:p w14:paraId="325D6F34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</w:p>
          <w:p w14:paraId="457FE586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  <w:t xml:space="preserve">Fast-paced relay-style presentations, jointly given by the tech company and the international organization staff who worked together to create impact. </w:t>
            </w:r>
          </w:p>
          <w:p w14:paraId="2E905358" w14:textId="56951208" w:rsidR="00DB5C81" w:rsidRPr="7944DA62" w:rsidRDefault="00DB5C81" w:rsidP="00DB5C81">
            <w:pPr>
              <w:spacing w:after="0"/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2FE19A45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Connecting Guatemala's Schools to the Internet</w:t>
            </w:r>
          </w:p>
          <w:p w14:paraId="7CE808FA" w14:textId="398DF0A6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  <w:lang w:val="es-419"/>
              </w:rPr>
              <w:t>Enrique Iglesias Rodriguez,</w:t>
            </w:r>
            <w:r>
              <w:rPr>
                <w:rFonts w:ascii="Aptos" w:eastAsia="Aptos" w:hAnsi="Aptos" w:cs="Aptos"/>
                <w:color w:val="484650"/>
                <w:sz w:val="20"/>
                <w:szCs w:val="20"/>
                <w:lang w:val="es-419"/>
              </w:rPr>
              <w:t xml:space="preserve"> Telecomunication Sector Specialist,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  <w:lang w:val="es-419"/>
              </w:rPr>
              <w:t xml:space="preserve"> Inter-American Development Bank </w:t>
            </w:r>
          </w:p>
          <w:p w14:paraId="6CAD5CB3" w14:textId="3394FD9E" w:rsidR="00DB5C81" w:rsidRP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00DB5C81">
              <w:rPr>
                <w:rFonts w:ascii="Aptos" w:eastAsia="Aptos" w:hAnsi="Aptos" w:cs="Aptos"/>
                <w:color w:val="484650"/>
                <w:sz w:val="20"/>
                <w:szCs w:val="20"/>
              </w:rPr>
              <w:t>Katherine Macdonald</w:t>
            </w:r>
            <w:r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</w:t>
            </w:r>
            <w:r w:rsidRPr="00DB5C81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Senior Director, </w:t>
            </w:r>
            <w:proofErr w:type="spellStart"/>
            <w:r w:rsidRPr="00DB5C81">
              <w:rPr>
                <w:rFonts w:ascii="Aptos" w:eastAsia="Aptos" w:hAnsi="Aptos" w:cs="Aptos"/>
                <w:color w:val="484650"/>
                <w:sz w:val="20"/>
                <w:szCs w:val="20"/>
              </w:rPr>
              <w:t>Ookla</w:t>
            </w:r>
            <w:proofErr w:type="spellEnd"/>
            <w:r w:rsidRPr="00DB5C81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for Good &amp; Strategic Initiatives</w:t>
            </w:r>
            <w:r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</w:t>
            </w:r>
            <w:r w:rsidRPr="00DB5C81">
              <w:rPr>
                <w:rFonts w:ascii="Aptos" w:eastAsia="Aptos" w:hAnsi="Aptos" w:cs="Aptos"/>
                <w:color w:val="484650"/>
                <w:sz w:val="20"/>
                <w:szCs w:val="20"/>
                <w:lang w:val="es-419"/>
              </w:rPr>
              <w:t xml:space="preserve">Ookla </w:t>
            </w:r>
          </w:p>
          <w:p w14:paraId="51CA1EDC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  <w:lang w:val="es-419"/>
              </w:rPr>
            </w:pPr>
          </w:p>
          <w:p w14:paraId="520EC40C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Advancing Low Emission Zones in Southeast Asia</w:t>
            </w:r>
          </w:p>
          <w:p w14:paraId="4045DB14" w14:textId="52EB2BF5" w:rsidR="00DB5C81" w:rsidRP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Sebastian Muller, </w:t>
            </w:r>
            <w:r w:rsidRPr="00DB5C81">
              <w:rPr>
                <w:rFonts w:ascii="Aptos" w:eastAsia="Aptos" w:hAnsi="Aptos" w:cs="Aptos"/>
                <w:color w:val="484650"/>
                <w:sz w:val="20"/>
                <w:szCs w:val="20"/>
              </w:rPr>
              <w:t>Technical Lead, Data &amp; AI</w:t>
            </w:r>
          </w:p>
          <w:p w14:paraId="1B83F04E" w14:textId="2CD42AD5" w:rsidR="00DB5C81" w:rsidRPr="00F77869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lastRenderedPageBreak/>
              <w:t xml:space="preserve">Asian Development Bank </w:t>
            </w:r>
          </w:p>
          <w:p w14:paraId="71DA130F" w14:textId="75D25689" w:rsidR="00DB5C81" w:rsidRPr="7944DA62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</w:p>
        </w:tc>
      </w:tr>
      <w:tr w:rsidR="00DB5C81" w14:paraId="4063AAC9" w14:textId="77777777" w:rsidTr="00EB046F">
        <w:trPr>
          <w:trHeight w:val="360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0EFD3364" w14:textId="0F6FD7EC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lastRenderedPageBreak/>
              <w:t xml:space="preserve">11:00 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41117208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</w:pPr>
            <w:r w:rsidRPr="7944DA62"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  <w:t>Break</w:t>
            </w:r>
          </w:p>
          <w:p w14:paraId="11F246F2" w14:textId="6316D558" w:rsidR="00DB5C81" w:rsidRDefault="00DB5C81" w:rsidP="00DB5C81">
            <w:pPr>
              <w:spacing w:after="0"/>
            </w:pP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123CC647" w14:textId="0384E5FB" w:rsidR="00DB5C81" w:rsidRDefault="00DB5C81" w:rsidP="00DB5C81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 </w:t>
            </w:r>
          </w:p>
        </w:tc>
      </w:tr>
      <w:tr w:rsidR="00DB5C81" w14:paraId="3AA991EF" w14:textId="77777777" w:rsidTr="00EB046F">
        <w:trPr>
          <w:trHeight w:val="2055"/>
        </w:trPr>
        <w:tc>
          <w:tcPr>
            <w:tcW w:w="1237" w:type="dxa"/>
            <w:tcBorders>
              <w:top w:val="single" w:sz="8" w:space="0" w:color="D9D9D9" w:themeColor="background1" w:themeShade="D9"/>
              <w:left w:val="nil"/>
              <w:bottom w:val="single" w:sz="12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18CF971C" w14:textId="1612CD75" w:rsidR="00DB5C81" w:rsidRDefault="00DB5C81" w:rsidP="00DB5C81">
            <w:pPr>
              <w:spacing w:after="0"/>
              <w:rPr>
                <w:color w:val="484650"/>
                <w:sz w:val="20"/>
                <w:szCs w:val="20"/>
              </w:rPr>
            </w:pPr>
            <w:r w:rsidRPr="73C15219">
              <w:rPr>
                <w:color w:val="484650"/>
                <w:sz w:val="20"/>
                <w:szCs w:val="20"/>
              </w:rPr>
              <w:t>11:15</w:t>
            </w:r>
          </w:p>
        </w:tc>
        <w:tc>
          <w:tcPr>
            <w:tcW w:w="3200" w:type="dxa"/>
            <w:tcBorders>
              <w:top w:val="single" w:sz="8" w:space="0" w:color="D9D9D9" w:themeColor="background1" w:themeShade="D9"/>
              <w:left w:val="nil"/>
              <w:bottom w:val="single" w:sz="12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2395205D" w14:textId="02937351" w:rsidR="00DB5C81" w:rsidRDefault="00DB5C81" w:rsidP="00DB5C81">
            <w:pPr>
              <w:spacing w:after="0"/>
            </w:pPr>
            <w:r w:rsidRPr="73C15219">
              <w:rPr>
                <w:b/>
                <w:bCs/>
                <w:color w:val="484650"/>
                <w:sz w:val="20"/>
                <w:szCs w:val="20"/>
              </w:rPr>
              <w:t>AI's Impact on Work and the Economy: Research from the Companies Building the</w:t>
            </w:r>
            <w:r w:rsidRPr="73C15219">
              <w:rPr>
                <w:rFonts w:ascii="Aptos" w:eastAsia="Aptos" w:hAnsi="Aptos" w:cs="Aptos"/>
                <w:color w:val="FFFFFF" w:themeColor="background1"/>
                <w:sz w:val="20"/>
                <w:szCs w:val="20"/>
              </w:rPr>
              <w:t xml:space="preserve"> </w:t>
            </w:r>
            <w:r w:rsidRPr="73C15219">
              <w:rPr>
                <w:b/>
                <w:bCs/>
                <w:color w:val="484650"/>
                <w:sz w:val="20"/>
                <w:szCs w:val="20"/>
              </w:rPr>
              <w:t>Technology</w:t>
            </w:r>
          </w:p>
          <w:p w14:paraId="21346235" w14:textId="2066975A" w:rsidR="00DB5C81" w:rsidRDefault="00DB5C81" w:rsidP="00DB5C81">
            <w:pPr>
              <w:spacing w:after="0"/>
              <w:rPr>
                <w:b/>
                <w:bCs/>
                <w:color w:val="484650"/>
                <w:sz w:val="20"/>
                <w:szCs w:val="20"/>
              </w:rPr>
            </w:pPr>
          </w:p>
          <w:p w14:paraId="7F0E393C" w14:textId="2D14B019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i/>
                <w:iCs/>
                <w:color w:val="484650"/>
                <w:sz w:val="20"/>
                <w:szCs w:val="20"/>
              </w:rPr>
              <w:t>Researchers from Anthropic, OpenAI, Microsoft, and Google share what their in-housework is revealing about AI's effects on jobs, productivity, and</w:t>
            </w:r>
            <w:r w:rsidRPr="73C15219">
              <w:rPr>
                <w:rFonts w:ascii="Aptos" w:eastAsia="Aptos" w:hAnsi="Aptos" w:cs="Aptos"/>
                <w:color w:val="FFFFFF" w:themeColor="background1"/>
                <w:sz w:val="20"/>
                <w:szCs w:val="20"/>
              </w:rPr>
              <w:t xml:space="preserve"> </w:t>
            </w:r>
            <w:r w:rsidRPr="73C15219">
              <w:rPr>
                <w:i/>
                <w:iCs/>
                <w:color w:val="484650"/>
                <w:sz w:val="20"/>
                <w:szCs w:val="20"/>
              </w:rPr>
              <w:t>economic opportunity — in conversation with the World Bank Group Chief Economist</w:t>
            </w:r>
          </w:p>
        </w:tc>
        <w:tc>
          <w:tcPr>
            <w:tcW w:w="4653" w:type="dxa"/>
            <w:tcBorders>
              <w:top w:val="single" w:sz="8" w:space="0" w:color="D9D9D9" w:themeColor="background1" w:themeShade="D9"/>
              <w:left w:val="nil"/>
              <w:bottom w:val="single" w:sz="12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565EE221" w14:textId="2987DFE6" w:rsidR="00DB5C81" w:rsidRDefault="00DB5C81" w:rsidP="00DB5C81">
            <w:pPr>
              <w:spacing w:after="0"/>
            </w:pPr>
            <w:proofErr w:type="spellStart"/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Indermit</w:t>
            </w:r>
            <w:proofErr w:type="spellEnd"/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 Gill,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Chief Economist, World Bank Group World Bank (Moderator) </w:t>
            </w:r>
          </w:p>
          <w:p w14:paraId="3903D5DD" w14:textId="1C4941B7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---</w:t>
            </w:r>
          </w:p>
          <w:p w14:paraId="150C0C48" w14:textId="01F777A1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Ruth Appel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Economics Program Manager, Anthropic  </w:t>
            </w:r>
          </w:p>
          <w:p w14:paraId="1F8C6021" w14:textId="74A84138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Rachel Brown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Data Scientist, OpenAI </w:t>
            </w:r>
          </w:p>
          <w:p w14:paraId="7979FA6B" w14:textId="04A6E074" w:rsidR="00DB5C81" w:rsidRDefault="00DB5C81" w:rsidP="00DB5C81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Seth Spielman</w:t>
            </w: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Director, Microsoft AI </w:t>
            </w:r>
          </w:p>
          <w:p w14:paraId="4F9941E8" w14:textId="1793EA2D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Michael Pisa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Economic Opportunity Lead, Google  </w:t>
            </w:r>
          </w:p>
        </w:tc>
      </w:tr>
      <w:tr w:rsidR="00DB5C81" w14:paraId="7E0F8DE7" w14:textId="77777777" w:rsidTr="00EB046F">
        <w:trPr>
          <w:trHeight w:val="2325"/>
        </w:trPr>
        <w:tc>
          <w:tcPr>
            <w:tcW w:w="1237" w:type="dxa"/>
            <w:tcBorders>
              <w:top w:val="single" w:sz="12" w:space="0" w:color="D9D9D9" w:themeColor="background1" w:themeShade="D9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CA4E494" w14:textId="25E38FE9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12:15</w:t>
            </w:r>
          </w:p>
        </w:tc>
        <w:tc>
          <w:tcPr>
            <w:tcW w:w="3200" w:type="dxa"/>
            <w:tcBorders>
              <w:top w:val="single" w:sz="12" w:space="0" w:color="D9D9D9" w:themeColor="background1" w:themeShade="D9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6F83595A" w14:textId="08575193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Impact Stories </w:t>
            </w:r>
          </w:p>
          <w:p w14:paraId="0269A562" w14:textId="62C72E4D" w:rsidR="00DB5C81" w:rsidRDefault="00DB5C81" w:rsidP="00DB5C81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</w:p>
          <w:p w14:paraId="5B775B1D" w14:textId="78872C7F" w:rsidR="00DB5C81" w:rsidRDefault="00DB5C81" w:rsidP="00DB5C81">
            <w:pPr>
              <w:spacing w:after="0"/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  <w:t>Fast-paced relay-style presentations, jointly given by the tech company and the international organization staff who worked together to create impact.</w:t>
            </w:r>
          </w:p>
          <w:p w14:paraId="3BDE7ECA" w14:textId="3FC503F3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</w:p>
          <w:p w14:paraId="36EEF0BE" w14:textId="4A801B8E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</w:p>
        </w:tc>
        <w:tc>
          <w:tcPr>
            <w:tcW w:w="4653" w:type="dxa"/>
            <w:tcBorders>
              <w:top w:val="single" w:sz="12" w:space="0" w:color="D9D9D9" w:themeColor="background1" w:themeShade="D9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27C0ECFA" w14:textId="293F48EA" w:rsidR="00DB5C81" w:rsidRDefault="00DB5C81" w:rsidP="00DB5C81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  <w:r w:rsidRPr="73C15219">
              <w:rPr>
                <w:b/>
                <w:bCs/>
                <w:color w:val="484650"/>
                <w:sz w:val="20"/>
                <w:szCs w:val="20"/>
              </w:rPr>
              <w:t>Integrating Flood Risk with High-resolution Wealth Mapping in Asia and the Pacific</w:t>
            </w:r>
          </w:p>
          <w:p w14:paraId="7546CA83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Takaaki Masaki, </w:t>
            </w:r>
            <w:r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Senior Economist, 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Asian Development Bank</w:t>
            </w:r>
          </w:p>
          <w:p w14:paraId="59D04D6E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</w:p>
          <w:p w14:paraId="273762A8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Mapping Human Displacement in Sub-Saharan Africa Using Nighttime Lights and Social Media Data</w:t>
            </w:r>
          </w:p>
          <w:p w14:paraId="042F5A72" w14:textId="12D09DE0" w:rsidR="00DB5C81" w:rsidRPr="002B7A96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Mohamed Ali Hadj </w:t>
            </w:r>
            <w:proofErr w:type="spellStart"/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Taieb</w:t>
            </w:r>
            <w:proofErr w:type="spellEnd"/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African Development Bank  </w:t>
            </w:r>
          </w:p>
        </w:tc>
      </w:tr>
      <w:tr w:rsidR="00DB5C81" w14:paraId="05B1426B" w14:textId="77777777" w:rsidTr="00EB046F">
        <w:trPr>
          <w:trHeight w:val="300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640933A5" w14:textId="2AE9C88B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12:50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09010CB8" w14:textId="44EBAB89" w:rsidR="00DB5C81" w:rsidRDefault="00DB5C81" w:rsidP="00DB5C81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Closing Remarks 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FBCFD84" w14:textId="5FB36D47" w:rsidR="00DB5C81" w:rsidRDefault="00DB5C81" w:rsidP="00DB5C81"/>
        </w:tc>
      </w:tr>
      <w:tr w:rsidR="00DB5C81" w14:paraId="26B09442" w14:textId="77777777" w:rsidTr="00EB046F">
        <w:trPr>
          <w:trHeight w:val="270"/>
        </w:trPr>
        <w:tc>
          <w:tcPr>
            <w:tcW w:w="1237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5F079B28" w14:textId="5777AA43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1:00</w:t>
            </w:r>
          </w:p>
        </w:tc>
        <w:tc>
          <w:tcPr>
            <w:tcW w:w="32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148E1E01" w14:textId="3D635CE1" w:rsidR="00DB5C81" w:rsidRDefault="00DB5C81" w:rsidP="00DB5C81">
            <w:pPr>
              <w:spacing w:after="0"/>
            </w:pPr>
            <w:r w:rsidRPr="7944DA62"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  <w:t xml:space="preserve">Close 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145B6212" w14:textId="0C77415A" w:rsidR="00DB5C81" w:rsidRDefault="00DB5C81" w:rsidP="00DB5C81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 </w:t>
            </w:r>
          </w:p>
        </w:tc>
      </w:tr>
    </w:tbl>
    <w:p w14:paraId="276B2E84" w14:textId="1823495F" w:rsidR="73C15219" w:rsidRDefault="73C15219" w:rsidP="73C15219">
      <w:pPr>
        <w:spacing w:after="0"/>
        <w:rPr>
          <w:rFonts w:ascii="Aptos" w:eastAsia="Aptos" w:hAnsi="Aptos" w:cs="Aptos"/>
          <w:color w:val="484650"/>
          <w:sz w:val="20"/>
          <w:szCs w:val="20"/>
        </w:rPr>
      </w:pPr>
    </w:p>
    <w:p w14:paraId="33CEDB79" w14:textId="4CDAC7F0" w:rsidR="73C15219" w:rsidRDefault="73C15219" w:rsidP="73C15219">
      <w:pPr>
        <w:pStyle w:val="Heading1"/>
        <w:rPr>
          <w:b w:val="0"/>
        </w:rPr>
      </w:pPr>
    </w:p>
    <w:p w14:paraId="1A8ED1B2" w14:textId="4E99B9A6" w:rsidR="73C15219" w:rsidRDefault="73C15219" w:rsidP="73C15219">
      <w:pPr>
        <w:pStyle w:val="Heading1"/>
        <w:rPr>
          <w:b w:val="0"/>
        </w:rPr>
      </w:pPr>
    </w:p>
    <w:p w14:paraId="050A0D6D" w14:textId="2768E84D" w:rsidR="73C15219" w:rsidRDefault="73C15219" w:rsidP="73C15219">
      <w:pPr>
        <w:pStyle w:val="Heading1"/>
        <w:rPr>
          <w:b w:val="0"/>
        </w:rPr>
      </w:pPr>
    </w:p>
    <w:p w14:paraId="607E696B" w14:textId="6C59BC21" w:rsidR="1AC47918" w:rsidRDefault="1AC47918" w:rsidP="0061043D">
      <w:pPr>
        <w:pStyle w:val="Heading1"/>
        <w:rPr>
          <w:b w:val="0"/>
        </w:rPr>
      </w:pPr>
    </w:p>
    <w:p w14:paraId="2CC95C1C" w14:textId="7B2D483E" w:rsidR="1AC47918" w:rsidRDefault="6F356F4F" w:rsidP="73C15219">
      <w:r>
        <w:br w:type="page"/>
      </w:r>
    </w:p>
    <w:p w14:paraId="56FEDCC8" w14:textId="4CF3B7AF" w:rsidR="1AC47918" w:rsidRDefault="6F356F4F" w:rsidP="0061043D">
      <w:pPr>
        <w:pStyle w:val="Heading1"/>
      </w:pPr>
      <w:bookmarkStart w:id="1" w:name="_STRATEGIC_ADVISORY_GROUP"/>
      <w:bookmarkEnd w:id="1"/>
      <w:r>
        <w:rPr>
          <w:b w:val="0"/>
        </w:rPr>
        <w:lastRenderedPageBreak/>
        <w:t>STRATEGIC ADVISORY GROUP MEETING</w:t>
      </w:r>
      <w:r>
        <w:t xml:space="preserve"> </w:t>
      </w:r>
    </w:p>
    <w:p w14:paraId="5EDEFBFB" w14:textId="364CB674" w:rsidR="1AC47918" w:rsidRDefault="6F356F4F" w:rsidP="7944DA62">
      <w:pPr>
        <w:keepNext/>
        <w:keepLines/>
        <w:spacing w:after="0" w:line="240" w:lineRule="auto"/>
      </w:pPr>
      <w:r w:rsidRPr="7944DA62">
        <w:rPr>
          <w:rFonts w:ascii="Aptos" w:eastAsia="Aptos" w:hAnsi="Aptos" w:cs="Aptos"/>
          <w:b/>
          <w:bCs/>
          <w:color w:val="3A3A3A" w:themeColor="background2" w:themeShade="40"/>
        </w:rPr>
        <w:t xml:space="preserve">Wednesday, June 3, 2025 </w:t>
      </w:r>
    </w:p>
    <w:p w14:paraId="29A00BA0" w14:textId="14D190A9" w:rsidR="1AC47918" w:rsidRDefault="6F356F4F" w:rsidP="7944DA62">
      <w:pPr>
        <w:keepNext/>
        <w:keepLines/>
        <w:spacing w:after="0" w:line="240" w:lineRule="auto"/>
      </w:pPr>
      <w:r w:rsidRPr="4BB115C4">
        <w:rPr>
          <w:rFonts w:ascii="Aptos" w:eastAsia="Aptos" w:hAnsi="Aptos" w:cs="Aptos"/>
          <w:color w:val="3A3A3A" w:themeColor="background2" w:themeShade="40"/>
          <w:sz w:val="22"/>
          <w:szCs w:val="22"/>
        </w:rPr>
        <w:t>World Bank Group, MC 13</w:t>
      </w:r>
      <w:r w:rsidR="2F6B9A23" w:rsidRPr="4BB115C4">
        <w:rPr>
          <w:rFonts w:ascii="Aptos" w:eastAsia="Aptos" w:hAnsi="Aptos" w:cs="Aptos"/>
          <w:color w:val="3A3A3A" w:themeColor="background2" w:themeShade="40"/>
          <w:sz w:val="22"/>
          <w:szCs w:val="22"/>
        </w:rPr>
        <w:t>-</w:t>
      </w:r>
      <w:r w:rsidRPr="4BB115C4">
        <w:rPr>
          <w:rFonts w:ascii="Aptos" w:eastAsia="Aptos" w:hAnsi="Aptos" w:cs="Aptos"/>
          <w:color w:val="3A3A3A" w:themeColor="background2" w:themeShade="40"/>
          <w:sz w:val="22"/>
          <w:szCs w:val="22"/>
        </w:rPr>
        <w:t xml:space="preserve">121 (1818 H Street NW, Washington, DC, 20433) </w:t>
      </w:r>
      <w:r w:rsidRPr="4BB115C4">
        <w:rPr>
          <w:rFonts w:ascii="Arial" w:eastAsia="Arial" w:hAnsi="Arial" w:cs="Arial"/>
          <w:color w:val="3A3A3A" w:themeColor="background2" w:themeShade="40"/>
          <w:sz w:val="22"/>
          <w:szCs w:val="22"/>
        </w:rPr>
        <w:t>   </w:t>
      </w:r>
      <w:r w:rsidRPr="4BB115C4">
        <w:rPr>
          <w:rFonts w:ascii="Aptos" w:eastAsia="Aptos" w:hAnsi="Aptos" w:cs="Aptos"/>
          <w:color w:val="3A3A3A" w:themeColor="background2" w:themeShade="40"/>
          <w:sz w:val="22"/>
          <w:szCs w:val="22"/>
        </w:rPr>
        <w:t xml:space="preserve"> </w:t>
      </w:r>
    </w:p>
    <w:p w14:paraId="1C6749A3" w14:textId="7C6D1768" w:rsidR="1AC47918" w:rsidRDefault="6F356F4F" w:rsidP="7944DA62">
      <w:pPr>
        <w:keepNext/>
        <w:keepLines/>
        <w:spacing w:after="0" w:line="240" w:lineRule="auto"/>
      </w:pPr>
      <w:r w:rsidRPr="7944DA62">
        <w:rPr>
          <w:rFonts w:ascii="Aptos" w:eastAsia="Aptos" w:hAnsi="Aptos" w:cs="Aptos"/>
          <w:color w:val="3A3A3A" w:themeColor="background2" w:themeShade="40"/>
          <w:sz w:val="22"/>
          <w:szCs w:val="22"/>
        </w:rPr>
        <w:t xml:space="preserve">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650"/>
        <w:gridCol w:w="7320"/>
      </w:tblGrid>
      <w:tr w:rsidR="7944DA62" w14:paraId="52B036A0" w14:textId="77777777" w:rsidTr="4BB115C4">
        <w:trPr>
          <w:trHeight w:val="285"/>
        </w:trPr>
        <w:tc>
          <w:tcPr>
            <w:tcW w:w="1650" w:type="dxa"/>
            <w:tcBorders>
              <w:top w:val="nil"/>
              <w:left w:val="nil"/>
              <w:bottom w:val="single" w:sz="8" w:space="0" w:color="E6E6E6"/>
              <w:right w:val="nil"/>
            </w:tcBorders>
          </w:tcPr>
          <w:p w14:paraId="3F4C5B90" w14:textId="4D41B0B7" w:rsidR="7944DA62" w:rsidRDefault="7944DA62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DC6D25"/>
                <w:sz w:val="20"/>
                <w:szCs w:val="20"/>
              </w:rPr>
              <w:t xml:space="preserve"> </w:t>
            </w:r>
          </w:p>
          <w:p w14:paraId="5255EAE1" w14:textId="5F140B22" w:rsidR="7944DA62" w:rsidRDefault="7944DA62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DC6D25"/>
                <w:sz w:val="20"/>
                <w:szCs w:val="20"/>
              </w:rPr>
              <w:t>Time</w:t>
            </w:r>
          </w:p>
        </w:tc>
        <w:tc>
          <w:tcPr>
            <w:tcW w:w="7320" w:type="dxa"/>
            <w:tcBorders>
              <w:top w:val="nil"/>
              <w:left w:val="nil"/>
              <w:bottom w:val="single" w:sz="8" w:space="0" w:color="E6E6E6"/>
              <w:right w:val="nil"/>
            </w:tcBorders>
          </w:tcPr>
          <w:p w14:paraId="005DB056" w14:textId="4CB29456" w:rsidR="7944DA62" w:rsidRDefault="7944DA62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DC6D25"/>
                <w:sz w:val="20"/>
                <w:szCs w:val="20"/>
              </w:rPr>
              <w:t xml:space="preserve"> </w:t>
            </w:r>
          </w:p>
          <w:p w14:paraId="6DA02620" w14:textId="4F2636EF" w:rsidR="7944DA62" w:rsidRDefault="7944DA62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DC6D25"/>
                <w:sz w:val="20"/>
                <w:szCs w:val="20"/>
              </w:rPr>
              <w:t>Topic</w:t>
            </w:r>
          </w:p>
        </w:tc>
      </w:tr>
      <w:tr w:rsidR="7944DA62" w14:paraId="0F006CD0" w14:textId="77777777" w:rsidTr="4BB115C4">
        <w:trPr>
          <w:trHeight w:val="285"/>
        </w:trPr>
        <w:tc>
          <w:tcPr>
            <w:tcW w:w="165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2F84C211" w14:textId="070043C4" w:rsidR="7944DA62" w:rsidRDefault="7944DA62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13:00 </w:t>
            </w:r>
          </w:p>
        </w:tc>
        <w:tc>
          <w:tcPr>
            <w:tcW w:w="732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49C772B6" w14:textId="36CF1F4E" w:rsidR="7944DA62" w:rsidRDefault="7944DA62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Lunch</w:t>
            </w:r>
          </w:p>
        </w:tc>
      </w:tr>
      <w:tr w:rsidR="7944DA62" w14:paraId="1FE5E339" w14:textId="77777777" w:rsidTr="4BB115C4">
        <w:trPr>
          <w:trHeight w:val="285"/>
        </w:trPr>
        <w:tc>
          <w:tcPr>
            <w:tcW w:w="165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228D2FA6" w14:textId="5F413F1F" w:rsidR="7944DA62" w:rsidRDefault="7944DA62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14:00 </w:t>
            </w:r>
          </w:p>
        </w:tc>
        <w:tc>
          <w:tcPr>
            <w:tcW w:w="732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77ECE0F3" w14:textId="63737708" w:rsidR="7944DA62" w:rsidRDefault="7944DA62" w:rsidP="4BB115C4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Strategic Goal</w:t>
            </w:r>
            <w:r w:rsidR="05849E6A"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s</w:t>
            </w:r>
            <w:r w:rsidR="1E1D67B9"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</w:t>
            </w:r>
            <w:r w:rsidR="2F8F6A3D"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Report</w:t>
            </w:r>
          </w:p>
        </w:tc>
      </w:tr>
      <w:tr w:rsidR="46678700" w14:paraId="081869F4" w14:textId="77777777" w:rsidTr="4BB115C4">
        <w:trPr>
          <w:trHeight w:val="300"/>
        </w:trPr>
        <w:tc>
          <w:tcPr>
            <w:tcW w:w="165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66D2F83A" w14:textId="217F746A" w:rsidR="46678700" w:rsidRDefault="05849E6A" w:rsidP="4BB115C4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14:</w:t>
            </w:r>
            <w:r w:rsidR="4207DACD"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15</w:t>
            </w:r>
          </w:p>
        </w:tc>
        <w:tc>
          <w:tcPr>
            <w:tcW w:w="732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6C54431B" w14:textId="5EA0106B" w:rsidR="46678700" w:rsidRDefault="05849E6A" w:rsidP="4BB115C4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Special Projects</w:t>
            </w:r>
            <w:r w:rsidR="13D4FE4A"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Update</w:t>
            </w:r>
            <w:r w:rsidR="18D818F6"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:</w:t>
            </w:r>
          </w:p>
          <w:p w14:paraId="0D70303B" w14:textId="14154EFB" w:rsidR="46678700" w:rsidRDefault="18D818F6" w:rsidP="4BB115C4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Code Catalog</w:t>
            </w:r>
          </w:p>
          <w:p w14:paraId="00F44BF9" w14:textId="5FA48ECA" w:rsidR="46678700" w:rsidRDefault="05849E6A" w:rsidP="4BB115C4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Low-Resource Language Datasets</w:t>
            </w:r>
          </w:p>
          <w:p w14:paraId="4AF50881" w14:textId="34055107" w:rsidR="46678700" w:rsidRDefault="108C35F2" w:rsidP="4BB115C4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Global AI Index</w:t>
            </w:r>
          </w:p>
        </w:tc>
      </w:tr>
      <w:tr w:rsidR="4BB115C4" w14:paraId="0186B419" w14:textId="77777777" w:rsidTr="4BB115C4">
        <w:trPr>
          <w:trHeight w:val="330"/>
        </w:trPr>
        <w:tc>
          <w:tcPr>
            <w:tcW w:w="165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50886964" w14:textId="6FEBE817" w:rsidR="05849E6A" w:rsidRDefault="05849E6A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14:4</w:t>
            </w:r>
            <w:r w:rsidR="581D5471"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5</w:t>
            </w:r>
          </w:p>
        </w:tc>
        <w:tc>
          <w:tcPr>
            <w:tcW w:w="732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1C9DB37F" w14:textId="0211D412" w:rsidR="581D5471" w:rsidRDefault="581D5471" w:rsidP="4BB115C4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Discussion: Cris</w:t>
            </w:r>
            <w:r w:rsidR="0B92F483"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is Data Package</w:t>
            </w:r>
          </w:p>
        </w:tc>
      </w:tr>
      <w:tr w:rsidR="7944DA62" w14:paraId="2E09F746" w14:textId="77777777" w:rsidTr="4BB115C4">
        <w:trPr>
          <w:trHeight w:val="285"/>
        </w:trPr>
        <w:tc>
          <w:tcPr>
            <w:tcW w:w="165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5A3897BF" w14:textId="368D9E15" w:rsidR="7944DA62" w:rsidRDefault="581D5471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16:00</w:t>
            </w:r>
          </w:p>
        </w:tc>
        <w:tc>
          <w:tcPr>
            <w:tcW w:w="732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6D5A852E" w14:textId="42953838" w:rsidR="7944DA62" w:rsidRDefault="1040DE88" w:rsidP="4BB115C4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Discussion: </w:t>
            </w:r>
            <w:r w:rsidR="581D5471"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Strategic Goals</w:t>
            </w:r>
            <w:r w:rsidR="3610E816"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and P</w:t>
            </w:r>
            <w:r w:rsidR="581D5471"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lanning for the Year Ahead</w:t>
            </w:r>
          </w:p>
        </w:tc>
      </w:tr>
      <w:tr w:rsidR="7944DA62" w14:paraId="76EFC2B0" w14:textId="77777777" w:rsidTr="4BB115C4">
        <w:trPr>
          <w:trHeight w:val="315"/>
        </w:trPr>
        <w:tc>
          <w:tcPr>
            <w:tcW w:w="165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668DE72F" w14:textId="2E5865D0" w:rsidR="7944DA62" w:rsidRDefault="7944DA62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16:</w:t>
            </w:r>
            <w:r w:rsidR="5A36B004"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50</w:t>
            </w: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</w:t>
            </w:r>
          </w:p>
        </w:tc>
        <w:tc>
          <w:tcPr>
            <w:tcW w:w="732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4280B302" w14:textId="53C20244" w:rsidR="7944DA62" w:rsidRDefault="7944DA62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Closing Remarks </w:t>
            </w:r>
          </w:p>
        </w:tc>
      </w:tr>
      <w:tr w:rsidR="7944DA62" w14:paraId="48AA00AD" w14:textId="77777777" w:rsidTr="4BB115C4">
        <w:trPr>
          <w:trHeight w:val="270"/>
        </w:trPr>
        <w:tc>
          <w:tcPr>
            <w:tcW w:w="165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4DC4A87D" w14:textId="1D038B99" w:rsidR="7944DA62" w:rsidRDefault="7944DA62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17:00 </w:t>
            </w:r>
          </w:p>
        </w:tc>
        <w:tc>
          <w:tcPr>
            <w:tcW w:w="732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3C020516" w14:textId="2E8CB628" w:rsidR="7944DA62" w:rsidRDefault="7944DA62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Social Gathering at the IMF </w:t>
            </w:r>
          </w:p>
        </w:tc>
      </w:tr>
    </w:tbl>
    <w:p w14:paraId="79039395" w14:textId="480FF86E" w:rsidR="1AC47918" w:rsidRDefault="6F356F4F" w:rsidP="7944DA62">
      <w:pPr>
        <w:keepNext/>
        <w:keepLines/>
        <w:tabs>
          <w:tab w:val="left" w:pos="1942"/>
        </w:tabs>
        <w:spacing w:before="240" w:after="240" w:line="240" w:lineRule="auto"/>
      </w:pPr>
      <w:r w:rsidRPr="7944DA62">
        <w:rPr>
          <w:rFonts w:ascii="Aptos" w:eastAsia="Aptos" w:hAnsi="Aptos" w:cs="Aptos"/>
          <w:color w:val="484650"/>
        </w:rPr>
        <w:t xml:space="preserve"> </w:t>
      </w:r>
    </w:p>
    <w:p w14:paraId="21CA1BCB" w14:textId="67D6E993" w:rsidR="1AC47918" w:rsidRDefault="6F356F4F" w:rsidP="0061043D">
      <w:pPr>
        <w:pStyle w:val="Heading1"/>
        <w:rPr>
          <w:b w:val="0"/>
        </w:rPr>
      </w:pPr>
      <w:r>
        <w:rPr>
          <w:b w:val="0"/>
        </w:rPr>
        <w:t xml:space="preserve">DATA AND DEVELOPMENT PARTNER MEETINGS </w:t>
      </w:r>
    </w:p>
    <w:p w14:paraId="28EFE063" w14:textId="2EECB602" w:rsidR="1AC47918" w:rsidRDefault="6F356F4F" w:rsidP="7944DA62">
      <w:pPr>
        <w:keepNext/>
        <w:keepLines/>
        <w:spacing w:after="0" w:line="240" w:lineRule="auto"/>
      </w:pPr>
      <w:r w:rsidRPr="7944DA62">
        <w:rPr>
          <w:rFonts w:ascii="Aptos" w:eastAsia="Aptos" w:hAnsi="Aptos" w:cs="Aptos"/>
          <w:b/>
          <w:bCs/>
          <w:color w:val="3A3A3A" w:themeColor="background2" w:themeShade="40"/>
          <w:sz w:val="22"/>
          <w:szCs w:val="22"/>
        </w:rPr>
        <w:t>Thursday, June 4, 2026</w:t>
      </w:r>
    </w:p>
    <w:p w14:paraId="79DC19EE" w14:textId="39287390" w:rsidR="1AC47918" w:rsidRDefault="6F356F4F" w:rsidP="7944DA62">
      <w:pPr>
        <w:keepNext/>
        <w:keepLines/>
        <w:spacing w:after="0" w:line="240" w:lineRule="auto"/>
      </w:pPr>
      <w:r w:rsidRPr="7944DA62">
        <w:rPr>
          <w:rFonts w:ascii="Aptos" w:eastAsia="Aptos" w:hAnsi="Aptos" w:cs="Aptos"/>
          <w:color w:val="3A3A3A" w:themeColor="background2" w:themeShade="40"/>
          <w:sz w:val="22"/>
          <w:szCs w:val="22"/>
        </w:rPr>
        <w:t xml:space="preserve">Inter-American Development Bank Headquarters </w:t>
      </w:r>
    </w:p>
    <w:p w14:paraId="77B1E2B0" w14:textId="698B4323" w:rsidR="1AC47918" w:rsidRDefault="6F356F4F" w:rsidP="7944DA62">
      <w:pPr>
        <w:keepNext/>
        <w:keepLines/>
        <w:spacing w:after="0" w:line="240" w:lineRule="auto"/>
      </w:pPr>
      <w:r w:rsidRPr="73C15219">
        <w:rPr>
          <w:rFonts w:ascii="Aptos" w:eastAsia="Aptos" w:hAnsi="Aptos" w:cs="Aptos"/>
          <w:color w:val="3A3A3A" w:themeColor="background2" w:themeShade="40"/>
          <w:sz w:val="22"/>
          <w:szCs w:val="22"/>
        </w:rPr>
        <w:t>1300 New York Avenue NW, Washington, D.C. 20005</w:t>
      </w:r>
    </w:p>
    <w:p w14:paraId="760DEB1C" w14:textId="79762A75" w:rsidR="1AC47918" w:rsidRDefault="6F356F4F" w:rsidP="7944DA62">
      <w:pPr>
        <w:keepNext/>
        <w:keepLines/>
        <w:spacing w:after="0" w:line="240" w:lineRule="auto"/>
      </w:pPr>
      <w:r w:rsidRPr="7944DA62">
        <w:rPr>
          <w:rFonts w:ascii="Aptos" w:eastAsia="Aptos" w:hAnsi="Aptos" w:cs="Aptos"/>
          <w:color w:val="3A3A3A" w:themeColor="background2" w:themeShade="40"/>
          <w:sz w:val="22"/>
          <w:szCs w:val="22"/>
        </w:rPr>
        <w:t xml:space="preserve">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650"/>
        <w:gridCol w:w="7320"/>
      </w:tblGrid>
      <w:tr w:rsidR="7944DA62" w14:paraId="36E86113" w14:textId="77777777" w:rsidTr="73C15219">
        <w:trPr>
          <w:trHeight w:val="285"/>
        </w:trPr>
        <w:tc>
          <w:tcPr>
            <w:tcW w:w="1650" w:type="dxa"/>
            <w:tcBorders>
              <w:top w:val="nil"/>
              <w:left w:val="nil"/>
              <w:bottom w:val="single" w:sz="8" w:space="0" w:color="E6E6E6"/>
              <w:right w:val="nil"/>
            </w:tcBorders>
          </w:tcPr>
          <w:p w14:paraId="1E58F775" w14:textId="5EE16E79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DC6D25"/>
                <w:sz w:val="20"/>
                <w:szCs w:val="20"/>
              </w:rPr>
              <w:t xml:space="preserve"> </w:t>
            </w:r>
          </w:p>
          <w:p w14:paraId="39C9C1C7" w14:textId="5BC9BCF3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DC6D25"/>
                <w:sz w:val="20"/>
                <w:szCs w:val="20"/>
              </w:rPr>
              <w:t>Time</w:t>
            </w:r>
          </w:p>
        </w:tc>
        <w:tc>
          <w:tcPr>
            <w:tcW w:w="7320" w:type="dxa"/>
            <w:tcBorders>
              <w:top w:val="nil"/>
              <w:left w:val="nil"/>
              <w:bottom w:val="single" w:sz="8" w:space="0" w:color="E6E6E6"/>
              <w:right w:val="nil"/>
            </w:tcBorders>
          </w:tcPr>
          <w:p w14:paraId="59BCE64C" w14:textId="579E11D2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DC6D25"/>
                <w:sz w:val="20"/>
                <w:szCs w:val="20"/>
              </w:rPr>
              <w:t xml:space="preserve"> </w:t>
            </w:r>
          </w:p>
          <w:p w14:paraId="0B1B4037" w14:textId="0BA63666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DC6D25"/>
                <w:sz w:val="20"/>
                <w:szCs w:val="20"/>
              </w:rPr>
              <w:t>Topic</w:t>
            </w:r>
          </w:p>
        </w:tc>
      </w:tr>
      <w:tr w:rsidR="7944DA62" w14:paraId="2F3844E4" w14:textId="77777777" w:rsidTr="73C15219">
        <w:trPr>
          <w:trHeight w:val="285"/>
        </w:trPr>
        <w:tc>
          <w:tcPr>
            <w:tcW w:w="165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28FF724A" w14:textId="74C3FB16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8:30 </w:t>
            </w:r>
          </w:p>
        </w:tc>
        <w:tc>
          <w:tcPr>
            <w:tcW w:w="732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30A86831" w14:textId="2C34758F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Registration </w:t>
            </w:r>
          </w:p>
        </w:tc>
      </w:tr>
      <w:tr w:rsidR="7944DA62" w14:paraId="420D5275" w14:textId="77777777" w:rsidTr="73C15219">
        <w:trPr>
          <w:trHeight w:val="285"/>
        </w:trPr>
        <w:tc>
          <w:tcPr>
            <w:tcW w:w="165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0F4387D2" w14:textId="2E35CD7E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9:00 </w:t>
            </w:r>
          </w:p>
        </w:tc>
        <w:tc>
          <w:tcPr>
            <w:tcW w:w="732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3AF6432B" w14:textId="67D17359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Opening Remarks  </w:t>
            </w:r>
          </w:p>
        </w:tc>
      </w:tr>
      <w:tr w:rsidR="7944DA62" w14:paraId="4D138D93" w14:textId="77777777" w:rsidTr="73C15219">
        <w:trPr>
          <w:trHeight w:val="285"/>
        </w:trPr>
        <w:tc>
          <w:tcPr>
            <w:tcW w:w="165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105035BE" w14:textId="47CDEAFD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9:10 </w:t>
            </w:r>
          </w:p>
        </w:tc>
        <w:tc>
          <w:tcPr>
            <w:tcW w:w="732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51BACB34" w14:textId="3287A127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Bilateral Data Partner and Development Partners Meetings </w:t>
            </w: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</w:t>
            </w:r>
          </w:p>
        </w:tc>
      </w:tr>
      <w:tr w:rsidR="7944DA62" w14:paraId="6D12053F" w14:textId="77777777" w:rsidTr="73C15219">
        <w:trPr>
          <w:trHeight w:val="285"/>
        </w:trPr>
        <w:tc>
          <w:tcPr>
            <w:tcW w:w="165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1C77997A" w14:textId="6C5AC244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2:00 </w:t>
            </w:r>
          </w:p>
        </w:tc>
        <w:tc>
          <w:tcPr>
            <w:tcW w:w="732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</w:tcPr>
          <w:p w14:paraId="7A44BF74" w14:textId="18E4A6C7" w:rsidR="7944DA62" w:rsidRDefault="7944DA62" w:rsidP="4BB115C4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Field Trip</w:t>
            </w:r>
            <w:r w:rsidR="178F647E" w:rsidRPr="4BB115C4">
              <w:rPr>
                <w:rFonts w:ascii="Aptos" w:eastAsia="Aptos" w:hAnsi="Aptos" w:cs="Aptos"/>
                <w:color w:val="484650"/>
                <w:sz w:val="20"/>
                <w:szCs w:val="20"/>
              </w:rPr>
              <w:t>: OpenAI Office</w:t>
            </w:r>
          </w:p>
        </w:tc>
      </w:tr>
    </w:tbl>
    <w:p w14:paraId="6A6B3DEC" w14:textId="35BC2E91" w:rsidR="1AC47918" w:rsidRDefault="1AC47918" w:rsidP="0061043D">
      <w:pPr>
        <w:pStyle w:val="Heading1"/>
        <w:rPr>
          <w:b w:val="0"/>
        </w:rPr>
      </w:pPr>
    </w:p>
    <w:p w14:paraId="43B28EE8" w14:textId="1CE13982" w:rsidR="1AC47918" w:rsidRDefault="5ACA119C" w:rsidP="73C15219">
      <w:r>
        <w:br w:type="page"/>
      </w:r>
    </w:p>
    <w:p w14:paraId="77E95C26" w14:textId="17D6E447" w:rsidR="1AC47918" w:rsidRDefault="5ACA119C" w:rsidP="0061043D">
      <w:pPr>
        <w:pStyle w:val="Heading1"/>
        <w:rPr>
          <w:b w:val="0"/>
        </w:rPr>
      </w:pPr>
      <w:bookmarkStart w:id="2" w:name="_Trainings"/>
      <w:bookmarkEnd w:id="2"/>
      <w:r>
        <w:rPr>
          <w:b w:val="0"/>
        </w:rPr>
        <w:lastRenderedPageBreak/>
        <w:t xml:space="preserve">DDP </w:t>
      </w:r>
      <w:r w:rsidR="6F356F4F">
        <w:rPr>
          <w:b w:val="0"/>
        </w:rPr>
        <w:t>TRAINING</w:t>
      </w:r>
      <w:r w:rsidR="7B197596">
        <w:rPr>
          <w:b w:val="0"/>
        </w:rPr>
        <w:t xml:space="preserve"> DAY</w:t>
      </w:r>
    </w:p>
    <w:p w14:paraId="6F67CE8A" w14:textId="7A60220F" w:rsidR="1AC47918" w:rsidRDefault="6F356F4F" w:rsidP="7944DA62">
      <w:pPr>
        <w:keepNext/>
        <w:keepLines/>
        <w:spacing w:after="0" w:line="240" w:lineRule="auto"/>
      </w:pPr>
      <w:r w:rsidRPr="334AF78E">
        <w:rPr>
          <w:rFonts w:ascii="Aptos" w:eastAsia="Aptos" w:hAnsi="Aptos" w:cs="Aptos"/>
          <w:b/>
          <w:bCs/>
          <w:color w:val="3A3A3A" w:themeColor="background2" w:themeShade="40"/>
        </w:rPr>
        <w:t>Friday, June 5, 202</w:t>
      </w:r>
      <w:r w:rsidR="4C2D93D7" w:rsidRPr="334AF78E">
        <w:rPr>
          <w:rFonts w:ascii="Aptos" w:eastAsia="Aptos" w:hAnsi="Aptos" w:cs="Aptos"/>
          <w:b/>
          <w:bCs/>
          <w:color w:val="3A3A3A" w:themeColor="background2" w:themeShade="40"/>
        </w:rPr>
        <w:t>6</w:t>
      </w:r>
      <w:r w:rsidRPr="334AF78E">
        <w:rPr>
          <w:rFonts w:ascii="Aptos" w:eastAsia="Aptos" w:hAnsi="Aptos" w:cs="Aptos"/>
          <w:b/>
          <w:bCs/>
          <w:color w:val="3A3A3A" w:themeColor="background2" w:themeShade="40"/>
        </w:rPr>
        <w:t xml:space="preserve"> </w:t>
      </w:r>
    </w:p>
    <w:p w14:paraId="5315D2D0" w14:textId="7D4E558A" w:rsidR="1AC47918" w:rsidRDefault="6F356F4F" w:rsidP="7944DA62">
      <w:pPr>
        <w:keepNext/>
        <w:keepLines/>
        <w:spacing w:after="0" w:line="240" w:lineRule="auto"/>
      </w:pPr>
      <w:r w:rsidRPr="4BB115C4">
        <w:rPr>
          <w:rFonts w:ascii="Aptos" w:eastAsia="Aptos" w:hAnsi="Aptos" w:cs="Aptos"/>
          <w:color w:val="3A3A3A" w:themeColor="background2" w:themeShade="40"/>
          <w:sz w:val="22"/>
          <w:szCs w:val="22"/>
        </w:rPr>
        <w:t>World Bank Group (1818 H Street NW, Washington, DC, 20433)</w:t>
      </w:r>
    </w:p>
    <w:p w14:paraId="3886E1EC" w14:textId="5639CE06" w:rsidR="4BB115C4" w:rsidRDefault="4BB115C4" w:rsidP="4BB115C4">
      <w:pPr>
        <w:keepNext/>
        <w:keepLines/>
        <w:spacing w:after="0" w:line="240" w:lineRule="auto"/>
        <w:rPr>
          <w:rFonts w:ascii="Aptos" w:eastAsia="Aptos" w:hAnsi="Aptos" w:cs="Aptos"/>
          <w:color w:val="3A3A3A" w:themeColor="background2" w:themeShade="40"/>
          <w:sz w:val="22"/>
          <w:szCs w:val="22"/>
        </w:rPr>
      </w:pPr>
    </w:p>
    <w:tbl>
      <w:tblPr>
        <w:tblW w:w="9090" w:type="dxa"/>
        <w:tblLook w:val="06A0" w:firstRow="1" w:lastRow="0" w:firstColumn="1" w:lastColumn="0" w:noHBand="1" w:noVBand="1"/>
      </w:tblPr>
      <w:tblGrid>
        <w:gridCol w:w="645"/>
        <w:gridCol w:w="3022"/>
        <w:gridCol w:w="3047"/>
        <w:gridCol w:w="2376"/>
      </w:tblGrid>
      <w:tr w:rsidR="4BB115C4" w14:paraId="01DBF0F5" w14:textId="77777777" w:rsidTr="73C15219">
        <w:trPr>
          <w:trHeight w:val="300"/>
        </w:trPr>
        <w:tc>
          <w:tcPr>
            <w:tcW w:w="645" w:type="dxa"/>
            <w:tcBorders>
              <w:top w:val="nil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shd w:val="clear" w:color="auto" w:fill="262626" w:themeFill="text1" w:themeFillTint="D9"/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2E438E18" w14:textId="529FBBC5" w:rsidR="4BB115C4" w:rsidRDefault="4BB115C4" w:rsidP="4BB115C4">
            <w:pPr>
              <w:shd w:val="clear" w:color="auto" w:fill="414042"/>
              <w:spacing w:after="0"/>
              <w:ind w:right="-209"/>
              <w:rPr>
                <w:rFonts w:ascii="Aptos" w:eastAsia="Aptos" w:hAnsi="Aptos" w:cs="Aptos"/>
                <w:color w:val="000000" w:themeColor="text1"/>
              </w:rPr>
            </w:pPr>
          </w:p>
        </w:tc>
        <w:tc>
          <w:tcPr>
            <w:tcW w:w="3022" w:type="dxa"/>
            <w:tcBorders>
              <w:top w:val="nil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shd w:val="clear" w:color="auto" w:fill="3EACAD"/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7FA56EF7" w14:textId="0AA792A0" w:rsidR="4BB115C4" w:rsidRDefault="4BB115C4" w:rsidP="4BB115C4">
            <w:pPr>
              <w:spacing w:after="0"/>
              <w:ind w:right="-209"/>
            </w:pPr>
            <w:r w:rsidRPr="4BB115C4">
              <w:rPr>
                <w:rFonts w:ascii="Open Sans" w:eastAsia="Open Sans" w:hAnsi="Open Sans" w:cs="Open Sans"/>
                <w:caps/>
                <w:color w:val="FFFFFF" w:themeColor="background1"/>
                <w:sz w:val="20"/>
                <w:szCs w:val="20"/>
              </w:rPr>
              <w:t>TRANSPORTATION TRACK</w:t>
            </w:r>
          </w:p>
        </w:tc>
        <w:tc>
          <w:tcPr>
            <w:tcW w:w="3047" w:type="dxa"/>
            <w:tcBorders>
              <w:top w:val="nil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shd w:val="clear" w:color="auto" w:fill="DF6B00"/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3746A72D" w14:textId="798EB9AA" w:rsidR="4BB115C4" w:rsidRDefault="4BB115C4" w:rsidP="4BB115C4">
            <w:pPr>
              <w:spacing w:after="0"/>
              <w:ind w:right="-209"/>
            </w:pPr>
            <w:r w:rsidRPr="4BB115C4">
              <w:rPr>
                <w:rFonts w:ascii="Open Sans" w:eastAsia="Open Sans" w:hAnsi="Open Sans" w:cs="Open Sans"/>
                <w:caps/>
                <w:color w:val="FFFFFF" w:themeColor="background1"/>
                <w:sz w:val="20"/>
                <w:szCs w:val="20"/>
              </w:rPr>
              <w:t>JOBS &amp; ECONOMY TRACK</w:t>
            </w:r>
          </w:p>
        </w:tc>
        <w:tc>
          <w:tcPr>
            <w:tcW w:w="2376" w:type="dxa"/>
            <w:tcBorders>
              <w:top w:val="nil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nil"/>
            </w:tcBorders>
            <w:shd w:val="clear" w:color="auto" w:fill="001E60"/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69804B08" w14:textId="7C59F4F6" w:rsidR="4BB115C4" w:rsidRDefault="4BB115C4" w:rsidP="4BB115C4">
            <w:pPr>
              <w:spacing w:after="0"/>
              <w:ind w:right="-209"/>
            </w:pPr>
            <w:r w:rsidRPr="4BB115C4">
              <w:rPr>
                <w:rFonts w:ascii="Open Sans" w:eastAsia="Open Sans" w:hAnsi="Open Sans" w:cs="Open Sans"/>
                <w:caps/>
                <w:color w:val="FFFFFF" w:themeColor="background1"/>
                <w:sz w:val="20"/>
                <w:szCs w:val="20"/>
              </w:rPr>
              <w:t>GEOSPATIAL TRACK</w:t>
            </w:r>
          </w:p>
        </w:tc>
      </w:tr>
      <w:tr w:rsidR="4BB115C4" w14:paraId="07C127A8" w14:textId="77777777" w:rsidTr="73C15219">
        <w:trPr>
          <w:trHeight w:val="315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14B335CD" w14:textId="1B2D6F9A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9:00</w:t>
            </w:r>
          </w:p>
        </w:tc>
        <w:tc>
          <w:tcPr>
            <w:tcW w:w="3022" w:type="dxa"/>
            <w:tcBorders>
              <w:top w:val="single" w:sz="8" w:space="0" w:color="747474" w:themeColor="background2" w:themeShade="80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6413331C" w14:textId="57886566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</w:tc>
        <w:tc>
          <w:tcPr>
            <w:tcW w:w="3047" w:type="dxa"/>
            <w:vMerge w:val="restart"/>
            <w:tcBorders>
              <w:top w:val="single" w:sz="8" w:space="0" w:color="747474" w:themeColor="background2" w:themeShade="80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4B71AA32" w14:textId="08E3A58D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Anthropic</w:t>
            </w:r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Work with Anthropic Economic Index Datasets</w:t>
            </w:r>
            <w:r w:rsidRPr="4BB115C4">
              <w:rPr>
                <w:rFonts w:ascii="Aptos" w:eastAsia="Aptos" w:hAnsi="Aptos" w:cs="Aptos"/>
                <w:b/>
                <w:bCs/>
                <w:color w:val="000000" w:themeColor="text1"/>
              </w:rPr>
              <w:t xml:space="preserve"> t</w:t>
            </w:r>
            <w:r w:rsidRPr="4BB115C4">
              <w:rPr>
                <w:b/>
                <w:bCs/>
                <w:color w:val="414042"/>
                <w:sz w:val="18"/>
                <w:szCs w:val="18"/>
              </w:rPr>
              <w:t>o Generate Insights on Adoption and Use of Claude.ai</w:t>
            </w:r>
          </w:p>
          <w:p w14:paraId="176217CF" w14:textId="7B9FF70C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414042"/>
                <w:sz w:val="12"/>
                <w:szCs w:val="12"/>
              </w:rPr>
              <w:t xml:space="preserve"> </w:t>
            </w:r>
          </w:p>
          <w:p w14:paraId="7A778F64" w14:textId="5B7FCED7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Ruth Appel, Anthropic</w:t>
            </w:r>
          </w:p>
        </w:tc>
        <w:tc>
          <w:tcPr>
            <w:tcW w:w="2376" w:type="dxa"/>
            <w:tcBorders>
              <w:top w:val="single" w:sz="8" w:space="0" w:color="747474" w:themeColor="background2" w:themeShade="80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nil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4580A5B0" w14:textId="1198D0A1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</w:tc>
      </w:tr>
      <w:tr w:rsidR="4BB115C4" w14:paraId="7AC0F1F5" w14:textId="77777777" w:rsidTr="73C15219">
        <w:trPr>
          <w:trHeight w:val="675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3BC0E140" w14:textId="0A54958A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9:30</w:t>
            </w:r>
          </w:p>
        </w:tc>
        <w:tc>
          <w:tcPr>
            <w:tcW w:w="3022" w:type="dxa"/>
            <w:vMerge w:val="restart"/>
            <w:tcBorders>
              <w:top w:val="single" w:sz="8" w:space="0" w:color="747474" w:themeColor="background2" w:themeShade="80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02D37306" w14:textId="50DEA73D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 xml:space="preserve">Grab </w:t>
            </w:r>
            <w:r w:rsidRPr="4BB115C4">
              <w:rPr>
                <w:rFonts w:ascii="Aptos" w:eastAsia="Aptos" w:hAnsi="Aptos" w:cs="Aptos"/>
                <w:b/>
                <w:bCs/>
                <w:color w:val="262626" w:themeColor="text1" w:themeTint="D9"/>
                <w:sz w:val="18"/>
                <w:szCs w:val="18"/>
              </w:rPr>
              <w:t xml:space="preserve">and </w:t>
            </w:r>
            <w:proofErr w:type="spellStart"/>
            <w:r w:rsidRPr="4BB115C4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MapBox</w:t>
            </w:r>
            <w:proofErr w:type="spellEnd"/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Visualize Congestion with Traffic Data with Code Packages</w:t>
            </w:r>
          </w:p>
          <w:p w14:paraId="7257A792" w14:textId="4E02D601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8C8A8B"/>
                <w:sz w:val="12"/>
                <w:szCs w:val="12"/>
              </w:rPr>
              <w:t xml:space="preserve"> </w:t>
            </w:r>
          </w:p>
          <w:p w14:paraId="5FAF8E4A" w14:textId="4CC4FA64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tbc, </w:t>
            </w:r>
            <w:proofErr w:type="spellStart"/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MapBox</w:t>
            </w:r>
            <w:proofErr w:type="spellEnd"/>
          </w:p>
          <w:p w14:paraId="7E47C35D" w14:textId="16967DB3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Maria Sol Tadeo, World Bank </w:t>
            </w:r>
          </w:p>
          <w:p w14:paraId="4CCE884F" w14:textId="1EDE2B59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Sebastian Mueller, Asian Development Bank</w:t>
            </w:r>
          </w:p>
          <w:p w14:paraId="50C82F86" w14:textId="32807D81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</w:tc>
        <w:tc>
          <w:tcPr>
            <w:tcW w:w="3047" w:type="dxa"/>
            <w:vMerge/>
            <w:vAlign w:val="center"/>
          </w:tcPr>
          <w:p w14:paraId="3BE31974" w14:textId="77777777" w:rsidR="00313271" w:rsidRDefault="00313271"/>
        </w:tc>
        <w:tc>
          <w:tcPr>
            <w:tcW w:w="2376" w:type="dxa"/>
            <w:vMerge w:val="restart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nil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11EC7C77" w14:textId="184D29B1" w:rsidR="4BB115C4" w:rsidRDefault="2864F659" w:rsidP="4BB115C4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ESRI</w:t>
            </w:r>
            <w:r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Getting the Most Out of Living Atlas and ESRI Tools for Python and R Users</w:t>
            </w:r>
            <w:r w:rsidR="449A1305"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 (virtual)</w:t>
            </w:r>
            <w:r w:rsidRPr="73C15219">
              <w:rPr>
                <w:rFonts w:ascii="Aptos" w:eastAsia="Aptos" w:hAnsi="Aptos" w:cs="Aptos"/>
                <w:color w:val="8C8A8B"/>
                <w:sz w:val="16"/>
                <w:szCs w:val="16"/>
              </w:rPr>
              <w:t xml:space="preserve"> (Part I)</w:t>
            </w:r>
          </w:p>
          <w:p w14:paraId="6456C58B" w14:textId="5AD5DCF8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8C8A8B"/>
                <w:sz w:val="12"/>
                <w:szCs w:val="12"/>
              </w:rPr>
              <w:t xml:space="preserve"> </w:t>
            </w:r>
          </w:p>
          <w:p w14:paraId="18188E22" w14:textId="214A42F0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Robert Rike, ESRI </w:t>
            </w:r>
          </w:p>
          <w:p w14:paraId="2AEDB186" w14:textId="1CC77B4C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Daeun Kang, IDB</w:t>
            </w:r>
          </w:p>
        </w:tc>
      </w:tr>
      <w:tr w:rsidR="4BB115C4" w14:paraId="26E8B4F0" w14:textId="77777777" w:rsidTr="73C15219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44452D16" w14:textId="3512C7B4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10:00</w:t>
            </w:r>
          </w:p>
        </w:tc>
        <w:tc>
          <w:tcPr>
            <w:tcW w:w="3022" w:type="dxa"/>
            <w:vMerge/>
            <w:vAlign w:val="center"/>
          </w:tcPr>
          <w:p w14:paraId="6E8B2865" w14:textId="77777777" w:rsidR="00313271" w:rsidRDefault="00313271"/>
        </w:tc>
        <w:tc>
          <w:tcPr>
            <w:tcW w:w="3047" w:type="dxa"/>
            <w:vMerge w:val="restart"/>
            <w:tcBorders>
              <w:top w:val="nil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48783E37" w14:textId="0DCB8EC9" w:rsidR="4BB115C4" w:rsidRDefault="2864F659" w:rsidP="4BB115C4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Google Trends</w:t>
            </w:r>
            <w:r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: </w:t>
            </w:r>
            <w:r w:rsidR="2DB1D8E2"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Nowcasting</w:t>
            </w:r>
            <w:r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 </w:t>
            </w:r>
            <w:r w:rsidR="4CC4735E"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GDP</w:t>
            </w:r>
            <w:r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 with Search Data</w:t>
            </w:r>
          </w:p>
          <w:p w14:paraId="452E6345" w14:textId="1E8413F9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8C8A8B"/>
                <w:sz w:val="12"/>
                <w:szCs w:val="12"/>
              </w:rPr>
              <w:t xml:space="preserve"> </w:t>
            </w:r>
          </w:p>
          <w:p w14:paraId="76281077" w14:textId="21E31358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tbc, Google </w:t>
            </w:r>
          </w:p>
          <w:p w14:paraId="7E5ECFAD" w14:textId="4576850F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tbc, IMF</w:t>
            </w:r>
          </w:p>
        </w:tc>
        <w:tc>
          <w:tcPr>
            <w:tcW w:w="2376" w:type="dxa"/>
            <w:vMerge/>
            <w:vAlign w:val="center"/>
          </w:tcPr>
          <w:p w14:paraId="7A80C650" w14:textId="77777777" w:rsidR="00313271" w:rsidRDefault="00313271"/>
        </w:tc>
      </w:tr>
      <w:tr w:rsidR="4BB115C4" w14:paraId="21E27888" w14:textId="77777777" w:rsidTr="73C15219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7B963819" w14:textId="75D2E4CD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10:30</w:t>
            </w:r>
          </w:p>
        </w:tc>
        <w:tc>
          <w:tcPr>
            <w:tcW w:w="3022" w:type="dxa"/>
            <w:vMerge/>
            <w:vAlign w:val="center"/>
          </w:tcPr>
          <w:p w14:paraId="2FF945A1" w14:textId="77777777" w:rsidR="00313271" w:rsidRDefault="00313271"/>
        </w:tc>
        <w:tc>
          <w:tcPr>
            <w:tcW w:w="3047" w:type="dxa"/>
            <w:vMerge/>
            <w:vAlign w:val="center"/>
          </w:tcPr>
          <w:p w14:paraId="7D219814" w14:textId="77777777" w:rsidR="00313271" w:rsidRDefault="00313271"/>
        </w:tc>
        <w:tc>
          <w:tcPr>
            <w:tcW w:w="2376" w:type="dxa"/>
            <w:vMerge/>
            <w:vAlign w:val="center"/>
          </w:tcPr>
          <w:p w14:paraId="7A3E1EF1" w14:textId="77777777" w:rsidR="00313271" w:rsidRDefault="00313271"/>
        </w:tc>
      </w:tr>
      <w:tr w:rsidR="4BB115C4" w14:paraId="016600E3" w14:textId="77777777" w:rsidTr="73C15219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721C6256" w14:textId="7E6413AB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11:00</w:t>
            </w:r>
          </w:p>
        </w:tc>
        <w:tc>
          <w:tcPr>
            <w:tcW w:w="3022" w:type="dxa"/>
            <w:vMerge w:val="restart"/>
            <w:tcBorders>
              <w:top w:val="nil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44D088E7" w14:textId="0223715E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Waze</w:t>
            </w:r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Build Map of Traffic Jams and Road Incidents using Code Packages</w:t>
            </w:r>
          </w:p>
          <w:p w14:paraId="05ED3654" w14:textId="0AE46BCD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8C8A8B"/>
                <w:sz w:val="12"/>
                <w:szCs w:val="12"/>
              </w:rPr>
              <w:t xml:space="preserve"> </w:t>
            </w:r>
          </w:p>
          <w:p w14:paraId="6A6A743A" w14:textId="2FF8BA78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tbc, Waze</w:t>
            </w:r>
          </w:p>
          <w:p w14:paraId="736EFD48" w14:textId="72CCFC2A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Maria Sol Tadeo, World Bank </w:t>
            </w:r>
          </w:p>
          <w:p w14:paraId="327BE8B1" w14:textId="71588782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8C8A8B"/>
                <w:sz w:val="16"/>
                <w:szCs w:val="16"/>
              </w:rPr>
              <w:t xml:space="preserve"> </w:t>
            </w:r>
          </w:p>
        </w:tc>
        <w:tc>
          <w:tcPr>
            <w:tcW w:w="3047" w:type="dxa"/>
            <w:vMerge w:val="restart"/>
            <w:tcBorders>
              <w:top w:val="nil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625D837A" w14:textId="3AED71AA" w:rsidR="4BB115C4" w:rsidRDefault="4BB115C4" w:rsidP="4BB115C4">
            <w:pPr>
              <w:spacing w:after="0"/>
            </w:pPr>
            <w:proofErr w:type="spellStart"/>
            <w:r w:rsidRPr="4BB115C4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Ookla</w:t>
            </w:r>
            <w:proofErr w:type="spellEnd"/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Map the World’s Internet Connectivity</w:t>
            </w:r>
          </w:p>
          <w:p w14:paraId="345D2FE3" w14:textId="6971D443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414042"/>
                <w:sz w:val="12"/>
                <w:szCs w:val="12"/>
              </w:rPr>
              <w:t xml:space="preserve"> </w:t>
            </w:r>
          </w:p>
          <w:p w14:paraId="769334D4" w14:textId="1E49356A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Niccolo Comini, World Bank</w:t>
            </w:r>
          </w:p>
          <w:p w14:paraId="7479154B" w14:textId="24EDA22C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Mykhailo Koltsov, World Bank </w:t>
            </w:r>
          </w:p>
          <w:p w14:paraId="02CF539A" w14:textId="4B257ABA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James Carroll, </w:t>
            </w:r>
            <w:proofErr w:type="spellStart"/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Ookla</w:t>
            </w:r>
            <w:proofErr w:type="spellEnd"/>
          </w:p>
        </w:tc>
        <w:tc>
          <w:tcPr>
            <w:tcW w:w="2376" w:type="dxa"/>
            <w:vMerge/>
            <w:vAlign w:val="center"/>
          </w:tcPr>
          <w:p w14:paraId="2AF684D2" w14:textId="77777777" w:rsidR="00313271" w:rsidRDefault="00313271"/>
        </w:tc>
      </w:tr>
      <w:tr w:rsidR="4BB115C4" w14:paraId="235C8EE2" w14:textId="77777777" w:rsidTr="73C15219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65C61D20" w14:textId="453C6C02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11:30</w:t>
            </w:r>
          </w:p>
        </w:tc>
        <w:tc>
          <w:tcPr>
            <w:tcW w:w="3022" w:type="dxa"/>
            <w:vMerge/>
            <w:vAlign w:val="center"/>
          </w:tcPr>
          <w:p w14:paraId="244E97EB" w14:textId="77777777" w:rsidR="00313271" w:rsidRDefault="00313271"/>
        </w:tc>
        <w:tc>
          <w:tcPr>
            <w:tcW w:w="3047" w:type="dxa"/>
            <w:vMerge/>
            <w:vAlign w:val="center"/>
          </w:tcPr>
          <w:p w14:paraId="0898A19E" w14:textId="77777777" w:rsidR="00313271" w:rsidRDefault="00313271"/>
        </w:tc>
        <w:tc>
          <w:tcPr>
            <w:tcW w:w="2376" w:type="dxa"/>
            <w:vMerge/>
            <w:vAlign w:val="center"/>
          </w:tcPr>
          <w:p w14:paraId="1B9DF1EC" w14:textId="77777777" w:rsidR="00313271" w:rsidRDefault="00313271"/>
        </w:tc>
      </w:tr>
      <w:tr w:rsidR="4BB115C4" w14:paraId="720134C0" w14:textId="77777777" w:rsidTr="73C15219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2C0E7DE0" w14:textId="5D53487F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12:00</w:t>
            </w:r>
          </w:p>
        </w:tc>
        <w:tc>
          <w:tcPr>
            <w:tcW w:w="3022" w:type="dxa"/>
            <w:vMerge w:val="restart"/>
            <w:tcBorders>
              <w:top w:val="nil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62D1E3D4" w14:textId="79F66BA4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i/>
                <w:iCs/>
                <w:color w:val="8C8A8B"/>
                <w:sz w:val="18"/>
                <w:szCs w:val="18"/>
              </w:rPr>
              <w:t>Lunch</w:t>
            </w:r>
          </w:p>
        </w:tc>
        <w:tc>
          <w:tcPr>
            <w:tcW w:w="3047" w:type="dxa"/>
            <w:vMerge w:val="restart"/>
            <w:tcBorders>
              <w:top w:val="nil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4DBAEAB4" w14:textId="7755E40B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i/>
                <w:iCs/>
                <w:color w:val="8C8A8B"/>
                <w:sz w:val="18"/>
                <w:szCs w:val="18"/>
              </w:rPr>
              <w:t>Lunch</w:t>
            </w:r>
          </w:p>
        </w:tc>
        <w:tc>
          <w:tcPr>
            <w:tcW w:w="2376" w:type="dxa"/>
            <w:vMerge w:val="restart"/>
            <w:tcBorders>
              <w:top w:val="nil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nil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71308FFE" w14:textId="71311F35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i/>
                <w:iCs/>
                <w:color w:val="8C8A8B"/>
                <w:sz w:val="18"/>
                <w:szCs w:val="18"/>
              </w:rPr>
              <w:t>Lunch</w:t>
            </w:r>
          </w:p>
        </w:tc>
      </w:tr>
      <w:tr w:rsidR="4BB115C4" w14:paraId="7EB23469" w14:textId="77777777" w:rsidTr="73C15219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3EFD8BCD" w14:textId="1D89462C" w:rsidR="4BB115C4" w:rsidRDefault="2864F659" w:rsidP="4BB115C4">
            <w:pPr>
              <w:spacing w:after="0"/>
            </w:pPr>
            <w:r w:rsidRPr="73C15219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12:</w:t>
            </w:r>
            <w:r w:rsidR="59EC49B1" w:rsidRPr="73C15219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30</w:t>
            </w:r>
          </w:p>
        </w:tc>
        <w:tc>
          <w:tcPr>
            <w:tcW w:w="3022" w:type="dxa"/>
            <w:vMerge/>
            <w:vAlign w:val="center"/>
          </w:tcPr>
          <w:p w14:paraId="546F7D17" w14:textId="77777777" w:rsidR="00313271" w:rsidRDefault="00313271"/>
        </w:tc>
        <w:tc>
          <w:tcPr>
            <w:tcW w:w="3047" w:type="dxa"/>
            <w:vMerge/>
            <w:vAlign w:val="center"/>
          </w:tcPr>
          <w:p w14:paraId="19169A41" w14:textId="77777777" w:rsidR="00313271" w:rsidRDefault="00313271"/>
        </w:tc>
        <w:tc>
          <w:tcPr>
            <w:tcW w:w="2376" w:type="dxa"/>
            <w:vMerge/>
            <w:vAlign w:val="center"/>
          </w:tcPr>
          <w:p w14:paraId="3201FA38" w14:textId="77777777" w:rsidR="00313271" w:rsidRDefault="00313271"/>
        </w:tc>
      </w:tr>
      <w:tr w:rsidR="4BB115C4" w14:paraId="2D164555" w14:textId="77777777" w:rsidTr="73C15219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16BA91CB" w14:textId="3F6BE0E2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13:00</w:t>
            </w:r>
          </w:p>
        </w:tc>
        <w:tc>
          <w:tcPr>
            <w:tcW w:w="3022" w:type="dxa"/>
            <w:tcBorders>
              <w:top w:val="nil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62592F57" w14:textId="78E03E4B" w:rsidR="4BB115C4" w:rsidRDefault="3179BFA2" w:rsidP="73C15219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Irys</w:t>
            </w:r>
            <w:r w:rsidR="0335F6BA" w:rsidRPr="73C15219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 xml:space="preserve"> </w:t>
            </w:r>
            <w:r w:rsidR="0335F6BA" w:rsidRPr="73C15219">
              <w:rPr>
                <w:rFonts w:ascii="Aptos" w:eastAsia="Aptos" w:hAnsi="Aptos" w:cs="Aptos"/>
                <w:b/>
                <w:bCs/>
                <w:color w:val="262626" w:themeColor="text1" w:themeTint="D9"/>
                <w:sz w:val="18"/>
                <w:szCs w:val="18"/>
              </w:rPr>
              <w:t>and</w:t>
            </w:r>
            <w:r w:rsidRPr="73C15219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 xml:space="preserve"> Quadrant</w:t>
            </w:r>
            <w:r w:rsidR="2864F659"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Use Mobile Location Data to Measure Population Movement and Activity Level Trends</w:t>
            </w:r>
          </w:p>
          <w:p w14:paraId="1308D0E9" w14:textId="6C04D035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414042"/>
                <w:sz w:val="12"/>
                <w:szCs w:val="12"/>
              </w:rPr>
              <w:t xml:space="preserve"> </w:t>
            </w:r>
          </w:p>
          <w:p w14:paraId="5A94330E" w14:textId="4A65EC17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Sebastian Mueller, Asian Development Bank </w:t>
            </w:r>
          </w:p>
          <w:p w14:paraId="3455DB02" w14:textId="1F930CDC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Maria Sol Tadeo, World Bank</w:t>
            </w:r>
          </w:p>
        </w:tc>
        <w:tc>
          <w:tcPr>
            <w:tcW w:w="3047" w:type="dxa"/>
            <w:tcBorders>
              <w:top w:val="nil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60B3C8B2" w14:textId="321770CE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OpenAI</w:t>
            </w:r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: Work with </w:t>
            </w:r>
            <w:proofErr w:type="spellStart"/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OpenSignals</w:t>
            </w:r>
            <w:proofErr w:type="spellEnd"/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 Data to Understand How People Use ChatGPT</w:t>
            </w:r>
          </w:p>
          <w:p w14:paraId="0EDD2C60" w14:textId="602FBC64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414042"/>
                <w:sz w:val="12"/>
                <w:szCs w:val="12"/>
              </w:rPr>
              <w:t xml:space="preserve"> </w:t>
            </w:r>
          </w:p>
          <w:p w14:paraId="6A748CB7" w14:textId="660DE9A7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Alex Martin Richmond, OpenAI</w:t>
            </w:r>
          </w:p>
        </w:tc>
        <w:tc>
          <w:tcPr>
            <w:tcW w:w="2376" w:type="dxa"/>
            <w:vMerge w:val="restart"/>
            <w:tcBorders>
              <w:top w:val="nil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nil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562E8E75" w14:textId="27C1B1DD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ESRI</w:t>
            </w:r>
            <w:r w:rsidRPr="4BB115C4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Getting the Most Out of Living Atlas and ESRI Tools for Python and R Users</w:t>
            </w:r>
            <w:r w:rsidRPr="4BB115C4">
              <w:rPr>
                <w:rFonts w:ascii="Aptos" w:eastAsia="Aptos" w:hAnsi="Aptos" w:cs="Aptos"/>
                <w:color w:val="8C8A8B"/>
                <w:sz w:val="16"/>
                <w:szCs w:val="16"/>
              </w:rPr>
              <w:t xml:space="preserve"> (Part II)</w:t>
            </w:r>
          </w:p>
          <w:p w14:paraId="1694D2AC" w14:textId="199E733F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8C8A8B"/>
                <w:sz w:val="12"/>
                <w:szCs w:val="12"/>
              </w:rPr>
              <w:t xml:space="preserve"> </w:t>
            </w:r>
          </w:p>
          <w:p w14:paraId="18DF7658" w14:textId="7FC97320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Robert Rike, ESRI </w:t>
            </w:r>
          </w:p>
          <w:p w14:paraId="164C7D6B" w14:textId="6EC9CDFF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Daeun Kang, IDB</w:t>
            </w:r>
          </w:p>
        </w:tc>
      </w:tr>
      <w:tr w:rsidR="4BB115C4" w14:paraId="526E8F20" w14:textId="77777777" w:rsidTr="73C15219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2EDC2691" w14:textId="5E5DF093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13:30</w:t>
            </w:r>
          </w:p>
        </w:tc>
        <w:tc>
          <w:tcPr>
            <w:tcW w:w="3022" w:type="dxa"/>
            <w:tcBorders>
              <w:top w:val="single" w:sz="8" w:space="0" w:color="747474" w:themeColor="background2" w:themeShade="80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503A72A0" w14:textId="4043A19A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</w:tc>
        <w:tc>
          <w:tcPr>
            <w:tcW w:w="3047" w:type="dxa"/>
            <w:vMerge w:val="restart"/>
            <w:tcBorders>
              <w:top w:val="single" w:sz="8" w:space="0" w:color="747474" w:themeColor="background2" w:themeShade="80"/>
              <w:left w:val="single" w:sz="8" w:space="0" w:color="747474" w:themeColor="background2" w:themeShade="80"/>
              <w:bottom w:val="nil"/>
              <w:right w:val="single" w:sz="8" w:space="0" w:color="747474" w:themeColor="background2" w:themeShade="80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0D372FD0" w14:textId="500697D6" w:rsidR="4BB115C4" w:rsidRDefault="2864F659" w:rsidP="4BB115C4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LinkedIn</w:t>
            </w:r>
            <w:r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 and </w:t>
            </w:r>
            <w:r w:rsidRPr="73C15219">
              <w:rPr>
                <w:rFonts w:ascii="Aptos" w:eastAsia="Aptos" w:hAnsi="Aptos" w:cs="Aptos"/>
                <w:b/>
                <w:bCs/>
                <w:color w:val="E97132" w:themeColor="accent2"/>
                <w:sz w:val="18"/>
                <w:szCs w:val="18"/>
              </w:rPr>
              <w:t>GitHub</w:t>
            </w:r>
            <w:r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>: Learn to Use Economic and Innovation Graph Data to Measure</w:t>
            </w:r>
            <w:r w:rsidR="20E95FDA"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 </w:t>
            </w:r>
            <w:r w:rsidRPr="73C15219">
              <w:rPr>
                <w:rFonts w:ascii="Aptos" w:eastAsia="Aptos" w:hAnsi="Aptos" w:cs="Aptos"/>
                <w:b/>
                <w:bCs/>
                <w:color w:val="414042"/>
                <w:sz w:val="18"/>
                <w:szCs w:val="18"/>
              </w:rPr>
              <w:t xml:space="preserve">Labor Trends </w:t>
            </w:r>
          </w:p>
          <w:p w14:paraId="13EA6B83" w14:textId="67FDAB6D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b/>
                <w:bCs/>
                <w:color w:val="414042"/>
                <w:sz w:val="12"/>
                <w:szCs w:val="12"/>
              </w:rPr>
              <w:t xml:space="preserve"> </w:t>
            </w:r>
          </w:p>
          <w:p w14:paraId="36249818" w14:textId="11980880" w:rsidR="4BB115C4" w:rsidRDefault="379A1482" w:rsidP="73C15219">
            <w:pPr>
              <w:spacing w:after="0"/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</w:pPr>
            <w:r w:rsidRPr="73C15219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Ros</w:t>
            </w:r>
            <w:r w:rsidR="1272E6CE" w:rsidRPr="73C15219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ie Hood</w:t>
            </w:r>
            <w:r w:rsidRPr="73C15219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 (tbc)</w:t>
            </w:r>
            <w:r w:rsidR="2864F659" w:rsidRPr="73C15219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, LinkedIn</w:t>
            </w:r>
          </w:p>
          <w:p w14:paraId="188122C6" w14:textId="6640BEFF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tbc, GitHub</w:t>
            </w:r>
          </w:p>
          <w:p w14:paraId="7D7F83D4" w14:textId="487990D3" w:rsidR="4BB115C4" w:rsidRDefault="2864F659" w:rsidP="4BB115C4">
            <w:pPr>
              <w:spacing w:after="0"/>
            </w:pPr>
            <w:r w:rsidRPr="73C15219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>tbc, World Bank</w:t>
            </w:r>
            <w:r w:rsidR="1F348BD2" w:rsidRPr="73C15219">
              <w:rPr>
                <w:rFonts w:ascii="Aptos" w:eastAsia="Aptos" w:hAnsi="Aptos" w:cs="Aptos"/>
                <w:color w:val="404040" w:themeColor="text1" w:themeTint="BF"/>
                <w:sz w:val="18"/>
                <w:szCs w:val="18"/>
              </w:rPr>
              <w:t xml:space="preserve"> Group</w:t>
            </w:r>
          </w:p>
        </w:tc>
        <w:tc>
          <w:tcPr>
            <w:tcW w:w="2376" w:type="dxa"/>
            <w:vMerge/>
            <w:vAlign w:val="center"/>
          </w:tcPr>
          <w:p w14:paraId="2415771E" w14:textId="77777777" w:rsidR="00313271" w:rsidRDefault="00313271"/>
        </w:tc>
      </w:tr>
      <w:tr w:rsidR="4BB115C4" w14:paraId="4F62285C" w14:textId="77777777" w:rsidTr="73C15219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4434C54D" w14:textId="282E1B76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14:00</w:t>
            </w:r>
          </w:p>
        </w:tc>
        <w:tc>
          <w:tcPr>
            <w:tcW w:w="3022" w:type="dxa"/>
            <w:tcBorders>
              <w:top w:val="single" w:sz="8" w:space="0" w:color="747474" w:themeColor="background2" w:themeShade="80"/>
              <w:left w:val="single" w:sz="8" w:space="0" w:color="747474" w:themeColor="background2" w:themeShade="80"/>
              <w:bottom w:val="single" w:sz="8" w:space="0" w:color="747474" w:themeColor="background2" w:themeShade="80"/>
              <w:right w:val="single" w:sz="8" w:space="0" w:color="747474" w:themeColor="background2" w:themeShade="80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5E5133CF" w14:textId="704DAD30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</w:tc>
        <w:tc>
          <w:tcPr>
            <w:tcW w:w="3047" w:type="dxa"/>
            <w:vMerge/>
            <w:vAlign w:val="center"/>
          </w:tcPr>
          <w:p w14:paraId="7C28BECB" w14:textId="77777777" w:rsidR="00313271" w:rsidRDefault="00313271"/>
        </w:tc>
        <w:tc>
          <w:tcPr>
            <w:tcW w:w="2376" w:type="dxa"/>
            <w:vMerge/>
            <w:vAlign w:val="center"/>
          </w:tcPr>
          <w:p w14:paraId="0A35FF14" w14:textId="77777777" w:rsidR="00313271" w:rsidRDefault="00313271"/>
        </w:tc>
      </w:tr>
      <w:tr w:rsidR="4BB115C4" w14:paraId="0E4C0932" w14:textId="77777777" w:rsidTr="73C15219">
        <w:trPr>
          <w:trHeight w:val="300"/>
        </w:trPr>
        <w:tc>
          <w:tcPr>
            <w:tcW w:w="645" w:type="dxa"/>
            <w:tcBorders>
              <w:top w:val="single" w:sz="8" w:space="0" w:color="747474" w:themeColor="background2" w:themeShade="80"/>
              <w:left w:val="nil"/>
              <w:bottom w:val="nil"/>
              <w:right w:val="single" w:sz="8" w:space="0" w:color="747474" w:themeColor="background2" w:themeShade="80"/>
            </w:tcBorders>
            <w:tcMar>
              <w:top w:w="14" w:type="dxa"/>
              <w:left w:w="58" w:type="dxa"/>
              <w:bottom w:w="14" w:type="dxa"/>
              <w:right w:w="58" w:type="dxa"/>
            </w:tcMar>
            <w:vAlign w:val="center"/>
          </w:tcPr>
          <w:p w14:paraId="24A8B0B9" w14:textId="353A7B10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262626" w:themeColor="text1" w:themeTint="D9"/>
                <w:sz w:val="18"/>
                <w:szCs w:val="18"/>
              </w:rPr>
              <w:t>14:30</w:t>
            </w:r>
          </w:p>
        </w:tc>
        <w:tc>
          <w:tcPr>
            <w:tcW w:w="3022" w:type="dxa"/>
            <w:tcBorders>
              <w:top w:val="single" w:sz="8" w:space="0" w:color="747474" w:themeColor="background2" w:themeShade="80"/>
              <w:left w:val="single" w:sz="8" w:space="0" w:color="747474" w:themeColor="background2" w:themeShade="80"/>
              <w:bottom w:val="nil"/>
              <w:right w:val="single" w:sz="8" w:space="0" w:color="747474" w:themeColor="background2" w:themeShade="80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0AE54675" w14:textId="1BE36C72" w:rsidR="4BB115C4" w:rsidRDefault="4BB115C4" w:rsidP="4BB115C4">
            <w:pPr>
              <w:spacing w:after="0"/>
            </w:pPr>
            <w:r w:rsidRPr="4BB115C4">
              <w:rPr>
                <w:rFonts w:ascii="Aptos" w:eastAsia="Aptos" w:hAnsi="Aptos" w:cs="Aptos"/>
                <w:color w:val="000000" w:themeColor="text1"/>
              </w:rPr>
              <w:t xml:space="preserve"> </w:t>
            </w:r>
          </w:p>
        </w:tc>
        <w:tc>
          <w:tcPr>
            <w:tcW w:w="3047" w:type="dxa"/>
            <w:vMerge/>
            <w:vAlign w:val="center"/>
          </w:tcPr>
          <w:p w14:paraId="5C882A02" w14:textId="77777777" w:rsidR="00313271" w:rsidRDefault="00313271"/>
        </w:tc>
        <w:tc>
          <w:tcPr>
            <w:tcW w:w="237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14" w:type="dxa"/>
              <w:left w:w="58" w:type="dxa"/>
              <w:bottom w:w="14" w:type="dxa"/>
              <w:right w:w="58" w:type="dxa"/>
            </w:tcMar>
          </w:tcPr>
          <w:p w14:paraId="4898CC19" w14:textId="485C903A" w:rsidR="4BB115C4" w:rsidRDefault="4BB115C4" w:rsidP="4BB115C4">
            <w:pPr>
              <w:spacing w:after="0"/>
              <w:rPr>
                <w:rFonts w:ascii="Aptos" w:eastAsia="Aptos" w:hAnsi="Aptos" w:cs="Aptos"/>
                <w:color w:val="000000" w:themeColor="text1"/>
              </w:rPr>
            </w:pPr>
          </w:p>
        </w:tc>
      </w:tr>
    </w:tbl>
    <w:p w14:paraId="745F2280" w14:textId="584B3478" w:rsidR="4BB115C4" w:rsidRDefault="4BB115C4" w:rsidP="4BB115C4">
      <w:pPr>
        <w:keepNext/>
        <w:keepLines/>
        <w:spacing w:after="0" w:line="240" w:lineRule="auto"/>
        <w:rPr>
          <w:rFonts w:ascii="Aptos" w:eastAsia="Aptos" w:hAnsi="Aptos" w:cs="Aptos"/>
          <w:color w:val="3A3A3A" w:themeColor="background2" w:themeShade="40"/>
          <w:sz w:val="22"/>
          <w:szCs w:val="22"/>
        </w:rPr>
      </w:pPr>
    </w:p>
    <w:p w14:paraId="2AC424F6" w14:textId="02DEE9E6" w:rsidR="1AC47918" w:rsidRDefault="6F356F4F" w:rsidP="7944DA62">
      <w:pPr>
        <w:keepNext/>
        <w:keepLines/>
        <w:spacing w:after="0" w:line="240" w:lineRule="auto"/>
      </w:pPr>
      <w:r w:rsidRPr="4BB115C4">
        <w:rPr>
          <w:rFonts w:ascii="Aptos" w:eastAsia="Aptos" w:hAnsi="Aptos" w:cs="Aptos"/>
          <w:color w:val="3A3A3A" w:themeColor="background2" w:themeShade="40"/>
          <w:sz w:val="22"/>
          <w:szCs w:val="22"/>
        </w:rPr>
        <w:t xml:space="preserve"> </w:t>
      </w:r>
    </w:p>
    <w:p w14:paraId="28213AB3" w14:textId="423FDAE6" w:rsidR="7944DA62" w:rsidRDefault="7944DA62" w:rsidP="7944DA62">
      <w:pPr>
        <w:keepNext/>
        <w:keepLines/>
        <w:shd w:val="clear" w:color="auto" w:fill="FFFFFF" w:themeFill="background1"/>
        <w:spacing w:after="0" w:line="240" w:lineRule="auto"/>
        <w:ind w:left="-810"/>
        <w:rPr>
          <w:rFonts w:ascii="Aptos" w:eastAsia="Aptos" w:hAnsi="Aptos" w:cs="Aptos"/>
          <w:color w:val="000000" w:themeColor="text1"/>
          <w:sz w:val="22"/>
          <w:szCs w:val="22"/>
        </w:rPr>
      </w:pPr>
    </w:p>
    <w:sectPr w:rsidR="7944DA62" w:rsidSect="00EA1BEC">
      <w:headerReference w:type="default" r:id="rId12"/>
      <w:footerReference w:type="even" r:id="rId13"/>
      <w:footerReference w:type="first" r:id="rId14"/>
      <w:pgSz w:w="12240" w:h="15840"/>
      <w:pgMar w:top="1440" w:right="171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568B8E" w14:textId="77777777" w:rsidR="00EB7436" w:rsidRDefault="00EB7436" w:rsidP="000E77EE">
      <w:pPr>
        <w:spacing w:after="0" w:line="240" w:lineRule="auto"/>
      </w:pPr>
      <w:r>
        <w:separator/>
      </w:r>
    </w:p>
  </w:endnote>
  <w:endnote w:type="continuationSeparator" w:id="0">
    <w:p w14:paraId="6C0D3488" w14:textId="77777777" w:rsidR="00EB7436" w:rsidRDefault="00EB7436" w:rsidP="000E77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4FC45" w14:textId="41158068" w:rsidR="000E77EE" w:rsidRDefault="000E77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F369F" w14:textId="2CEDFD27" w:rsidR="000E77EE" w:rsidRDefault="000E77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74F08D" w14:textId="77777777" w:rsidR="00EB7436" w:rsidRDefault="00EB7436" w:rsidP="000E77EE">
      <w:pPr>
        <w:spacing w:after="0" w:line="240" w:lineRule="auto"/>
      </w:pPr>
      <w:r>
        <w:separator/>
      </w:r>
    </w:p>
  </w:footnote>
  <w:footnote w:type="continuationSeparator" w:id="0">
    <w:p w14:paraId="01917B85" w14:textId="77777777" w:rsidR="00EB7436" w:rsidRDefault="00EB7436" w:rsidP="000E77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30"/>
      <w:gridCol w:w="3030"/>
      <w:gridCol w:w="3030"/>
    </w:tblGrid>
    <w:tr w:rsidR="7818CC58" w14:paraId="78943DD2" w14:textId="77777777" w:rsidTr="7818CC58">
      <w:trPr>
        <w:trHeight w:val="300"/>
      </w:trPr>
      <w:tc>
        <w:tcPr>
          <w:tcW w:w="3120" w:type="dxa"/>
        </w:tcPr>
        <w:p w14:paraId="3E62A468" w14:textId="6ED515B2" w:rsidR="7818CC58" w:rsidRDefault="7818CC58" w:rsidP="7818CC58">
          <w:pPr>
            <w:pStyle w:val="Header"/>
            <w:ind w:left="-115"/>
          </w:pPr>
        </w:p>
      </w:tc>
      <w:tc>
        <w:tcPr>
          <w:tcW w:w="3120" w:type="dxa"/>
        </w:tcPr>
        <w:p w14:paraId="6060104B" w14:textId="4DA0BDD0" w:rsidR="7818CC58" w:rsidRDefault="7818CC58" w:rsidP="7818CC58">
          <w:pPr>
            <w:pStyle w:val="Header"/>
            <w:jc w:val="center"/>
          </w:pPr>
        </w:p>
      </w:tc>
      <w:tc>
        <w:tcPr>
          <w:tcW w:w="3120" w:type="dxa"/>
        </w:tcPr>
        <w:p w14:paraId="520F3C3D" w14:textId="6608911B" w:rsidR="7818CC58" w:rsidRDefault="7818CC58" w:rsidP="7818CC58">
          <w:pPr>
            <w:pStyle w:val="Header"/>
            <w:ind w:right="-115"/>
            <w:jc w:val="right"/>
          </w:pPr>
        </w:p>
      </w:tc>
    </w:tr>
  </w:tbl>
  <w:p w14:paraId="4149207F" w14:textId="3843992F" w:rsidR="7818CC58" w:rsidRDefault="008575B2" w:rsidP="7818CC58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8529B9C" wp14:editId="43BC049B">
          <wp:simplePos x="0" y="0"/>
          <wp:positionH relativeFrom="page">
            <wp:align>right</wp:align>
          </wp:positionH>
          <wp:positionV relativeFrom="paragraph">
            <wp:posOffset>-629285</wp:posOffset>
          </wp:positionV>
          <wp:extent cx="1196799" cy="10084863"/>
          <wp:effectExtent l="0" t="0" r="0" b="0"/>
          <wp:wrapNone/>
          <wp:docPr id="41862895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3381073" name="Picture 2143381073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6799" cy="100848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F046F3"/>
    <w:multiLevelType w:val="hybridMultilevel"/>
    <w:tmpl w:val="FFFFFFFF"/>
    <w:lvl w:ilvl="0" w:tplc="9F0E82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AABE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0CB4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14D0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6C6C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342A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FC28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BE0A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1CD2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A29734"/>
    <w:multiLevelType w:val="hybridMultilevel"/>
    <w:tmpl w:val="EE1401B0"/>
    <w:lvl w:ilvl="0" w:tplc="FA6211E4">
      <w:start w:val="1"/>
      <w:numFmt w:val="decimal"/>
      <w:lvlText w:val="%1."/>
      <w:lvlJc w:val="left"/>
      <w:pPr>
        <w:ind w:left="720" w:hanging="360"/>
      </w:pPr>
    </w:lvl>
    <w:lvl w:ilvl="1" w:tplc="D2D858C0">
      <w:start w:val="1"/>
      <w:numFmt w:val="lowerLetter"/>
      <w:lvlText w:val="%2."/>
      <w:lvlJc w:val="left"/>
      <w:pPr>
        <w:ind w:left="1440" w:hanging="360"/>
      </w:pPr>
    </w:lvl>
    <w:lvl w:ilvl="2" w:tplc="48FA0D16">
      <w:start w:val="1"/>
      <w:numFmt w:val="lowerRoman"/>
      <w:lvlText w:val="%3."/>
      <w:lvlJc w:val="right"/>
      <w:pPr>
        <w:ind w:left="2160" w:hanging="180"/>
      </w:pPr>
    </w:lvl>
    <w:lvl w:ilvl="3" w:tplc="80782486">
      <w:start w:val="1"/>
      <w:numFmt w:val="decimal"/>
      <w:lvlText w:val="%4."/>
      <w:lvlJc w:val="left"/>
      <w:pPr>
        <w:ind w:left="2880" w:hanging="360"/>
      </w:pPr>
    </w:lvl>
    <w:lvl w:ilvl="4" w:tplc="A6FEC8DC">
      <w:start w:val="1"/>
      <w:numFmt w:val="lowerLetter"/>
      <w:lvlText w:val="%5."/>
      <w:lvlJc w:val="left"/>
      <w:pPr>
        <w:ind w:left="3600" w:hanging="360"/>
      </w:pPr>
    </w:lvl>
    <w:lvl w:ilvl="5" w:tplc="4D809C04">
      <w:start w:val="1"/>
      <w:numFmt w:val="lowerRoman"/>
      <w:lvlText w:val="%6."/>
      <w:lvlJc w:val="right"/>
      <w:pPr>
        <w:ind w:left="4320" w:hanging="180"/>
      </w:pPr>
    </w:lvl>
    <w:lvl w:ilvl="6" w:tplc="B9E05194">
      <w:start w:val="1"/>
      <w:numFmt w:val="decimal"/>
      <w:lvlText w:val="%7."/>
      <w:lvlJc w:val="left"/>
      <w:pPr>
        <w:ind w:left="5040" w:hanging="360"/>
      </w:pPr>
    </w:lvl>
    <w:lvl w:ilvl="7" w:tplc="F224E2F2">
      <w:start w:val="1"/>
      <w:numFmt w:val="lowerLetter"/>
      <w:lvlText w:val="%8."/>
      <w:lvlJc w:val="left"/>
      <w:pPr>
        <w:ind w:left="5760" w:hanging="360"/>
      </w:pPr>
    </w:lvl>
    <w:lvl w:ilvl="8" w:tplc="F318854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E82F6F"/>
    <w:multiLevelType w:val="hybridMultilevel"/>
    <w:tmpl w:val="FFFFFFFF"/>
    <w:lvl w:ilvl="0" w:tplc="DCCAD3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C657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1EBF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2236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A44A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6C41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5436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19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D214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BFE694"/>
    <w:multiLevelType w:val="hybridMultilevel"/>
    <w:tmpl w:val="423C57BC"/>
    <w:lvl w:ilvl="0" w:tplc="30E2B4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C015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7269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7EC5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8A14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14BB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7CD2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D226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1CFD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6451175">
    <w:abstractNumId w:val="2"/>
  </w:num>
  <w:num w:numId="2" w16cid:durableId="1913389336">
    <w:abstractNumId w:val="0"/>
  </w:num>
  <w:num w:numId="3" w16cid:durableId="958879617">
    <w:abstractNumId w:val="1"/>
  </w:num>
  <w:num w:numId="4" w16cid:durableId="430694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3E2B806"/>
    <w:rsid w:val="0009558A"/>
    <w:rsid w:val="000C661F"/>
    <w:rsid w:val="000E77EE"/>
    <w:rsid w:val="000F06BB"/>
    <w:rsid w:val="00167B1D"/>
    <w:rsid w:val="002B7A96"/>
    <w:rsid w:val="00310F5E"/>
    <w:rsid w:val="00313271"/>
    <w:rsid w:val="00313C05"/>
    <w:rsid w:val="00320A35"/>
    <w:rsid w:val="003A372C"/>
    <w:rsid w:val="003E3E10"/>
    <w:rsid w:val="004D5A74"/>
    <w:rsid w:val="004E510B"/>
    <w:rsid w:val="00533105"/>
    <w:rsid w:val="00542BEE"/>
    <w:rsid w:val="00560589"/>
    <w:rsid w:val="00575534"/>
    <w:rsid w:val="005816C1"/>
    <w:rsid w:val="00583126"/>
    <w:rsid w:val="00596AA2"/>
    <w:rsid w:val="005A38F6"/>
    <w:rsid w:val="005C7497"/>
    <w:rsid w:val="0061043D"/>
    <w:rsid w:val="00672FF9"/>
    <w:rsid w:val="00681E3A"/>
    <w:rsid w:val="006A1772"/>
    <w:rsid w:val="006D1F65"/>
    <w:rsid w:val="006F01F7"/>
    <w:rsid w:val="00703BD7"/>
    <w:rsid w:val="00717A17"/>
    <w:rsid w:val="00735606"/>
    <w:rsid w:val="007C15AE"/>
    <w:rsid w:val="007C6FB1"/>
    <w:rsid w:val="007D13E7"/>
    <w:rsid w:val="00804B9B"/>
    <w:rsid w:val="00840AB9"/>
    <w:rsid w:val="00856250"/>
    <w:rsid w:val="008575B2"/>
    <w:rsid w:val="00891630"/>
    <w:rsid w:val="00894F2D"/>
    <w:rsid w:val="008D58C8"/>
    <w:rsid w:val="009371FD"/>
    <w:rsid w:val="0094659A"/>
    <w:rsid w:val="0095577A"/>
    <w:rsid w:val="00961CF3"/>
    <w:rsid w:val="0098392D"/>
    <w:rsid w:val="009B0B90"/>
    <w:rsid w:val="009B240E"/>
    <w:rsid w:val="009E3791"/>
    <w:rsid w:val="00A05C54"/>
    <w:rsid w:val="00A2454D"/>
    <w:rsid w:val="00A33936"/>
    <w:rsid w:val="00A51B53"/>
    <w:rsid w:val="00A910ED"/>
    <w:rsid w:val="00AB735E"/>
    <w:rsid w:val="00AD7EE5"/>
    <w:rsid w:val="00B51ACC"/>
    <w:rsid w:val="00C8110F"/>
    <w:rsid w:val="00CA4EB1"/>
    <w:rsid w:val="00CD7F8A"/>
    <w:rsid w:val="00D15CA6"/>
    <w:rsid w:val="00D82391"/>
    <w:rsid w:val="00D94173"/>
    <w:rsid w:val="00DB5C81"/>
    <w:rsid w:val="00DC7A94"/>
    <w:rsid w:val="00E019C7"/>
    <w:rsid w:val="00E40FD9"/>
    <w:rsid w:val="00E633ED"/>
    <w:rsid w:val="00E7700A"/>
    <w:rsid w:val="00EA1BEC"/>
    <w:rsid w:val="00EB046F"/>
    <w:rsid w:val="00EB7436"/>
    <w:rsid w:val="00EF3376"/>
    <w:rsid w:val="00F076C9"/>
    <w:rsid w:val="00F29A18"/>
    <w:rsid w:val="00F740C2"/>
    <w:rsid w:val="00F77869"/>
    <w:rsid w:val="00F85AF4"/>
    <w:rsid w:val="00FD5D72"/>
    <w:rsid w:val="00FF08BA"/>
    <w:rsid w:val="018BDDE4"/>
    <w:rsid w:val="01A285E0"/>
    <w:rsid w:val="01BDABA8"/>
    <w:rsid w:val="01C4AF55"/>
    <w:rsid w:val="0208D61E"/>
    <w:rsid w:val="0233D585"/>
    <w:rsid w:val="0263B10B"/>
    <w:rsid w:val="0335F6BA"/>
    <w:rsid w:val="047D6ECE"/>
    <w:rsid w:val="04CFF066"/>
    <w:rsid w:val="050A9C4D"/>
    <w:rsid w:val="0582AF73"/>
    <w:rsid w:val="05849E6A"/>
    <w:rsid w:val="0591D9EA"/>
    <w:rsid w:val="05EDDDD0"/>
    <w:rsid w:val="05F5C1F4"/>
    <w:rsid w:val="062D5297"/>
    <w:rsid w:val="06B393E0"/>
    <w:rsid w:val="06C2D55E"/>
    <w:rsid w:val="06F4DFF2"/>
    <w:rsid w:val="071A7019"/>
    <w:rsid w:val="07363240"/>
    <w:rsid w:val="083063D5"/>
    <w:rsid w:val="08A2C679"/>
    <w:rsid w:val="08DD735B"/>
    <w:rsid w:val="0955B7DB"/>
    <w:rsid w:val="0A24A66C"/>
    <w:rsid w:val="0B3936AC"/>
    <w:rsid w:val="0B92F483"/>
    <w:rsid w:val="0C060DDA"/>
    <w:rsid w:val="0C0612C0"/>
    <w:rsid w:val="0C9263FE"/>
    <w:rsid w:val="0CD377F3"/>
    <w:rsid w:val="0D088C45"/>
    <w:rsid w:val="0D7EDCA3"/>
    <w:rsid w:val="0DB0A907"/>
    <w:rsid w:val="0E1C8CEE"/>
    <w:rsid w:val="0EB8AF8D"/>
    <w:rsid w:val="0F1420FF"/>
    <w:rsid w:val="0FFCD944"/>
    <w:rsid w:val="1003D86A"/>
    <w:rsid w:val="1040DE88"/>
    <w:rsid w:val="108C35F2"/>
    <w:rsid w:val="10D6CB64"/>
    <w:rsid w:val="1185E708"/>
    <w:rsid w:val="11A64C84"/>
    <w:rsid w:val="11B7D06C"/>
    <w:rsid w:val="11F944D5"/>
    <w:rsid w:val="1272E6CE"/>
    <w:rsid w:val="12B23C94"/>
    <w:rsid w:val="13CB8648"/>
    <w:rsid w:val="13D4FE4A"/>
    <w:rsid w:val="13DE5A45"/>
    <w:rsid w:val="14CE959E"/>
    <w:rsid w:val="151A71A9"/>
    <w:rsid w:val="15283F25"/>
    <w:rsid w:val="1576B3D5"/>
    <w:rsid w:val="15D3D350"/>
    <w:rsid w:val="16FDEF10"/>
    <w:rsid w:val="17160D54"/>
    <w:rsid w:val="175429F1"/>
    <w:rsid w:val="17724A75"/>
    <w:rsid w:val="178F647E"/>
    <w:rsid w:val="1851AC72"/>
    <w:rsid w:val="18D818F6"/>
    <w:rsid w:val="19EF8728"/>
    <w:rsid w:val="1A07CAEB"/>
    <w:rsid w:val="1A35E7F5"/>
    <w:rsid w:val="1AC47918"/>
    <w:rsid w:val="1AC70244"/>
    <w:rsid w:val="1BC004FC"/>
    <w:rsid w:val="1C4749E1"/>
    <w:rsid w:val="1C621D3E"/>
    <w:rsid w:val="1C680745"/>
    <w:rsid w:val="1D6E6810"/>
    <w:rsid w:val="1E1D67B9"/>
    <w:rsid w:val="1EE69111"/>
    <w:rsid w:val="1F00E625"/>
    <w:rsid w:val="1F32A132"/>
    <w:rsid w:val="1F348BD2"/>
    <w:rsid w:val="2050E8F3"/>
    <w:rsid w:val="20C2DD9E"/>
    <w:rsid w:val="20D73AB4"/>
    <w:rsid w:val="20E95FDA"/>
    <w:rsid w:val="20EE9D8F"/>
    <w:rsid w:val="211A8F61"/>
    <w:rsid w:val="2171B73B"/>
    <w:rsid w:val="219FD0F8"/>
    <w:rsid w:val="21F0E710"/>
    <w:rsid w:val="224928CD"/>
    <w:rsid w:val="22E99E8A"/>
    <w:rsid w:val="2300BE39"/>
    <w:rsid w:val="23E2B806"/>
    <w:rsid w:val="242E18A6"/>
    <w:rsid w:val="248D278C"/>
    <w:rsid w:val="249FAD34"/>
    <w:rsid w:val="2515FE74"/>
    <w:rsid w:val="25C469DB"/>
    <w:rsid w:val="25E72972"/>
    <w:rsid w:val="27F8BDD7"/>
    <w:rsid w:val="2864F659"/>
    <w:rsid w:val="287E4730"/>
    <w:rsid w:val="299ACB9E"/>
    <w:rsid w:val="29DB5107"/>
    <w:rsid w:val="29E6F1DC"/>
    <w:rsid w:val="2A3F6CFF"/>
    <w:rsid w:val="2A942F13"/>
    <w:rsid w:val="2B12FFFB"/>
    <w:rsid w:val="2B17CB31"/>
    <w:rsid w:val="2CC1D4D1"/>
    <w:rsid w:val="2CD052E3"/>
    <w:rsid w:val="2CE0B6E1"/>
    <w:rsid w:val="2D0C2DB4"/>
    <w:rsid w:val="2D1BE7CF"/>
    <w:rsid w:val="2DB1D8E2"/>
    <w:rsid w:val="2DDF138D"/>
    <w:rsid w:val="2DECC8F3"/>
    <w:rsid w:val="2E0C583C"/>
    <w:rsid w:val="2E26D0EA"/>
    <w:rsid w:val="2E5A3BBF"/>
    <w:rsid w:val="2E69F219"/>
    <w:rsid w:val="2EF8E66A"/>
    <w:rsid w:val="2EFEE8F7"/>
    <w:rsid w:val="2F6B9A23"/>
    <w:rsid w:val="2F8F6A3D"/>
    <w:rsid w:val="300EB0A2"/>
    <w:rsid w:val="3018769A"/>
    <w:rsid w:val="304CB2AC"/>
    <w:rsid w:val="309EC44E"/>
    <w:rsid w:val="30ABD78B"/>
    <w:rsid w:val="31138D68"/>
    <w:rsid w:val="316BB5DC"/>
    <w:rsid w:val="3179BFA2"/>
    <w:rsid w:val="31EC5DC7"/>
    <w:rsid w:val="31FE3933"/>
    <w:rsid w:val="3219A160"/>
    <w:rsid w:val="326CED1A"/>
    <w:rsid w:val="3295C401"/>
    <w:rsid w:val="3345DF84"/>
    <w:rsid w:val="334AF78E"/>
    <w:rsid w:val="34308FCE"/>
    <w:rsid w:val="346AC298"/>
    <w:rsid w:val="347FDC9B"/>
    <w:rsid w:val="355E0E8D"/>
    <w:rsid w:val="3610E816"/>
    <w:rsid w:val="366AC46C"/>
    <w:rsid w:val="36C4BDDD"/>
    <w:rsid w:val="374E4AA8"/>
    <w:rsid w:val="379A1482"/>
    <w:rsid w:val="38429AA4"/>
    <w:rsid w:val="384CB42C"/>
    <w:rsid w:val="38714854"/>
    <w:rsid w:val="3A0D7C1F"/>
    <w:rsid w:val="3A5A4D21"/>
    <w:rsid w:val="3BB06B82"/>
    <w:rsid w:val="3C3126C0"/>
    <w:rsid w:val="3D822ED2"/>
    <w:rsid w:val="3EE1400F"/>
    <w:rsid w:val="3EEFD336"/>
    <w:rsid w:val="3F126D17"/>
    <w:rsid w:val="3F44F3B5"/>
    <w:rsid w:val="3F5EA213"/>
    <w:rsid w:val="3F7082F2"/>
    <w:rsid w:val="3F8908E1"/>
    <w:rsid w:val="3FC5E291"/>
    <w:rsid w:val="4088C75C"/>
    <w:rsid w:val="4168971F"/>
    <w:rsid w:val="416D1C9A"/>
    <w:rsid w:val="41A5B810"/>
    <w:rsid w:val="41BD695D"/>
    <w:rsid w:val="4207DACD"/>
    <w:rsid w:val="431B1D71"/>
    <w:rsid w:val="43972DD8"/>
    <w:rsid w:val="43C2E32F"/>
    <w:rsid w:val="43CBEB8F"/>
    <w:rsid w:val="4407BBB3"/>
    <w:rsid w:val="44543F6D"/>
    <w:rsid w:val="449A1305"/>
    <w:rsid w:val="44DF31AE"/>
    <w:rsid w:val="44E2807E"/>
    <w:rsid w:val="453CACAF"/>
    <w:rsid w:val="45ABBC90"/>
    <w:rsid w:val="45B2721D"/>
    <w:rsid w:val="45CE7869"/>
    <w:rsid w:val="46185F6F"/>
    <w:rsid w:val="46678700"/>
    <w:rsid w:val="466AAA42"/>
    <w:rsid w:val="467EBD7E"/>
    <w:rsid w:val="4742B431"/>
    <w:rsid w:val="474333E1"/>
    <w:rsid w:val="478308FD"/>
    <w:rsid w:val="47C49EEA"/>
    <w:rsid w:val="48A400A0"/>
    <w:rsid w:val="48D0ABCA"/>
    <w:rsid w:val="49505C23"/>
    <w:rsid w:val="4A54D04C"/>
    <w:rsid w:val="4AFCB104"/>
    <w:rsid w:val="4BB115C4"/>
    <w:rsid w:val="4C2D93D7"/>
    <w:rsid w:val="4CC4735E"/>
    <w:rsid w:val="4DD9E1A0"/>
    <w:rsid w:val="4E3534DE"/>
    <w:rsid w:val="4E3A5811"/>
    <w:rsid w:val="4E9C967F"/>
    <w:rsid w:val="4EE40B1D"/>
    <w:rsid w:val="4F4F5F63"/>
    <w:rsid w:val="4FCA67B6"/>
    <w:rsid w:val="508FAE61"/>
    <w:rsid w:val="509867DB"/>
    <w:rsid w:val="50C66ABA"/>
    <w:rsid w:val="516DF52B"/>
    <w:rsid w:val="525962A1"/>
    <w:rsid w:val="52F1F0BE"/>
    <w:rsid w:val="5313E467"/>
    <w:rsid w:val="53873AB0"/>
    <w:rsid w:val="54848B84"/>
    <w:rsid w:val="554ADC60"/>
    <w:rsid w:val="5563B441"/>
    <w:rsid w:val="556B500D"/>
    <w:rsid w:val="5687D329"/>
    <w:rsid w:val="56BC8299"/>
    <w:rsid w:val="56CA6769"/>
    <w:rsid w:val="57F16CD9"/>
    <w:rsid w:val="581D5471"/>
    <w:rsid w:val="583CB53E"/>
    <w:rsid w:val="593BCB3D"/>
    <w:rsid w:val="59EC49B1"/>
    <w:rsid w:val="5A36B004"/>
    <w:rsid w:val="5A657193"/>
    <w:rsid w:val="5ACA119C"/>
    <w:rsid w:val="5B861FFD"/>
    <w:rsid w:val="5C582B4D"/>
    <w:rsid w:val="5C5BAC5A"/>
    <w:rsid w:val="5C6B9FD8"/>
    <w:rsid w:val="5F0005A2"/>
    <w:rsid w:val="5F1EC116"/>
    <w:rsid w:val="5F5BE0F9"/>
    <w:rsid w:val="5F72C891"/>
    <w:rsid w:val="61065BA0"/>
    <w:rsid w:val="618D016E"/>
    <w:rsid w:val="62287322"/>
    <w:rsid w:val="62F49F0A"/>
    <w:rsid w:val="63048781"/>
    <w:rsid w:val="631F50D9"/>
    <w:rsid w:val="632385C4"/>
    <w:rsid w:val="644257FE"/>
    <w:rsid w:val="64B4800B"/>
    <w:rsid w:val="64DD1900"/>
    <w:rsid w:val="64FE1BD7"/>
    <w:rsid w:val="6517B191"/>
    <w:rsid w:val="657E2573"/>
    <w:rsid w:val="65CC4544"/>
    <w:rsid w:val="66975C43"/>
    <w:rsid w:val="68018F01"/>
    <w:rsid w:val="680AB643"/>
    <w:rsid w:val="6855D717"/>
    <w:rsid w:val="69B18CDC"/>
    <w:rsid w:val="69BF87F9"/>
    <w:rsid w:val="69BF9B63"/>
    <w:rsid w:val="6AF8497B"/>
    <w:rsid w:val="6E1C3F1F"/>
    <w:rsid w:val="6E54CE2A"/>
    <w:rsid w:val="6F1CCE0C"/>
    <w:rsid w:val="6F356F4F"/>
    <w:rsid w:val="70B9D6E5"/>
    <w:rsid w:val="71C0DC8D"/>
    <w:rsid w:val="725C0DD9"/>
    <w:rsid w:val="7279B77C"/>
    <w:rsid w:val="73B017D7"/>
    <w:rsid w:val="73C15219"/>
    <w:rsid w:val="743CF1F1"/>
    <w:rsid w:val="7489E0DB"/>
    <w:rsid w:val="76908DAB"/>
    <w:rsid w:val="77D8E707"/>
    <w:rsid w:val="7818CC58"/>
    <w:rsid w:val="7898FF05"/>
    <w:rsid w:val="78A360C3"/>
    <w:rsid w:val="78B3013C"/>
    <w:rsid w:val="7944DA62"/>
    <w:rsid w:val="7961982A"/>
    <w:rsid w:val="79B4737C"/>
    <w:rsid w:val="7A365F9A"/>
    <w:rsid w:val="7A4EDDC0"/>
    <w:rsid w:val="7A9BD81C"/>
    <w:rsid w:val="7AAF6E6D"/>
    <w:rsid w:val="7AC7F1B8"/>
    <w:rsid w:val="7B197596"/>
    <w:rsid w:val="7B45180A"/>
    <w:rsid w:val="7C37B63B"/>
    <w:rsid w:val="7C634DED"/>
    <w:rsid w:val="7C659495"/>
    <w:rsid w:val="7C71A3BD"/>
    <w:rsid w:val="7C9AFC81"/>
    <w:rsid w:val="7CD16799"/>
    <w:rsid w:val="7D5E85D2"/>
    <w:rsid w:val="7D67AD7E"/>
    <w:rsid w:val="7D70A9A8"/>
    <w:rsid w:val="7D71DD79"/>
    <w:rsid w:val="7E02E31C"/>
    <w:rsid w:val="7EA04385"/>
    <w:rsid w:val="7F54A45F"/>
    <w:rsid w:val="7FF00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E2B806"/>
  <w15:chartTrackingRefBased/>
  <w15:docId w15:val="{D77988C6-DB00-42CB-A5EE-977FD545F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EA1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E97132" w:themeColor="accent2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7944DA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0E77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77EE"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Header">
    <w:name w:val="header"/>
    <w:basedOn w:val="Normal"/>
    <w:uiPriority w:val="99"/>
    <w:unhideWhenUsed/>
    <w:rsid w:val="7818CC58"/>
    <w:pPr>
      <w:tabs>
        <w:tab w:val="center" w:pos="4680"/>
        <w:tab w:val="right" w:pos="9360"/>
      </w:tabs>
      <w:spacing w:after="0" w:line="240" w:lineRule="auto"/>
    </w:p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575B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575B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575B2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61043D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04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2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3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56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945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1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4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7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8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039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86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9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7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332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5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8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53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4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916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922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934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9FAC5512A56CF45999A0963EA833649" ma:contentTypeVersion="26" ma:contentTypeDescription="Create a new document." ma:contentTypeScope="" ma:versionID="5b461bc16368f30869b23e13eb62b2e8">
  <xsd:schema xmlns:xsd="http://www.w3.org/2001/XMLSchema" xmlns:xs="http://www.w3.org/2001/XMLSchema" xmlns:p="http://schemas.microsoft.com/office/2006/metadata/properties" xmlns:ns1="http://schemas.microsoft.com/sharepoint/v3" xmlns:ns2="49d7565e-b98d-438e-a0f6-8f8c339c941d" xmlns:ns3="3c8f2328-f5a5-4a68-9096-e242066d509a" xmlns:ns4="3e02667f-0271-471b-bd6e-11a2e16def1d" targetNamespace="http://schemas.microsoft.com/office/2006/metadata/properties" ma:root="true" ma:fieldsID="3a9f8eb3f73fbeeda18ac5eabe8cba4a" ns1:_="" ns2:_="" ns3:_="" ns4:_="">
    <xsd:import namespace="http://schemas.microsoft.com/sharepoint/v3"/>
    <xsd:import namespace="49d7565e-b98d-438e-a0f6-8f8c339c941d"/>
    <xsd:import namespace="3c8f2328-f5a5-4a68-9096-e242066d509a"/>
    <xsd:import namespace="3e02667f-0271-471b-bd6e-11a2e16def1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_Flow_SignoffStatu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4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1:_ip_UnifiedCompliancePolicyProperties" minOccurs="0"/>
                <xsd:element ref="ns1:_ip_UnifiedCompliancePolicyUIAction" minOccurs="0"/>
                <xsd:element ref="ns2:MediaServiceBillingMetadata" minOccurs="0"/>
                <xsd:element ref="ns2:Role"/>
                <xsd:element ref="ns2:Page"/>
                <xsd:element ref="ns2:Attach_x0020_Screenshot" minOccurs="0"/>
                <xsd:element ref="ns2:Description_x0020_of_x0020_Issue_x0020_or_x0020_Feedback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7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8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d7565e-b98d-438e-a0f6-8f8c339c941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Flow_SignoffStatus" ma:index="18" nillable="true" ma:displayName="Sign-off status" ma:internalName="Sign_x002d_off_x0020_status">
      <xsd:simpleType>
        <xsd:restriction base="dms:Text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2a6c10d7-b926-4fc0-945e-3cbf5049f6b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9" nillable="true" ma:displayName="MediaServiceBillingMetadata" ma:hidden="true" ma:internalName="MediaServiceBillingMetadata" ma:readOnly="true">
      <xsd:simpleType>
        <xsd:restriction base="dms:Note"/>
      </xsd:simpleType>
    </xsd:element>
    <xsd:element name="Role" ma:index="30" ma:displayName="Role" ma:format="Dropdown" ma:internalName="Role">
      <xsd:simpleType>
        <xsd:restriction base="dms:Choice">
          <xsd:enumeration value="Data Partner"/>
          <xsd:enumeration value="Admin"/>
          <xsd:enumeration value="Staff"/>
        </xsd:restriction>
      </xsd:simpleType>
    </xsd:element>
    <xsd:element name="Page" ma:index="31" ma:displayName="Page" ma:internalName="Page">
      <xsd:simpleType>
        <xsd:restriction base="dms:Note">
          <xsd:maxLength value="255"/>
        </xsd:restriction>
      </xsd:simpleType>
    </xsd:element>
    <xsd:element name="Attach_x0020_Screenshot" ma:index="32" nillable="true" ma:displayName="Attach Screenshot" ma:internalName="Attach_x0020_Screenshot">
      <xsd:simpleType>
        <xsd:restriction base="dms:Unknown"/>
      </xsd:simpleType>
    </xsd:element>
    <xsd:element name="Description_x0020_of_x0020_Issue_x0020_or_x0020_Feedback" ma:index="33" ma:displayName="Description of Issue or Feedback" ma:internalName="Description_x0020_of_x0020_Issue_x0020_or_x0020_Feedback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8f2328-f5a5-4a68-9096-e242066d509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02667f-0271-471b-bd6e-11a2e16def1d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6dac55d7-6269-49cf-a84f-18bf6d296132}" ma:internalName="TaxCatchAll" ma:showField="CatchAllData" ma:web="3c8f2328-f5a5-4a68-9096-e242066d50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Flow_SignoffStatus xmlns="49d7565e-b98d-438e-a0f6-8f8c339c941d" xsi:nil="true"/>
    <lcf76f155ced4ddcb4097134ff3c332f xmlns="49d7565e-b98d-438e-a0f6-8f8c339c941d">
      <Terms xmlns="http://schemas.microsoft.com/office/infopath/2007/PartnerControls"/>
    </lcf76f155ced4ddcb4097134ff3c332f>
    <_ip_UnifiedCompliancePolicyProperties xmlns="http://schemas.microsoft.com/sharepoint/v3" xsi:nil="true"/>
    <TaxCatchAll xmlns="3e02667f-0271-471b-bd6e-11a2e16def1d" xsi:nil="true"/>
    <Description_x0020_of_x0020_Issue_x0020_or_x0020_Feedback xmlns="49d7565e-b98d-438e-a0f6-8f8c339c941d"/>
    <Attach_x0020_Screenshot xmlns="49d7565e-b98d-438e-a0f6-8f8c339c941d" xsi:nil="true"/>
    <Page xmlns="49d7565e-b98d-438e-a0f6-8f8c339c941d"/>
    <Role xmlns="49d7565e-b98d-438e-a0f6-8f8c339c941d"/>
  </documentManagement>
</p:properties>
</file>

<file path=customXml/itemProps1.xml><?xml version="1.0" encoding="utf-8"?>
<ds:datastoreItem xmlns:ds="http://schemas.openxmlformats.org/officeDocument/2006/customXml" ds:itemID="{BB4DD978-64A3-44C7-8294-DB8FE4C05C0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3BF3E96-DCAC-4BD5-8194-4FBEDC22CC6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AD6069E-642B-4D34-BC67-12178B995E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9d7565e-b98d-438e-a0f6-8f8c339c941d"/>
    <ds:schemaRef ds:uri="3c8f2328-f5a5-4a68-9096-e242066d509a"/>
    <ds:schemaRef ds:uri="3e02667f-0271-471b-bd6e-11a2e16def1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DA892AE-D38E-4ED1-8D40-91BED7377AEC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9d7565e-b98d-438e-a0f6-8f8c339c941d"/>
    <ds:schemaRef ds:uri="3e02667f-0271-471b-bd6e-11a2e16def1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721</Words>
  <Characters>4116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 Calderon Machicado</dc:creator>
  <cp:keywords/>
  <dc:description/>
  <cp:lastModifiedBy>Claudia Calderon</cp:lastModifiedBy>
  <cp:revision>3</cp:revision>
  <dcterms:created xsi:type="dcterms:W3CDTF">2026-04-27T17:59:00Z</dcterms:created>
  <dcterms:modified xsi:type="dcterms:W3CDTF">2026-04-27T18:27:00Z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0x01010009FAC5512A56CF45999A0963EA833649</vt:lpwstr>
  </property>
  <property fmtid="{D5CDD505-2E9C-101B-9397-08002B2CF9AE}" pid="3" name="ClassificationContentMarkingFooterShapeIds">
    <vt:lpwstr>752948f0,63309a8</vt:lpwstr>
  </property>
  <property fmtid="{D5CDD505-2E9C-101B-9397-08002B2CF9AE}" pid="4" name="ClassificationContentMarkingFooterFontProps">
    <vt:lpwstr>#000000,10,Aptos</vt:lpwstr>
  </property>
  <property fmtid="{D5CDD505-2E9C-101B-9397-08002B2CF9AE}" pid="5" name="ClassificationContentMarkingFooterText">
    <vt:lpwstr>Confidential</vt:lpwstr>
  </property>
  <property fmtid="{D5CDD505-2E9C-101B-9397-08002B2CF9AE}" pid="6" name="MediaServiceImageTags">
    <vt:lpwstr/>
  </property>
  <property fmtid="{D5CDD505-2E9C-101B-9397-08002B2CF9AE}" pid="7" name="docLang">
    <vt:lpwstr>en</vt:lpwstr>
  </property>
  <property fmtid="{D5CDD505-2E9C-101B-9397-08002B2CF9AE}" pid="8" name="MSIP_Label_89608d83-f952-409d-b7c5-456515bbbf5a_Enabled">
    <vt:lpwstr>true</vt:lpwstr>
  </property>
  <property fmtid="{D5CDD505-2E9C-101B-9397-08002B2CF9AE}" pid="9" name="MSIP_Label_89608d83-f952-409d-b7c5-456515bbbf5a_SetDate">
    <vt:lpwstr>2026-04-26T00:47:46Z</vt:lpwstr>
  </property>
  <property fmtid="{D5CDD505-2E9C-101B-9397-08002B2CF9AE}" pid="10" name="MSIP_Label_89608d83-f952-409d-b7c5-456515bbbf5a_Method">
    <vt:lpwstr>Privileged</vt:lpwstr>
  </property>
  <property fmtid="{D5CDD505-2E9C-101B-9397-08002B2CF9AE}" pid="11" name="MSIP_Label_89608d83-f952-409d-b7c5-456515bbbf5a_Name">
    <vt:lpwstr>Public</vt:lpwstr>
  </property>
  <property fmtid="{D5CDD505-2E9C-101B-9397-08002B2CF9AE}" pid="12" name="MSIP_Label_89608d83-f952-409d-b7c5-456515bbbf5a_SiteId">
    <vt:lpwstr>31a2fec0-266b-4c67-b56e-2796d8f59c36</vt:lpwstr>
  </property>
  <property fmtid="{D5CDD505-2E9C-101B-9397-08002B2CF9AE}" pid="13" name="MSIP_Label_89608d83-f952-409d-b7c5-456515bbbf5a_ActionId">
    <vt:lpwstr>0b283b1c-474c-47e5-83ce-639ebe5c4e66</vt:lpwstr>
  </property>
  <property fmtid="{D5CDD505-2E9C-101B-9397-08002B2CF9AE}" pid="14" name="MSIP_Label_89608d83-f952-409d-b7c5-456515bbbf5a_ContentBits">
    <vt:lpwstr>0</vt:lpwstr>
  </property>
  <property fmtid="{D5CDD505-2E9C-101B-9397-08002B2CF9AE}" pid="15" name="MSIP_Label_89608d83-f952-409d-b7c5-456515bbbf5a_Tag">
    <vt:lpwstr>10, 0, 1, 2</vt:lpwstr>
  </property>
</Properties>
</file>