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A168DD2" w:rsidP="1CE334A4" w:rsidRDefault="7A168DD2" w14:paraId="1D0FFC0F" w14:textId="617A2A06">
      <w:pPr>
        <w:pStyle w:val="Heading1"/>
        <w:bidi w:val="0"/>
      </w:pPr>
      <w:r w:rsidR="7A168DD2">
        <w:rPr/>
        <w:t>Project Handoff: Next Steps</w:t>
      </w:r>
    </w:p>
    <w:p w:rsidR="7A168DD2" w:rsidP="1CE334A4" w:rsidRDefault="7A168DD2" w14:paraId="7CCC3E06" w14:textId="2AB3D4C5">
      <w:pPr>
        <w:pStyle w:val="Heading2"/>
        <w:bidi w:val="0"/>
      </w:pPr>
      <w:r w:rsidR="7A168DD2">
        <w:rPr/>
        <w:t>Population Data</w:t>
      </w:r>
    </w:p>
    <w:p w:rsidR="7A168DD2" w:rsidP="1CE334A4" w:rsidRDefault="7A168DD2" w14:paraId="2B21339C" w14:textId="5B24508C">
      <w:pPr>
        <w:pStyle w:val="Heading3"/>
        <w:numPr>
          <w:ilvl w:val="0"/>
          <w:numId w:val="9"/>
        </w:numPr>
        <w:bidi w:val="0"/>
        <w:rPr/>
      </w:pPr>
      <w:r w:rsidR="7A168DD2">
        <w:rPr/>
        <w:t>Acquire</w:t>
      </w:r>
      <w:r w:rsidR="7A168DD2">
        <w:rPr/>
        <w:t xml:space="preserve"> population from Ethnologue</w:t>
      </w:r>
    </w:p>
    <w:p w:rsidR="7A168DD2" w:rsidP="1CE334A4" w:rsidRDefault="7A168DD2" w14:paraId="2DFE4235" w14:textId="6BB45FB9">
      <w:pPr>
        <w:pStyle w:val="Normal"/>
        <w:bidi w:val="0"/>
      </w:pPr>
      <w:r w:rsidR="7A168DD2">
        <w:rPr/>
        <w:t>There are a few way</w:t>
      </w:r>
      <w:r w:rsidR="7A168DD2">
        <w:rPr/>
        <w:t xml:space="preserve">s to </w:t>
      </w:r>
      <w:r w:rsidR="7E43494A">
        <w:rPr/>
        <w:t>approach</w:t>
      </w:r>
      <w:r w:rsidR="7A168DD2">
        <w:rPr/>
        <w:t xml:space="preserve"> this</w:t>
      </w:r>
      <w:r w:rsidR="7A168DD2">
        <w:rPr/>
        <w:t xml:space="preserve">. One </w:t>
      </w:r>
      <w:r w:rsidR="7A168DD2">
        <w:rPr/>
        <w:t>option</w:t>
      </w:r>
      <w:r w:rsidR="7A168DD2">
        <w:rPr/>
        <w:t xml:space="preserve"> is to </w:t>
      </w:r>
      <w:r w:rsidR="7A168DD2">
        <w:rPr/>
        <w:t>pur</w:t>
      </w:r>
      <w:r w:rsidR="7A168DD2">
        <w:rPr/>
        <w:t>chase</w:t>
      </w:r>
      <w:r w:rsidR="7A168DD2">
        <w:rPr/>
        <w:t xml:space="preserve"> a </w:t>
      </w:r>
      <w:r w:rsidR="7A168DD2">
        <w:rPr/>
        <w:t>custom g</w:t>
      </w:r>
      <w:r w:rsidR="7A168DD2">
        <w:rPr/>
        <w:t>lobal data</w:t>
      </w:r>
      <w:r w:rsidR="7A168DD2">
        <w:rPr/>
        <w:t>set fr</w:t>
      </w:r>
      <w:r w:rsidR="7A168DD2">
        <w:rPr/>
        <w:t xml:space="preserve">om </w:t>
      </w:r>
      <w:r w:rsidR="7A168DD2">
        <w:rPr/>
        <w:t>Ethnologue</w:t>
      </w:r>
      <w:r w:rsidR="56CA47EA">
        <w:rPr/>
        <w:t xml:space="preserve"> that includes speaker populations (L1, L2, and counts that are neither L1</w:t>
      </w:r>
      <w:r w:rsidR="3AE34CB2">
        <w:rPr/>
        <w:t xml:space="preserve"> or </w:t>
      </w:r>
      <w:r w:rsidR="56CA47EA">
        <w:rPr/>
        <w:t>L2)</w:t>
      </w:r>
      <w:r w:rsidR="7A168DD2">
        <w:rPr/>
        <w:t>,</w:t>
      </w:r>
      <w:r w:rsidR="2984DA54">
        <w:rPr/>
        <w:t xml:space="preserve"> </w:t>
      </w:r>
      <w:r w:rsidR="039507EC">
        <w:rPr/>
        <w:t xml:space="preserve">the </w:t>
      </w:r>
      <w:r w:rsidR="2984DA54">
        <w:rPr/>
        <w:t xml:space="preserve">source of </w:t>
      </w:r>
      <w:r w:rsidR="6BBC30E2">
        <w:rPr/>
        <w:t>each</w:t>
      </w:r>
      <w:r w:rsidR="5F048809">
        <w:rPr/>
        <w:t xml:space="preserve"> </w:t>
      </w:r>
      <w:r w:rsidR="2984DA54">
        <w:rPr/>
        <w:t>popu</w:t>
      </w:r>
      <w:r w:rsidR="2984DA54">
        <w:rPr/>
        <w:t>lation es</w:t>
      </w:r>
      <w:r w:rsidR="2984DA54">
        <w:rPr/>
        <w:t xml:space="preserve">timate, and </w:t>
      </w:r>
      <w:r w:rsidR="6FBA3B90">
        <w:rPr/>
        <w:t xml:space="preserve">the </w:t>
      </w:r>
      <w:r w:rsidR="2984DA54">
        <w:rPr/>
        <w:t>ye</w:t>
      </w:r>
      <w:r w:rsidR="2984DA54">
        <w:rPr/>
        <w:t xml:space="preserve">ar </w:t>
      </w:r>
      <w:r w:rsidR="2984DA54">
        <w:rPr/>
        <w:t>the es</w:t>
      </w:r>
      <w:r w:rsidR="2984DA54">
        <w:rPr/>
        <w:t xml:space="preserve">timate </w:t>
      </w:r>
      <w:r w:rsidR="2984DA54">
        <w:rPr/>
        <w:t>was re</w:t>
      </w:r>
      <w:r w:rsidR="2984DA54">
        <w:rPr/>
        <w:t>corded. A</w:t>
      </w:r>
      <w:r w:rsidR="2984DA54">
        <w:rPr/>
        <w:t xml:space="preserve">nother </w:t>
      </w:r>
      <w:r w:rsidR="2984DA54">
        <w:rPr/>
        <w:t>option</w:t>
      </w:r>
      <w:r w:rsidR="06A54C02">
        <w:rPr/>
        <w:t>, potentially, is</w:t>
      </w:r>
      <w:r w:rsidR="2984DA54">
        <w:rPr/>
        <w:t xml:space="preserve"> to partner with a university </w:t>
      </w:r>
      <w:r w:rsidR="469BC780">
        <w:rPr/>
        <w:t>on this project</w:t>
      </w:r>
      <w:r w:rsidR="7385D7D6">
        <w:rPr/>
        <w:t>,</w:t>
      </w:r>
      <w:r w:rsidR="469BC780">
        <w:rPr/>
        <w:t xml:space="preserve"> to see if they could </w:t>
      </w:r>
      <w:r w:rsidR="5D02E6A6">
        <w:rPr/>
        <w:t>provide</w:t>
      </w:r>
      <w:r w:rsidR="469BC780">
        <w:rPr/>
        <w:t xml:space="preserve"> both the </w:t>
      </w:r>
      <w:r w:rsidR="469BC780">
        <w:rPr/>
        <w:t>Ethnologue</w:t>
      </w:r>
      <w:r w:rsidR="469BC780">
        <w:rPr/>
        <w:t xml:space="preserve"> data </w:t>
      </w:r>
      <w:r w:rsidR="19E8BD43">
        <w:rPr/>
        <w:t>we need</w:t>
      </w:r>
      <w:r w:rsidR="469BC780">
        <w:rPr/>
        <w:t xml:space="preserve"> and </w:t>
      </w:r>
      <w:r w:rsidR="469BC780">
        <w:rPr/>
        <w:t>additional</w:t>
      </w:r>
      <w:r w:rsidR="469BC780">
        <w:rPr/>
        <w:t xml:space="preserve"> </w:t>
      </w:r>
      <w:r w:rsidR="2123D2B5">
        <w:rPr/>
        <w:t xml:space="preserve">subject-matter </w:t>
      </w:r>
      <w:r w:rsidR="469BC780">
        <w:rPr/>
        <w:t>expertise</w:t>
      </w:r>
      <w:r w:rsidR="469BC780">
        <w:rPr/>
        <w:t>.</w:t>
      </w:r>
    </w:p>
    <w:p w:rsidR="469BC780" w:rsidP="1CE334A4" w:rsidRDefault="469BC780" w14:paraId="5D3BDEC5" w14:textId="477A3A38">
      <w:pPr>
        <w:pStyle w:val="Heading3"/>
        <w:numPr>
          <w:ilvl w:val="0"/>
          <w:numId w:val="9"/>
        </w:numPr>
        <w:bidi w:val="0"/>
        <w:rPr/>
      </w:pPr>
      <w:r w:rsidR="1C313F53">
        <w:rPr/>
        <w:t xml:space="preserve">Normalize the </w:t>
      </w:r>
      <w:r w:rsidR="1F8A4630">
        <w:rPr/>
        <w:t>d</w:t>
      </w:r>
      <w:r w:rsidR="1C313F53">
        <w:rPr/>
        <w:t xml:space="preserve">ata to a </w:t>
      </w:r>
      <w:r w:rsidR="4E2FFCF7">
        <w:rPr/>
        <w:t>c</w:t>
      </w:r>
      <w:r w:rsidR="1C313F53">
        <w:rPr/>
        <w:t xml:space="preserve">ommon </w:t>
      </w:r>
      <w:r w:rsidR="20A41968">
        <w:rPr/>
        <w:t>y</w:t>
      </w:r>
      <w:r w:rsidR="1C313F53">
        <w:rPr/>
        <w:t>ear</w:t>
      </w:r>
    </w:p>
    <w:p w:rsidR="469BC780" w:rsidP="1CE334A4" w:rsidRDefault="469BC780" w14:paraId="3034E57F" w14:textId="1A124BF1">
      <w:pPr>
        <w:pStyle w:val="Normal"/>
        <w:bidi w:val="0"/>
      </w:pPr>
      <w:r w:rsidR="1C313F53">
        <w:rPr/>
        <w:t xml:space="preserve">Once you have the data, normalize all entries to show approximated figures for the same year. </w:t>
      </w:r>
      <w:r w:rsidR="469BC780">
        <w:rPr/>
        <w:t>Use the population estimate scaling method</w:t>
      </w:r>
      <w:r w:rsidR="4EA1E661">
        <w:rPr/>
        <w:t xml:space="preserve"> from</w:t>
      </w:r>
      <w:r w:rsidR="469BC780">
        <w:rPr/>
        <w:t xml:space="preserve"> </w:t>
      </w:r>
      <w:r w:rsidR="5DA02A0F">
        <w:rPr/>
        <w:t>“Double Jeopardy and Climate Impact in the Use of Language Models: Socio-economic Disparities and Reduced Utility for Non-English Speakers”</w:t>
      </w:r>
      <w:r w:rsidR="0A459A27">
        <w:rPr/>
        <w:t xml:space="preserve"> </w:t>
      </w:r>
      <w:r w:rsidR="1D5B2EF2">
        <w:rPr/>
        <w:t>(</w:t>
      </w:r>
      <w:r w:rsidR="1D5B2EF2">
        <w:rPr/>
        <w:t>Solatario</w:t>
      </w:r>
      <w:r w:rsidR="1D5B2EF2">
        <w:rPr/>
        <w:t xml:space="preserve">, </w:t>
      </w:r>
      <w:r w:rsidR="0A459A27">
        <w:rPr/>
        <w:t>Stefanini</w:t>
      </w:r>
      <w:r w:rsidR="0A459A27">
        <w:rPr/>
        <w:t xml:space="preserve">, </w:t>
      </w:r>
      <w:r w:rsidR="5D5C38BA">
        <w:rPr/>
        <w:t>K</w:t>
      </w:r>
      <w:r w:rsidR="0A459A27">
        <w:rPr/>
        <w:t>rambeck</w:t>
      </w:r>
      <w:r w:rsidR="0A459A27">
        <w:rPr/>
        <w:t xml:space="preserve">, and </w:t>
      </w:r>
      <w:r w:rsidR="0A459A27">
        <w:rPr/>
        <w:t>Dupriez</w:t>
      </w:r>
      <w:r w:rsidR="3D764E53">
        <w:rPr/>
        <w:t>;</w:t>
      </w:r>
      <w:r w:rsidR="0A459A27">
        <w:rPr/>
        <w:t xml:space="preserve"> </w:t>
      </w:r>
      <w:r w:rsidRPr="2D77DA72" w:rsidR="0A459A2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777BC"/>
          <w:u w:val="single"/>
          <w:lang w:val="en-US"/>
        </w:rPr>
        <w:t>arXiv:2410.10665</w:t>
      </w:r>
      <w:r w:rsidRPr="2D77DA72" w:rsidR="704E9991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).</w:t>
      </w:r>
      <w:r w:rsidRPr="2D77DA72" w:rsidR="0A459A2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 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Th</w:t>
      </w:r>
      <w:r w:rsidRPr="2D77DA72" w:rsidR="4E49984E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is is the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method project team</w:t>
      </w:r>
      <w:r w:rsidRPr="2D77DA72" w:rsidR="5D16542D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has agreed on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, but if future researchers 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determine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another 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>method</w:t>
      </w:r>
      <w:r w:rsidRPr="2D77DA72" w:rsidR="35F375A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en-US"/>
        </w:rPr>
        <w:t xml:space="preserve"> is better feel free to update it.</w:t>
      </w:r>
    </w:p>
    <w:p w:rsidR="35F375A0" w:rsidP="1CE334A4" w:rsidRDefault="35F375A0" w14:paraId="58D961F7" w14:textId="42D2F7ED">
      <w:pPr>
        <w:pStyle w:val="Heading3"/>
        <w:numPr>
          <w:ilvl w:val="0"/>
          <w:numId w:val="9"/>
        </w:numPr>
        <w:bidi w:val="0"/>
        <w:rPr>
          <w:noProof w:val="0"/>
          <w:lang w:val="en-US"/>
        </w:rPr>
      </w:pPr>
      <w:r w:rsidRPr="2D77DA72" w:rsidR="2C4A3F74">
        <w:rPr>
          <w:noProof w:val="0"/>
          <w:lang w:val="en-US"/>
        </w:rPr>
        <w:t>Verify co</w:t>
      </w:r>
      <w:r w:rsidRPr="2D77DA72" w:rsidR="6EC178CB">
        <w:rPr>
          <w:noProof w:val="0"/>
          <w:lang w:val="en-US"/>
        </w:rPr>
        <w:t>mparability across sources</w:t>
      </w:r>
    </w:p>
    <w:p w:rsidR="0F6065E9" w:rsidP="2D77DA72" w:rsidRDefault="0F6065E9" w14:paraId="17834716" w14:textId="7F40E2EC">
      <w:pPr>
        <w:pStyle w:val="Normal"/>
        <w:bidi w:val="0"/>
        <w:rPr>
          <w:noProof w:val="0"/>
          <w:lang w:val="en-US"/>
        </w:rPr>
      </w:pPr>
      <w:r w:rsidRPr="2D77DA72" w:rsidR="6EC178CB">
        <w:rPr>
          <w:noProof w:val="0"/>
          <w:lang w:val="en-US"/>
        </w:rPr>
        <w:t xml:space="preserve">Once you </w:t>
      </w:r>
      <w:r w:rsidRPr="2D77DA72" w:rsidR="6EF061EC">
        <w:rPr>
          <w:noProof w:val="0"/>
          <w:lang w:val="en-US"/>
        </w:rPr>
        <w:t>have</w:t>
      </w:r>
      <w:r w:rsidRPr="2D77DA72" w:rsidR="6EC178CB">
        <w:rPr>
          <w:noProof w:val="0"/>
          <w:lang w:val="en-US"/>
        </w:rPr>
        <w:t xml:space="preserve"> the data, review its sources to understand whether population estimates are actually comparable across them. </w:t>
      </w:r>
      <w:r w:rsidRPr="2D77DA72" w:rsidR="0F6065E9">
        <w:rPr>
          <w:noProof w:val="0"/>
          <w:lang w:val="en-US"/>
        </w:rPr>
        <w:t>Population estimates come from independent studies, country-sponsored census data, UN-sponsored census data, and more</w:t>
      </w:r>
      <w:r w:rsidRPr="2D77DA72" w:rsidR="0555CC2D">
        <w:rPr>
          <w:noProof w:val="0"/>
          <w:lang w:val="en-US"/>
        </w:rPr>
        <w:t xml:space="preserve"> – each with different collection years and </w:t>
      </w:r>
      <w:r w:rsidRPr="2D77DA72" w:rsidR="0555CC2D">
        <w:rPr>
          <w:noProof w:val="0"/>
          <w:lang w:val="en-US"/>
        </w:rPr>
        <w:t>likely different</w:t>
      </w:r>
      <w:r w:rsidRPr="2D77DA72" w:rsidR="0555CC2D">
        <w:rPr>
          <w:noProof w:val="0"/>
          <w:lang w:val="en-US"/>
        </w:rPr>
        <w:t xml:space="preserve"> sampling methodologies. </w:t>
      </w:r>
      <w:r w:rsidRPr="2D77DA72" w:rsidR="0555CC2D">
        <w:rPr>
          <w:noProof w:val="0"/>
          <w:lang w:val="en-US"/>
        </w:rPr>
        <w:t>This matters</w:t>
      </w:r>
      <w:r w:rsidRPr="2D77DA72" w:rsidR="0F6065E9">
        <w:rPr>
          <w:noProof w:val="0"/>
          <w:lang w:val="en-US"/>
        </w:rPr>
        <w:t xml:space="preserve"> </w:t>
      </w:r>
      <w:r w:rsidRPr="2D77DA72" w:rsidR="326CEE5A">
        <w:rPr>
          <w:noProof w:val="0"/>
          <w:lang w:val="en-US"/>
        </w:rPr>
        <w:t>because</w:t>
      </w:r>
      <w:r w:rsidRPr="2D77DA72" w:rsidR="0CC81CEA">
        <w:rPr>
          <w:noProof w:val="0"/>
          <w:lang w:val="en-US"/>
        </w:rPr>
        <w:t xml:space="preserve"> many low-resource languages are spoken in countries where censuses may not have been conducted in 20</w:t>
      </w:r>
      <w:r w:rsidRPr="2D77DA72" w:rsidR="578BF203">
        <w:rPr>
          <w:noProof w:val="0"/>
          <w:lang w:val="en-US"/>
        </w:rPr>
        <w:t>+</w:t>
      </w:r>
      <w:r w:rsidRPr="2D77DA72" w:rsidR="0CC81CEA">
        <w:rPr>
          <w:noProof w:val="0"/>
          <w:lang w:val="en-US"/>
        </w:rPr>
        <w:t xml:space="preserve"> years, or </w:t>
      </w:r>
      <w:r w:rsidRPr="2D77DA72" w:rsidR="0CC81CEA">
        <w:rPr>
          <w:noProof w:val="0"/>
          <w:lang w:val="en-US"/>
        </w:rPr>
        <w:t>m</w:t>
      </w:r>
      <w:r w:rsidRPr="2D77DA72" w:rsidR="31E4BF3A">
        <w:rPr>
          <w:noProof w:val="0"/>
          <w:lang w:val="en-US"/>
        </w:rPr>
        <w:t>ethodology</w:t>
      </w:r>
      <w:r w:rsidRPr="2D77DA72" w:rsidR="31E4BF3A">
        <w:rPr>
          <w:noProof w:val="0"/>
          <w:lang w:val="en-US"/>
        </w:rPr>
        <w:t xml:space="preserve"> </w:t>
      </w:r>
      <w:r w:rsidRPr="2D77DA72" w:rsidR="31E4BF3A">
        <w:rPr>
          <w:noProof w:val="0"/>
          <w:lang w:val="en-US"/>
        </w:rPr>
        <w:t>hasn’t</w:t>
      </w:r>
      <w:r w:rsidRPr="2D77DA72" w:rsidR="31E4BF3A">
        <w:rPr>
          <w:noProof w:val="0"/>
          <w:lang w:val="en-US"/>
        </w:rPr>
        <w:t xml:space="preserve"> been </w:t>
      </w:r>
      <w:r w:rsidRPr="2D77DA72" w:rsidR="31E4BF3A">
        <w:rPr>
          <w:noProof w:val="0"/>
          <w:lang w:val="en-US"/>
        </w:rPr>
        <w:t>validated</w:t>
      </w:r>
      <w:r w:rsidRPr="2D77DA72" w:rsidR="0CC81CEA">
        <w:rPr>
          <w:noProof w:val="0"/>
          <w:lang w:val="en-US"/>
        </w:rPr>
        <w:t xml:space="preserve">, so </w:t>
      </w:r>
      <w:r w:rsidRPr="2D77DA72" w:rsidR="0CC81CEA">
        <w:rPr>
          <w:noProof w:val="0"/>
          <w:lang w:val="en-US"/>
        </w:rPr>
        <w:t>it</w:t>
      </w:r>
      <w:r w:rsidRPr="2D77DA72" w:rsidR="2BC5EACA">
        <w:rPr>
          <w:noProof w:val="0"/>
          <w:lang w:val="en-US"/>
        </w:rPr>
        <w:t>’s</w:t>
      </w:r>
      <w:r w:rsidRPr="2D77DA72" w:rsidR="2BC5EACA">
        <w:rPr>
          <w:noProof w:val="0"/>
          <w:lang w:val="en-US"/>
        </w:rPr>
        <w:t xml:space="preserve"> important to understand how reliable the underlying population data </w:t>
      </w:r>
      <w:r w:rsidRPr="2D77DA72" w:rsidR="2BC5EACA">
        <w:rPr>
          <w:noProof w:val="0"/>
          <w:lang w:val="en-US"/>
        </w:rPr>
        <w:t>actually is</w:t>
      </w:r>
      <w:r w:rsidRPr="2D77DA72" w:rsidR="2BC5EACA">
        <w:rPr>
          <w:noProof w:val="0"/>
          <w:lang w:val="en-US"/>
        </w:rPr>
        <w:t xml:space="preserve"> before relying on it.</w:t>
      </w:r>
    </w:p>
    <w:p w:rsidR="1CE334A4" w:rsidP="1CE334A4" w:rsidRDefault="1CE334A4" w14:paraId="679042F1" w14:textId="7736CFBC">
      <w:pPr>
        <w:pStyle w:val="Normal"/>
        <w:bidi w:val="0"/>
        <w:ind w:left="0"/>
        <w:rPr>
          <w:noProof w:val="0"/>
          <w:lang w:val="en-US"/>
        </w:rPr>
      </w:pPr>
    </w:p>
    <w:p w:rsidR="22FE22DC" w:rsidP="1CE334A4" w:rsidRDefault="22FE22DC" w14:paraId="7258089F" w14:textId="70CD6349">
      <w:pPr>
        <w:pStyle w:val="Heading2"/>
        <w:bidi w:val="0"/>
      </w:pPr>
      <w:r w:rsidRPr="1CE334A4" w:rsidR="22FE22DC">
        <w:rPr>
          <w:noProof w:val="0"/>
          <w:lang w:val="en-US"/>
        </w:rPr>
        <w:t>Tier A – Hugging Face Harvest</w:t>
      </w:r>
    </w:p>
    <w:p w:rsidR="22FE22DC" w:rsidP="1CE334A4" w:rsidRDefault="22FE22DC" w14:paraId="0F9524FA" w14:textId="534B127D">
      <w:pPr>
        <w:pStyle w:val="Heading3"/>
        <w:numPr>
          <w:ilvl w:val="0"/>
          <w:numId w:val="10"/>
        </w:numPr>
        <w:bidi w:val="0"/>
        <w:rPr>
          <w:noProof w:val="0"/>
          <w:lang w:val="en-US"/>
        </w:rPr>
      </w:pPr>
      <w:r w:rsidRPr="2D77DA72" w:rsidR="06938008">
        <w:rPr>
          <w:noProof w:val="0"/>
          <w:lang w:val="en-US"/>
        </w:rPr>
        <w:t>Resolve the parquet size-extraction validity issue</w:t>
      </w:r>
    </w:p>
    <w:p w:rsidR="22FE22DC" w:rsidP="2D77DA72" w:rsidRDefault="22FE22DC" w14:paraId="78FDEAEA" w14:textId="68932482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2D77DA72" w:rsidR="06938008">
        <w:rPr>
          <w:noProof w:val="0"/>
          <w:lang w:val="en-US"/>
        </w:rPr>
        <w:t xml:space="preserve">We are currently working with a three-tier </w:t>
      </w:r>
      <w:r w:rsidRPr="2D77DA72" w:rsidR="06938008">
        <w:rPr>
          <w:noProof w:val="0"/>
          <w:lang w:val="en-US"/>
        </w:rPr>
        <w:t>size-resolution</w:t>
      </w:r>
      <w:r w:rsidRPr="2D77DA72" w:rsidR="06938008">
        <w:rPr>
          <w:noProof w:val="0"/>
          <w:lang w:val="en-US"/>
        </w:rPr>
        <w:t xml:space="preserve"> </w:t>
      </w:r>
      <w:r w:rsidRPr="2D77DA72" w:rsidR="5D50537F">
        <w:rPr>
          <w:noProof w:val="0"/>
          <w:lang w:val="en-US"/>
        </w:rPr>
        <w:t>strategy</w:t>
      </w:r>
      <w:r w:rsidRPr="2D77DA72" w:rsidR="06938008">
        <w:rPr>
          <w:noProof w:val="0"/>
          <w:lang w:val="en-US"/>
        </w:rPr>
        <w:t>. Tier 1 resolves exact counts via Hugging Face’s Datasets Server /size endpoint</w:t>
      </w:r>
      <w:r w:rsidRPr="2D77DA72" w:rsidR="64D2F70A">
        <w:rPr>
          <w:noProof w:val="0"/>
          <w:lang w:val="en-US"/>
        </w:rPr>
        <w:t xml:space="preserve"> to get size information from configuration </w:t>
      </w:r>
      <w:r w:rsidRPr="2D77DA72" w:rsidR="3632A1D5">
        <w:rPr>
          <w:noProof w:val="0"/>
          <w:lang w:val="en-US"/>
        </w:rPr>
        <w:t>metadata</w:t>
      </w:r>
      <w:r w:rsidRPr="2D77DA72" w:rsidR="64D2F70A">
        <w:rPr>
          <w:noProof w:val="0"/>
          <w:lang w:val="en-US"/>
        </w:rPr>
        <w:t xml:space="preserve">. Tier 2 resolves </w:t>
      </w:r>
      <w:r w:rsidRPr="2D77DA72" w:rsidR="64D2F70A">
        <w:rPr>
          <w:noProof w:val="0"/>
          <w:lang w:val="en-US"/>
        </w:rPr>
        <w:t>counts</w:t>
      </w:r>
      <w:r w:rsidRPr="2D77DA72" w:rsidR="64D2F70A">
        <w:rPr>
          <w:noProof w:val="0"/>
          <w:lang w:val="en-US"/>
        </w:rPr>
        <w:t xml:space="preserve"> for datasets without a</w:t>
      </w:r>
      <w:r w:rsidRPr="2D77DA72" w:rsidR="092B7665">
        <w:rPr>
          <w:noProof w:val="0"/>
          <w:lang w:val="en-US"/>
        </w:rPr>
        <w:t xml:space="preserve"> per-language configuration via a column-pruned query against auto-converted parquet files, and Tier 3 flags datasets that resolve through neither for manual review. W</w:t>
      </w:r>
      <w:r w:rsidRPr="2D77DA72" w:rsidR="22FE22DC">
        <w:rPr>
          <w:noProof w:val="0"/>
          <w:lang w:val="en-US"/>
        </w:rPr>
        <w:t>e are still running into</w:t>
      </w:r>
      <w:r w:rsidRPr="2D77DA72" w:rsidR="70F17CBE">
        <w:rPr>
          <w:noProof w:val="0"/>
          <w:lang w:val="en-US"/>
        </w:rPr>
        <w:t xml:space="preserve"> </w:t>
      </w:r>
      <w:r w:rsidRPr="2D77DA72" w:rsidR="49F99D31">
        <w:rPr>
          <w:noProof w:val="0"/>
          <w:lang w:val="en-US"/>
        </w:rPr>
        <w:t>a validity</w:t>
      </w:r>
      <w:r w:rsidRPr="2D77DA72" w:rsidR="22FE22DC">
        <w:rPr>
          <w:noProof w:val="0"/>
          <w:lang w:val="en-US"/>
        </w:rPr>
        <w:t xml:space="preserve"> </w:t>
      </w:r>
      <w:r w:rsidRPr="2D77DA72" w:rsidR="62C41A03">
        <w:rPr>
          <w:noProof w:val="0"/>
          <w:lang w:val="en-US"/>
        </w:rPr>
        <w:t>issue with the parquet size-extraction step, since Hugging Face only auto-converts the first 5GB of a dataset, and datasets on the Hub range up to hundreds of GB and multiple terabytes. The next step is to research Hugging Face’s auto-conversion algorithm more thoroughly and determine whether this three-tier approach can be salvaged, and if not, develo</w:t>
      </w:r>
      <w:r w:rsidRPr="2D77DA72" w:rsidR="07979C55">
        <w:rPr>
          <w:noProof w:val="0"/>
          <w:lang w:val="en-US"/>
        </w:rPr>
        <w:t>p a new Tier A methodology that still captures everything we need (size, provenance, modality, license, etc.).</w:t>
      </w:r>
    </w:p>
    <w:p w:rsidR="2D77DA72" w:rsidP="2D77DA72" w:rsidRDefault="2D77DA72" w14:paraId="696F9803" w14:textId="2A234F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5CB6F434" w:rsidP="1CE334A4" w:rsidRDefault="5CB6F434" w14:paraId="26A3C12F" w14:textId="53E532BC">
      <w:pPr>
        <w:pStyle w:val="Heading2"/>
        <w:bidi w:val="0"/>
      </w:pPr>
      <w:r w:rsidR="5CB6F434">
        <w:rPr/>
        <w:t>Tier B – Language Data Trusts Harvest</w:t>
      </w:r>
    </w:p>
    <w:p w:rsidR="5CB6F434" w:rsidP="2D77DA72" w:rsidRDefault="5CB6F434" w14:paraId="722E41B3" w14:textId="3637B315">
      <w:pPr>
        <w:pStyle w:val="Heading3"/>
        <w:numPr>
          <w:ilvl w:val="0"/>
          <w:numId w:val="13"/>
        </w:numPr>
        <w:suppressLineNumbers w:val="0"/>
        <w:spacing w:before="160" w:beforeAutospacing="off" w:after="80" w:afterAutospacing="off" w:line="279" w:lineRule="auto"/>
        <w:ind w:right="0"/>
        <w:jc w:val="left"/>
        <w:rPr/>
      </w:pPr>
      <w:r w:rsidR="5CB6F434">
        <w:rPr/>
        <w:t xml:space="preserve">Populate the </w:t>
      </w:r>
      <w:r w:rsidR="492FFB53">
        <w:rPr/>
        <w:t>repository as trusts are developed</w:t>
      </w:r>
    </w:p>
    <w:p w:rsidR="5CB6F434" w:rsidP="1CE334A4" w:rsidRDefault="5CB6F434" w14:paraId="6AF20DFB" w14:textId="361BDC8B">
      <w:pPr>
        <w:pStyle w:val="Normal"/>
        <w:bidi w:val="0"/>
      </w:pPr>
      <w:r w:rsidR="5CB6F434">
        <w:rPr/>
        <w:t xml:space="preserve">As language data trusts form with DDP-partner countries, </w:t>
      </w:r>
      <w:r w:rsidR="54302E03">
        <w:rPr/>
        <w:t>add</w:t>
      </w:r>
      <w:r w:rsidR="5CB6F434">
        <w:rPr/>
        <w:t xml:space="preserve"> their data </w:t>
      </w:r>
      <w:r w:rsidR="7C835539">
        <w:rPr/>
        <w:t>to</w:t>
      </w:r>
      <w:r w:rsidR="5CB6F434">
        <w:rPr/>
        <w:t xml:space="preserve"> the repository on GitHub and update </w:t>
      </w:r>
      <w:r w:rsidR="54AE40B2">
        <w:rPr/>
        <w:t xml:space="preserve">the </w:t>
      </w:r>
      <w:r w:rsidR="5CB6F434">
        <w:rPr/>
        <w:t>methodology</w:t>
      </w:r>
      <w:r w:rsidR="5CB6F434">
        <w:rPr/>
        <w:t xml:space="preserve"> docu</w:t>
      </w:r>
      <w:r w:rsidR="18B3B72E">
        <w:rPr/>
        <w:t>ments</w:t>
      </w:r>
      <w:r w:rsidR="5CB6F434">
        <w:rPr/>
        <w:t xml:space="preserve"> to reflect the sources included in </w:t>
      </w:r>
      <w:r w:rsidR="178F589F">
        <w:rPr/>
        <w:t>each</w:t>
      </w:r>
      <w:r w:rsidR="5CB6F434">
        <w:rPr/>
        <w:t xml:space="preserve"> trust, </w:t>
      </w:r>
      <w:r w:rsidR="3B50D4CB">
        <w:rPr/>
        <w:t xml:space="preserve">along with </w:t>
      </w:r>
      <w:r w:rsidR="5CB6F434">
        <w:rPr/>
        <w:t>text/audio size estimates and any other relevant information to the index</w:t>
      </w:r>
      <w:r w:rsidR="5CB6F434">
        <w:rPr/>
        <w:t xml:space="preserve">.  </w:t>
      </w:r>
    </w:p>
    <w:p w:rsidR="1A3DFB0F" w:rsidP="1CE334A4" w:rsidRDefault="1A3DFB0F" w14:paraId="7197419C" w14:textId="2762B5E5">
      <w:pPr>
        <w:pStyle w:val="Heading2"/>
        <w:bidi w:val="0"/>
      </w:pPr>
      <w:r w:rsidR="1A3DFB0F">
        <w:rPr/>
        <w:t>Tier C – Common Crawl Harvest</w:t>
      </w:r>
    </w:p>
    <w:p w:rsidR="1A3DFB0F" w:rsidP="1CE334A4" w:rsidRDefault="1A3DFB0F" w14:paraId="5EE6DD27" w14:textId="06D1D643">
      <w:pPr>
        <w:pStyle w:val="Heading3"/>
        <w:numPr>
          <w:ilvl w:val="0"/>
          <w:numId w:val="14"/>
        </w:numPr>
        <w:bidi w:val="0"/>
        <w:rPr/>
      </w:pPr>
      <w:r w:rsidR="1A3DFB0F">
        <w:rPr/>
        <w:t xml:space="preserve">Re-run harvest </w:t>
      </w:r>
      <w:r w:rsidR="5D11F6C9">
        <w:rPr/>
        <w:t>on each new crawl release</w:t>
      </w:r>
    </w:p>
    <w:p w:rsidR="1A3DFB0F" w:rsidP="1CE334A4" w:rsidRDefault="1A3DFB0F" w14:paraId="1D27011D" w14:textId="7C22B1F1">
      <w:pPr>
        <w:pStyle w:val="Normal"/>
        <w:bidi w:val="0"/>
      </w:pPr>
      <w:r w:rsidR="5D11F6C9">
        <w:rPr/>
        <w:t xml:space="preserve">This harvest and its </w:t>
      </w:r>
      <w:r w:rsidR="5D11F6C9">
        <w:rPr/>
        <w:t>methodology</w:t>
      </w:r>
      <w:r w:rsidR="5D11F6C9">
        <w:rPr/>
        <w:t xml:space="preserve"> are complete</w:t>
      </w:r>
      <w:r w:rsidR="1A3DFB0F">
        <w:rPr/>
        <w:t>.</w:t>
      </w:r>
      <w:r w:rsidR="1B37B928">
        <w:rPr/>
        <w:t xml:space="preserve"> The only remaining step is to</w:t>
      </w:r>
      <w:r w:rsidR="1A3DFB0F">
        <w:rPr/>
        <w:t xml:space="preserve"> re-run the pipeline when</w:t>
      </w:r>
      <w:r w:rsidR="72161C4C">
        <w:rPr/>
        <w:t>ever</w:t>
      </w:r>
      <w:r w:rsidR="1A3DFB0F">
        <w:rPr/>
        <w:t xml:space="preserve"> Common Crawl releases new crawl data, so the repository </w:t>
      </w:r>
      <w:r w:rsidR="79A7D719">
        <w:rPr/>
        <w:t>stays on the most current</w:t>
      </w:r>
      <w:r w:rsidR="1A3DFB0F">
        <w:rPr/>
        <w:t xml:space="preserve"> </w:t>
      </w:r>
      <w:r w:rsidR="1A3DFB0F">
        <w:rPr/>
        <w:t>version.</w:t>
      </w:r>
    </w:p>
    <w:p w:rsidR="1CE334A4" w:rsidP="1CE334A4" w:rsidRDefault="1CE334A4" w14:paraId="52B9E07B" w14:textId="461196E7">
      <w:pPr>
        <w:pStyle w:val="Normal"/>
        <w:bidi w:val="0"/>
      </w:pPr>
    </w:p>
    <w:p w:rsidR="5156F531" w:rsidP="1CE334A4" w:rsidRDefault="5156F531" w14:paraId="738C1529" w14:textId="750CE547">
      <w:pPr>
        <w:pStyle w:val="Heading2"/>
        <w:bidi w:val="0"/>
      </w:pPr>
      <w:r w:rsidR="5156F531">
        <w:rPr/>
        <w:t>Audio Harvest</w:t>
      </w:r>
    </w:p>
    <w:p w:rsidR="5156F531" w:rsidP="1CE334A4" w:rsidRDefault="5156F531" w14:paraId="24321FFD" w14:textId="22FE5199">
      <w:pPr>
        <w:pStyle w:val="Heading3"/>
        <w:numPr>
          <w:ilvl w:val="0"/>
          <w:numId w:val="15"/>
        </w:numPr>
        <w:bidi w:val="0"/>
        <w:rPr/>
      </w:pPr>
      <w:r w:rsidR="5156F531">
        <w:rPr/>
        <w:t>Extract audio data from Hugging Face</w:t>
      </w:r>
    </w:p>
    <w:p w:rsidR="5156F531" w:rsidP="1CE334A4" w:rsidRDefault="5156F531" w14:paraId="163D6E01" w14:textId="1B83166C">
      <w:pPr>
        <w:pStyle w:val="Normal"/>
        <w:bidi w:val="0"/>
      </w:pPr>
      <w:r w:rsidR="5156F531">
        <w:rPr/>
        <w:t xml:space="preserve">This step should be </w:t>
      </w:r>
      <w:r w:rsidR="10A794F0">
        <w:rPr/>
        <w:t>handl</w:t>
      </w:r>
      <w:r w:rsidR="5156F531">
        <w:rPr/>
        <w:t>ed</w:t>
      </w:r>
      <w:r w:rsidR="51E1E08B">
        <w:rPr/>
        <w:t xml:space="preserve"> within the Tier </w:t>
      </w:r>
      <w:r w:rsidR="51E1E08B">
        <w:rPr/>
        <w:t>A</w:t>
      </w:r>
      <w:r w:rsidR="51E1E08B">
        <w:rPr/>
        <w:t xml:space="preserve"> Hugging Face </w:t>
      </w:r>
      <w:r w:rsidR="51E1E08B">
        <w:rPr/>
        <w:t>harvest</w:t>
      </w:r>
      <w:r w:rsidR="51E1E08B">
        <w:rPr/>
        <w:t xml:space="preserve"> itself, not as a separate step.</w:t>
      </w:r>
      <w:r w:rsidR="5156F531">
        <w:rPr/>
        <w:t xml:space="preserve"> </w:t>
      </w:r>
      <w:r w:rsidR="637369DD">
        <w:rPr/>
        <w:t>It’s</w:t>
      </w:r>
      <w:r w:rsidR="637369DD">
        <w:rPr/>
        <w:t xml:space="preserve"> called out here only to make sure future researchers understand that the Tier A harvest extracts both text and audio data from Hugging Face.</w:t>
      </w:r>
    </w:p>
    <w:p w:rsidR="5156F531" w:rsidP="1CE334A4" w:rsidRDefault="5156F531" w14:paraId="183E47A5" w14:textId="35C66E21">
      <w:pPr>
        <w:pStyle w:val="Heading3"/>
        <w:numPr>
          <w:ilvl w:val="0"/>
          <w:numId w:val="15"/>
        </w:numPr>
        <w:bidi w:val="0"/>
        <w:rPr/>
      </w:pPr>
      <w:r w:rsidR="5156F531">
        <w:rPr/>
        <w:t xml:space="preserve">Resolve </w:t>
      </w:r>
      <w:r w:rsidR="7CF1F489">
        <w:rPr/>
        <w:t xml:space="preserve">the </w:t>
      </w:r>
      <w:r w:rsidR="5156F531">
        <w:rPr/>
        <w:t xml:space="preserve">Lingua Libre harvest 503 and </w:t>
      </w:r>
      <w:r w:rsidR="28238D37">
        <w:rPr/>
        <w:t xml:space="preserve">missing </w:t>
      </w:r>
      <w:r w:rsidR="5156F531">
        <w:rPr/>
        <w:t>source_type</w:t>
      </w:r>
      <w:r w:rsidR="5156F531">
        <w:rPr/>
        <w:t xml:space="preserve"> issues</w:t>
      </w:r>
    </w:p>
    <w:p w:rsidR="5156F531" w:rsidP="1CE334A4" w:rsidRDefault="5156F531" w14:paraId="042CB9B6" w14:textId="0BDDA620">
      <w:pPr>
        <w:pStyle w:val="Normal"/>
        <w:bidi w:val="0"/>
      </w:pPr>
      <w:r w:rsidR="5156F531">
        <w:rPr/>
        <w:t xml:space="preserve">As </w:t>
      </w:r>
      <w:r w:rsidR="60F54872">
        <w:rPr/>
        <w:t>detailed</w:t>
      </w:r>
      <w:r w:rsidR="5156F531">
        <w:rPr/>
        <w:t xml:space="preserve"> in the challenges document, the Lingua Libre harvest is </w:t>
      </w:r>
      <w:r w:rsidR="685515BF">
        <w:rPr/>
        <w:t xml:space="preserve">hitting two </w:t>
      </w:r>
      <w:r w:rsidR="685515BF">
        <w:rPr/>
        <w:t>main issues</w:t>
      </w:r>
      <w:r w:rsidR="685515BF">
        <w:rPr/>
        <w:t>. First, it returns</w:t>
      </w:r>
      <w:r w:rsidR="5156F531">
        <w:rPr/>
        <w:t xml:space="preserve"> 503 server-side </w:t>
      </w:r>
      <w:r w:rsidR="50AF861F">
        <w:rPr/>
        <w:t>errors when attempting to extract the French-language entries specifically (430k entries – the largest in the corpus, well above the next-largest language at ~200k), most likely because there is simply too much data to export from that l</w:t>
      </w:r>
      <w:r w:rsidR="29185591">
        <w:rPr/>
        <w:t xml:space="preserve">anguage in a single pass. Second, </w:t>
      </w:r>
      <w:r w:rsidR="29185591">
        <w:rPr/>
        <w:t>source_type</w:t>
      </w:r>
      <w:r w:rsidR="29185591">
        <w:rPr/>
        <w:t xml:space="preserve"> is coming back blank for every entry, despite the script correctly checking for a matching Commons list page via the </w:t>
      </w:r>
      <w:r w:rsidR="29185591">
        <w:rPr/>
        <w:t>fileusage</w:t>
      </w:r>
      <w:r w:rsidR="29185591">
        <w:rPr/>
        <w:t xml:space="preserve"> field – it’s unclear whether this means the source truly isn’t recorded for these entries, or whether it is stored under a different field the script isn’t checking. The n</w:t>
      </w:r>
      <w:r w:rsidR="31AAE449">
        <w:rPr/>
        <w:t xml:space="preserve">ext step is to understand why both issues are </w:t>
      </w:r>
      <w:r w:rsidR="31AAE449">
        <w:rPr/>
        <w:t>occurring</w:t>
      </w:r>
      <w:r w:rsidR="31AAE449">
        <w:rPr/>
        <w:t>, update the harvest to resolve them, and re-run it.</w:t>
      </w:r>
    </w:p>
    <w:p w:rsidR="1CE334A4" w:rsidP="2D77DA72" w:rsidRDefault="1CE334A4" w14:paraId="4318C822" w14:textId="65573A11">
      <w:pPr>
        <w:pStyle w:val="Heading3"/>
        <w:numPr>
          <w:ilvl w:val="0"/>
          <w:numId w:val="15"/>
        </w:numPr>
        <w:rPr/>
      </w:pPr>
      <w:r w:rsidR="14E9B372">
        <w:rPr/>
        <w:t xml:space="preserve">Incorporate </w:t>
      </w:r>
      <w:r w:rsidR="0A64A9F9">
        <w:rPr/>
        <w:t>additional</w:t>
      </w:r>
      <w:r w:rsidR="14E9B372">
        <w:rPr/>
        <w:t xml:space="preserve"> audio sources</w:t>
      </w:r>
    </w:p>
    <w:p w:rsidR="14E9B372" w:rsidP="2D77DA72" w:rsidRDefault="14E9B372" w14:paraId="2B13C0E3" w14:textId="70505E6E">
      <w:pPr>
        <w:pStyle w:val="Normal"/>
        <w:bidi w:val="0"/>
        <w:rPr>
          <w:b w:val="0"/>
          <w:bCs w:val="0"/>
        </w:rPr>
      </w:pPr>
      <w:r w:rsidRPr="2D77DA72" w:rsidR="14E9B372">
        <w:rPr>
          <w:b w:val="1"/>
          <w:bCs w:val="1"/>
        </w:rPr>
        <w:t>Living Tongues:</w:t>
      </w:r>
      <w:r w:rsidR="14E9B372">
        <w:rPr>
          <w:b w:val="0"/>
          <w:bCs w:val="0"/>
        </w:rPr>
        <w:t xml:space="preserve"> </w:t>
      </w:r>
      <w:r w:rsidR="48FFA479">
        <w:rPr>
          <w:b w:val="0"/>
          <w:bCs w:val="0"/>
        </w:rPr>
        <w:t>Living Tongues Institute for Endangered Languages is a nonprofit that documents and helps revitalize endangered languages worldwide, and its Living Dictionaries platform lets language communities themselves build and maintain free, multimedia dictionaries – including audio recordings from named speakers – making it a directly relevan</w:t>
      </w:r>
      <w:r w:rsidR="779111B5">
        <w:rPr>
          <w:b w:val="0"/>
          <w:bCs w:val="0"/>
        </w:rPr>
        <w:t>t, community-sourced audio data source for exactly the kind of low-resource languages this project is trying to serve</w:t>
      </w:r>
      <w:r w:rsidR="14E9B372">
        <w:rPr>
          <w:b w:val="0"/>
          <w:bCs w:val="0"/>
        </w:rPr>
        <w:t xml:space="preserve">. This is a </w:t>
      </w:r>
      <w:r w:rsidR="3B0F793F">
        <w:rPr>
          <w:b w:val="0"/>
          <w:bCs w:val="0"/>
        </w:rPr>
        <w:t>high-quality source</w:t>
      </w:r>
      <w:r w:rsidR="14E9B372">
        <w:rPr>
          <w:b w:val="0"/>
          <w:bCs w:val="0"/>
        </w:rPr>
        <w:t xml:space="preserve"> </w:t>
      </w:r>
      <w:r w:rsidR="1F90B854">
        <w:rPr>
          <w:b w:val="0"/>
          <w:bCs w:val="0"/>
        </w:rPr>
        <w:t xml:space="preserve">specifically </w:t>
      </w:r>
      <w:r w:rsidR="14E9B372">
        <w:rPr>
          <w:b w:val="0"/>
          <w:bCs w:val="0"/>
        </w:rPr>
        <w:t>because e</w:t>
      </w:r>
      <w:r w:rsidR="3ED1DEAF">
        <w:rPr>
          <w:b w:val="0"/>
          <w:bCs w:val="0"/>
        </w:rPr>
        <w:t>very entry is</w:t>
      </w:r>
      <w:r w:rsidR="0E4D517C">
        <w:rPr>
          <w:b w:val="0"/>
          <w:bCs w:val="0"/>
        </w:rPr>
        <w:t xml:space="preserve"> </w:t>
      </w:r>
      <w:r w:rsidR="14E9B372">
        <w:rPr>
          <w:b w:val="0"/>
          <w:bCs w:val="0"/>
        </w:rPr>
        <w:t>uploaded b</w:t>
      </w:r>
      <w:r w:rsidR="14E9B372">
        <w:rPr>
          <w:b w:val="0"/>
          <w:bCs w:val="0"/>
        </w:rPr>
        <w:t xml:space="preserve">y </w:t>
      </w:r>
      <w:r w:rsidR="3CF88AEE">
        <w:rPr>
          <w:b w:val="0"/>
          <w:bCs w:val="0"/>
        </w:rPr>
        <w:t xml:space="preserve">a </w:t>
      </w:r>
      <w:r w:rsidR="14E9B372">
        <w:rPr>
          <w:b w:val="0"/>
          <w:bCs w:val="0"/>
        </w:rPr>
        <w:t xml:space="preserve">speaker of that </w:t>
      </w:r>
      <w:r w:rsidR="67579C44">
        <w:rPr>
          <w:b w:val="0"/>
          <w:bCs w:val="0"/>
        </w:rPr>
        <w:t>language</w:t>
      </w:r>
      <w:r w:rsidR="14E9B372">
        <w:rPr>
          <w:b w:val="0"/>
          <w:bCs w:val="0"/>
        </w:rPr>
        <w:t xml:space="preserve"> and </w:t>
      </w:r>
      <w:r w:rsidR="14E9B372">
        <w:rPr>
          <w:b w:val="0"/>
          <w:bCs w:val="0"/>
        </w:rPr>
        <w:t>maintained</w:t>
      </w:r>
      <w:r w:rsidR="14E9B372">
        <w:rPr>
          <w:b w:val="0"/>
          <w:bCs w:val="0"/>
        </w:rPr>
        <w:t xml:space="preserve"> by the </w:t>
      </w:r>
      <w:r w:rsidR="3E9AA6CD">
        <w:rPr>
          <w:b w:val="0"/>
          <w:bCs w:val="0"/>
        </w:rPr>
        <w:t>language</w:t>
      </w:r>
      <w:r w:rsidR="14E9B372">
        <w:rPr>
          <w:b w:val="0"/>
          <w:bCs w:val="0"/>
        </w:rPr>
        <w:t xml:space="preserve"> communit</w:t>
      </w:r>
      <w:r w:rsidR="7F4B46FD">
        <w:rPr>
          <w:b w:val="0"/>
          <w:bCs w:val="0"/>
        </w:rPr>
        <w:t>y it</w:t>
      </w:r>
      <w:r w:rsidR="14E9B372">
        <w:rPr>
          <w:b w:val="0"/>
          <w:bCs w:val="0"/>
        </w:rPr>
        <w:t xml:space="preserve"> </w:t>
      </w:r>
      <w:r w:rsidR="14E9B372">
        <w:rPr>
          <w:b w:val="0"/>
          <w:bCs w:val="0"/>
        </w:rPr>
        <w:t>represent</w:t>
      </w:r>
      <w:r w:rsidR="10792A48">
        <w:rPr>
          <w:b w:val="0"/>
          <w:bCs w:val="0"/>
        </w:rPr>
        <w:t>s</w:t>
      </w:r>
      <w:r w:rsidR="14E9B372">
        <w:rPr>
          <w:b w:val="0"/>
          <w:bCs w:val="0"/>
        </w:rPr>
        <w:t>.</w:t>
      </w:r>
      <w:r w:rsidR="268CD562">
        <w:rPr>
          <w:b w:val="0"/>
          <w:bCs w:val="0"/>
        </w:rPr>
        <w:t xml:space="preserve"> Living Tongues does not </w:t>
      </w:r>
      <w:r w:rsidR="5BCA631A">
        <w:rPr>
          <w:b w:val="0"/>
          <w:bCs w:val="0"/>
        </w:rPr>
        <w:t xml:space="preserve">currently </w:t>
      </w:r>
      <w:r w:rsidR="268CD562">
        <w:rPr>
          <w:b w:val="0"/>
          <w:bCs w:val="0"/>
        </w:rPr>
        <w:t xml:space="preserve">have an API. </w:t>
      </w:r>
      <w:r w:rsidR="300F03DF">
        <w:rPr>
          <w:b w:val="0"/>
          <w:bCs w:val="0"/>
        </w:rPr>
        <w:t>A</w:t>
      </w:r>
      <w:r w:rsidR="268CD562">
        <w:rPr>
          <w:b w:val="0"/>
          <w:bCs w:val="0"/>
        </w:rPr>
        <w:t xml:space="preserve">fter emailing their support team, they </w:t>
      </w:r>
      <w:r w:rsidR="0C82332B">
        <w:rPr>
          <w:b w:val="0"/>
          <w:bCs w:val="0"/>
        </w:rPr>
        <w:t>provided</w:t>
      </w:r>
      <w:r w:rsidR="268CD562">
        <w:rPr>
          <w:b w:val="0"/>
          <w:bCs w:val="0"/>
        </w:rPr>
        <w:t xml:space="preserve"> a spreadsheet that </w:t>
      </w:r>
      <w:r w:rsidR="268CD562">
        <w:rPr>
          <w:b w:val="0"/>
          <w:bCs w:val="0"/>
        </w:rPr>
        <w:t>contains</w:t>
      </w:r>
      <w:r w:rsidR="268CD562">
        <w:rPr>
          <w:b w:val="0"/>
          <w:bCs w:val="0"/>
        </w:rPr>
        <w:t xml:space="preserve"> the language x transcribed audio hours (all </w:t>
      </w:r>
      <w:r w:rsidR="32976A19">
        <w:rPr>
          <w:b w:val="0"/>
          <w:bCs w:val="0"/>
        </w:rPr>
        <w:t xml:space="preserve">hours are transcribed). </w:t>
      </w:r>
      <w:r w:rsidR="6DDBA145">
        <w:rPr>
          <w:b w:val="0"/>
          <w:bCs w:val="0"/>
        </w:rPr>
        <w:t>Because</w:t>
      </w:r>
      <w:r w:rsidR="32976A19">
        <w:rPr>
          <w:b w:val="0"/>
          <w:bCs w:val="0"/>
        </w:rPr>
        <w:t xml:space="preserve"> there is no API, </w:t>
      </w:r>
      <w:r w:rsidR="2381EF44">
        <w:rPr>
          <w:b w:val="0"/>
          <w:bCs w:val="0"/>
        </w:rPr>
        <w:t xml:space="preserve">updating this data would require re-emailing and re-processing a local </w:t>
      </w:r>
      <w:r w:rsidR="2381EF44">
        <w:rPr>
          <w:b w:val="0"/>
          <w:bCs w:val="0"/>
        </w:rPr>
        <w:t>file</w:t>
      </w:r>
      <w:r w:rsidR="2381EF44">
        <w:rPr>
          <w:b w:val="0"/>
          <w:bCs w:val="0"/>
        </w:rPr>
        <w:t xml:space="preserve"> every time, which is not ideal and worth factoring in when deciding whether/how to incorporate this source.</w:t>
      </w:r>
    </w:p>
    <w:p w:rsidR="44852ACA" w:rsidP="2D77DA72" w:rsidRDefault="44852ACA" w14:paraId="1EB1337C" w14:textId="63DDB247">
      <w:pPr>
        <w:pStyle w:val="Normal"/>
        <w:bidi w:val="0"/>
      </w:pPr>
      <w:r w:rsidRPr="2D77DA72" w:rsidR="44852ACA">
        <w:rPr>
          <w:b w:val="1"/>
          <w:bCs w:val="1"/>
        </w:rPr>
        <w:t xml:space="preserve">Masakhane, JW300, </w:t>
      </w:r>
      <w:r w:rsidRPr="2D77DA72" w:rsidR="44852ACA">
        <w:rPr>
          <w:b w:val="1"/>
          <w:bCs w:val="1"/>
        </w:rPr>
        <w:t>PanLex</w:t>
      </w:r>
      <w:r w:rsidRPr="2D77DA72" w:rsidR="44852ACA">
        <w:rPr>
          <w:b w:val="1"/>
          <w:bCs w:val="1"/>
        </w:rPr>
        <w:t xml:space="preserve">, Global Voices Lingua, </w:t>
      </w:r>
      <w:r w:rsidRPr="2D77DA72" w:rsidR="44852ACA">
        <w:rPr>
          <w:b w:val="1"/>
          <w:bCs w:val="1"/>
        </w:rPr>
        <w:t>Wikitongues</w:t>
      </w:r>
      <w:r w:rsidRPr="2D77DA72" w:rsidR="44852ACA">
        <w:rPr>
          <w:b w:val="1"/>
          <w:bCs w:val="1"/>
        </w:rPr>
        <w:t>, Bloom Library, &amp; Universal Dependencies:</w:t>
      </w:r>
      <w:r w:rsidR="44852ACA">
        <w:rPr>
          <w:b w:val="0"/>
          <w:bCs w:val="0"/>
        </w:rPr>
        <w:t xml:space="preserve"> are all worth adding into this dataset </w:t>
      </w:r>
      <w:r w:rsidR="2F6A25D2">
        <w:rPr>
          <w:b w:val="0"/>
          <w:bCs w:val="0"/>
        </w:rPr>
        <w:t>for</w:t>
      </w:r>
      <w:r w:rsidR="44852ACA">
        <w:rPr>
          <w:b w:val="0"/>
          <w:bCs w:val="0"/>
        </w:rPr>
        <w:t xml:space="preserve"> their scop</w:t>
      </w:r>
      <w:r w:rsidR="0639CFCA">
        <w:rPr>
          <w:b w:val="0"/>
          <w:bCs w:val="0"/>
        </w:rPr>
        <w:t xml:space="preserve">e and language coverage. </w:t>
      </w:r>
      <w:r w:rsidR="54AAC3BE">
        <w:rPr>
          <w:b w:val="0"/>
          <w:bCs w:val="0"/>
        </w:rPr>
        <w:t>All of</w:t>
      </w:r>
      <w:r w:rsidR="0639CFCA">
        <w:rPr>
          <w:b w:val="0"/>
          <w:bCs w:val="0"/>
        </w:rPr>
        <w:t xml:space="preserve"> these</w:t>
      </w:r>
      <w:r w:rsidR="6DD6455E">
        <w:rPr>
          <w:b w:val="0"/>
          <w:bCs w:val="0"/>
        </w:rPr>
        <w:t xml:space="preserve"> </w:t>
      </w:r>
      <w:r w:rsidR="0639CFCA">
        <w:rPr>
          <w:b w:val="0"/>
          <w:bCs w:val="0"/>
        </w:rPr>
        <w:t>are</w:t>
      </w:r>
      <w:r w:rsidR="0639CFCA">
        <w:rPr>
          <w:b w:val="0"/>
          <w:bCs w:val="0"/>
        </w:rPr>
        <w:t xml:space="preserve"> hosted on Hugging Face, so they should be picked up in the Hugging Face harvest.</w:t>
      </w:r>
    </w:p>
    <w:p w:rsidR="0639CFCA" w:rsidP="2D77DA72" w:rsidRDefault="0639CFCA" w14:paraId="11055719" w14:textId="5CC0445C">
      <w:pPr>
        <w:pStyle w:val="Normal"/>
        <w:bidi w:val="0"/>
      </w:pPr>
      <w:r w:rsidRPr="2D77DA72" w:rsidR="0639CFCA">
        <w:rPr>
          <w:b w:val="1"/>
          <w:bCs w:val="1"/>
        </w:rPr>
        <w:t>Others:</w:t>
      </w:r>
      <w:r w:rsidR="0639CFCA">
        <w:rPr>
          <w:b w:val="0"/>
          <w:bCs w:val="0"/>
        </w:rPr>
        <w:t xml:space="preserve"> </w:t>
      </w:r>
      <w:r w:rsidR="35AE817C">
        <w:rPr>
          <w:b w:val="0"/>
          <w:bCs w:val="0"/>
        </w:rPr>
        <w:t>Additional</w:t>
      </w:r>
      <w:r w:rsidR="35AE817C">
        <w:rPr>
          <w:b w:val="0"/>
          <w:bCs w:val="0"/>
        </w:rPr>
        <w:t xml:space="preserve"> candidate sources have been </w:t>
      </w:r>
      <w:r w:rsidR="35AE817C">
        <w:rPr>
          <w:b w:val="0"/>
          <w:bCs w:val="0"/>
        </w:rPr>
        <w:t>identified</w:t>
      </w:r>
      <w:r w:rsidR="35AE817C">
        <w:rPr>
          <w:b w:val="0"/>
          <w:bCs w:val="0"/>
        </w:rPr>
        <w:t xml:space="preserve"> for further research and potential inclusion</w:t>
      </w:r>
      <w:r w:rsidR="0639CFCA">
        <w:rPr>
          <w:b w:val="0"/>
          <w:bCs w:val="0"/>
        </w:rPr>
        <w:t>. They are listed on this spreadsheet.</w:t>
      </w:r>
    </w:p>
    <w:p w:rsidR="0639CFCA" w:rsidP="2D77DA72" w:rsidRDefault="0639CFCA" w14:paraId="6E63014D" w14:textId="676F67C4">
      <w:pPr>
        <w:pStyle w:val="Normal"/>
        <w:bidi w:val="0"/>
        <w:rPr>
          <w:b w:val="0"/>
          <w:bCs w:val="0"/>
        </w:rPr>
      </w:pPr>
      <w:r w:rsidR="0639CFCA">
        <w:rPr>
          <w:b w:val="0"/>
          <w:bCs w:val="0"/>
        </w:rPr>
        <w:t xml:space="preserve">**Note: many audio sources hosted outside of Hugging Face do not have an API. </w:t>
      </w:r>
      <w:r w:rsidR="1FE7D03F">
        <w:rPr>
          <w:b w:val="0"/>
          <w:bCs w:val="0"/>
        </w:rPr>
        <w:t>S</w:t>
      </w:r>
      <w:r w:rsidR="0639CFCA">
        <w:rPr>
          <w:b w:val="0"/>
          <w:bCs w:val="0"/>
        </w:rPr>
        <w:t xml:space="preserve">ince </w:t>
      </w:r>
      <w:r w:rsidR="0736932D">
        <w:rPr>
          <w:b w:val="0"/>
          <w:bCs w:val="0"/>
        </w:rPr>
        <w:t>downloading and sizing</w:t>
      </w:r>
      <w:r w:rsidR="0639CFCA">
        <w:rPr>
          <w:b w:val="0"/>
          <w:bCs w:val="0"/>
        </w:rPr>
        <w:t xml:space="preserve"> files locally </w:t>
      </w:r>
      <w:r w:rsidR="2455EB26">
        <w:rPr>
          <w:b w:val="0"/>
          <w:bCs w:val="0"/>
        </w:rPr>
        <w:t>isn’t</w:t>
      </w:r>
      <w:r w:rsidR="2455EB26">
        <w:rPr>
          <w:b w:val="0"/>
          <w:bCs w:val="0"/>
        </w:rPr>
        <w:t xml:space="preserve"> a scalable approach</w:t>
      </w:r>
      <w:r w:rsidR="0639CFCA">
        <w:rPr>
          <w:b w:val="0"/>
          <w:bCs w:val="0"/>
        </w:rPr>
        <w:t xml:space="preserve">, it is important to </w:t>
      </w:r>
      <w:r w:rsidR="34C62077">
        <w:rPr>
          <w:b w:val="0"/>
          <w:bCs w:val="0"/>
        </w:rPr>
        <w:t>determine</w:t>
      </w:r>
      <w:r w:rsidR="34C62077">
        <w:rPr>
          <w:b w:val="0"/>
          <w:bCs w:val="0"/>
        </w:rPr>
        <w:t xml:space="preserve"> whether these sources can be </w:t>
      </w:r>
      <w:r w:rsidR="34C62077">
        <w:rPr>
          <w:b w:val="0"/>
          <w:bCs w:val="0"/>
        </w:rPr>
        <w:t>incorporated in</w:t>
      </w:r>
      <w:r w:rsidR="34C62077">
        <w:rPr>
          <w:b w:val="0"/>
          <w:bCs w:val="0"/>
        </w:rPr>
        <w:t xml:space="preserve"> some other way before committing to include them.</w:t>
      </w:r>
    </w:p>
    <w:p w:rsidR="2D77DA72" w:rsidP="2D77DA72" w:rsidRDefault="2D77DA72" w14:paraId="2B0E2E9B" w14:textId="67338A6D">
      <w:pPr>
        <w:pStyle w:val="Normal"/>
        <w:bidi w:val="0"/>
        <w:rPr>
          <w:b w:val="0"/>
          <w:bCs w:val="0"/>
        </w:rPr>
      </w:pPr>
    </w:p>
    <w:p w:rsidR="45E75461" w:rsidP="2D77DA72" w:rsidRDefault="45E75461" w14:paraId="4E3E1F0D" w14:textId="7D8053E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45E75461">
        <w:rPr/>
        <w:t xml:space="preserve">Data Threshold Gates </w:t>
      </w:r>
    </w:p>
    <w:p w:rsidR="42D00FFD" w:rsidP="2D77DA72" w:rsidRDefault="42D00FFD" w14:paraId="2BD2D30B" w14:textId="68940699">
      <w:pPr>
        <w:pStyle w:val="Heading3"/>
        <w:numPr>
          <w:ilvl w:val="0"/>
          <w:numId w:val="17"/>
        </w:numPr>
        <w:suppressLineNumbers w:val="0"/>
        <w:bidi w:val="0"/>
        <w:spacing w:before="160" w:beforeAutospacing="off" w:after="80" w:afterAutospacing="off" w:line="279" w:lineRule="auto"/>
        <w:ind w:right="0"/>
        <w:jc w:val="left"/>
        <w:rPr/>
      </w:pPr>
      <w:r w:rsidR="42D00FFD">
        <w:rPr/>
        <w:t>Define data threshold gates needed for each model tier</w:t>
      </w:r>
    </w:p>
    <w:p w:rsidR="42D00FFD" w:rsidP="2D77DA72" w:rsidRDefault="42D00FFD" w14:paraId="5391C47B" w14:textId="55D68072">
      <w:pPr>
        <w:pStyle w:val="Normal"/>
        <w:bidi w:val="0"/>
      </w:pPr>
      <w:r w:rsidRPr="2D77DA72" w:rsidR="42D00FFD">
        <w:rPr>
          <w:b w:val="1"/>
          <w:bCs w:val="1"/>
        </w:rPr>
        <w:t>Goal:</w:t>
      </w:r>
      <w:r w:rsidR="42D00FFD">
        <w:rPr>
          <w:b w:val="0"/>
          <w:bCs w:val="0"/>
        </w:rPr>
        <w:t xml:space="preserve"> Define three data thresholds (“gates”) -- Simple, Domain-Specific, and Frontier-Grade – </w:t>
      </w:r>
      <w:r w:rsidR="42D00FFD">
        <w:rPr>
          <w:b w:val="0"/>
          <w:bCs w:val="0"/>
        </w:rPr>
        <w:t>indicating</w:t>
      </w:r>
      <w:r w:rsidR="42D00FFD">
        <w:rPr>
          <w:b w:val="0"/>
          <w:bCs w:val="0"/>
        </w:rPr>
        <w:t xml:space="preserve"> how much text and audio data is needed to train each tier of model, for text and audio separately. These gates power the index’s headline statistic: licensed data (Tiers A + </w:t>
      </w:r>
      <w:r w:rsidR="42D00FFD">
        <w:rPr>
          <w:b w:val="0"/>
          <w:bCs w:val="0"/>
        </w:rPr>
        <w:t>B)  /</w:t>
      </w:r>
      <w:r w:rsidR="42D00FFD">
        <w:rPr>
          <w:b w:val="0"/>
          <w:bCs w:val="0"/>
        </w:rPr>
        <w:t xml:space="preserve"> gate threshold, </w:t>
      </w:r>
      <w:r w:rsidR="217FE341">
        <w:rPr>
          <w:b w:val="0"/>
          <w:bCs w:val="0"/>
        </w:rPr>
        <w:t>capped at 100%, computed per gate and per modality for peach language.</w:t>
      </w:r>
    </w:p>
    <w:p w:rsidR="217FE341" w:rsidP="2D77DA72" w:rsidRDefault="217FE341" w14:paraId="7CB21858" w14:textId="5564AF95">
      <w:pPr>
        <w:pStyle w:val="Normal"/>
        <w:bidi w:val="0"/>
      </w:pPr>
      <w:r w:rsidRPr="2D77DA72" w:rsidR="217FE341">
        <w:rPr>
          <w:b w:val="1"/>
          <w:bCs w:val="1"/>
        </w:rPr>
        <w:t>Next steps:</w:t>
      </w:r>
    </w:p>
    <w:p w:rsidR="217FE341" w:rsidP="2D77DA72" w:rsidRDefault="217FE341" w14:paraId="710E1E16" w14:textId="6AABB788">
      <w:pPr>
        <w:pStyle w:val="ListParagraph"/>
        <w:numPr>
          <w:ilvl w:val="0"/>
          <w:numId w:val="20"/>
        </w:numPr>
        <w:bidi w:val="0"/>
        <w:rPr>
          <w:b w:val="0"/>
          <w:bCs w:val="0"/>
        </w:rPr>
      </w:pPr>
      <w:r w:rsidR="217FE341">
        <w:rPr>
          <w:b w:val="0"/>
          <w:bCs w:val="0"/>
        </w:rPr>
        <w:t>Validate three provisional gate ranges below against existing literature (fine tuning studies, Whisper/XLS-R/MMS, scaling laws) and practitioner results.</w:t>
      </w:r>
    </w:p>
    <w:p w:rsidR="217FE341" w:rsidP="2D77DA72" w:rsidRDefault="217FE341" w14:paraId="5BDC7215" w14:textId="6EA6055F">
      <w:pPr>
        <w:pStyle w:val="ListParagraph"/>
        <w:numPr>
          <w:ilvl w:val="0"/>
          <w:numId w:val="20"/>
        </w:numPr>
        <w:bidi w:val="0"/>
        <w:rPr>
          <w:b w:val="0"/>
          <w:bCs w:val="0"/>
        </w:rPr>
      </w:pPr>
      <w:r w:rsidR="217FE341">
        <w:rPr>
          <w:b w:val="0"/>
          <w:bCs w:val="0"/>
        </w:rPr>
        <w:t xml:space="preserve">Pick one point value per gate, not just a range, to compute progress against. The </w:t>
      </w:r>
      <w:r w:rsidR="217FE341">
        <w:rPr>
          <w:b w:val="0"/>
          <w:bCs w:val="0"/>
        </w:rPr>
        <w:t>point</w:t>
      </w:r>
      <w:r w:rsidR="217FE341">
        <w:rPr>
          <w:b w:val="0"/>
          <w:bCs w:val="0"/>
        </w:rPr>
        <w:t xml:space="preserve"> value is a presentation convention, not a scientific claim. The original range should have an uncertainty band that can be shown alongside it.</w:t>
      </w:r>
    </w:p>
    <w:p w:rsidR="217FE341" w:rsidP="2D77DA72" w:rsidRDefault="217FE341" w14:paraId="42009DE2" w14:textId="055EDE79">
      <w:pPr>
        <w:pStyle w:val="ListParagraph"/>
        <w:numPr>
          <w:ilvl w:val="0"/>
          <w:numId w:val="20"/>
        </w:numPr>
        <w:bidi w:val="0"/>
        <w:rPr>
          <w:b w:val="0"/>
          <w:bCs w:val="0"/>
        </w:rPr>
      </w:pPr>
      <w:r w:rsidR="217FE341">
        <w:rPr>
          <w:b w:val="0"/>
          <w:bCs w:val="0"/>
        </w:rPr>
        <w:t xml:space="preserve">Write a methods note documenting: the chosen gate values with citations and uncertainty bands; the </w:t>
      </w:r>
      <w:r w:rsidR="217FE341">
        <w:rPr>
          <w:b w:val="0"/>
          <w:bCs w:val="0"/>
        </w:rPr>
        <w:t>caveat</w:t>
      </w:r>
      <w:r w:rsidR="217FE341">
        <w:rPr>
          <w:b w:val="0"/>
          <w:bCs w:val="0"/>
        </w:rPr>
        <w:t xml:space="preserve"> that audio gates are transcribed-hours only</w:t>
      </w:r>
    </w:p>
    <w:p w:rsidR="0B897CEB" w:rsidP="2D77DA72" w:rsidRDefault="0B897CEB" w14:paraId="0C123932" w14:textId="23F16E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77DA72" w:rsidR="0B897CEB">
        <w:rPr>
          <w:b w:val="1"/>
          <w:bCs w:val="1"/>
        </w:rPr>
        <w:t>Gate definitions:</w:t>
      </w:r>
    </w:p>
    <w:p w:rsidR="0B897CEB" w:rsidP="2D77DA72" w:rsidRDefault="0B897CEB" w14:paraId="108F7D72" w14:textId="05844B8F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D77DA72" w:rsidR="0B897CEB">
        <w:rPr>
          <w:b w:val="1"/>
          <w:bCs w:val="1"/>
        </w:rPr>
        <w:t>Simple</w:t>
      </w:r>
      <w:r w:rsidR="0B897CEB">
        <w:rPr>
          <w:b w:val="0"/>
          <w:bCs w:val="0"/>
        </w:rPr>
        <w:t>: fine-tune existing multilingual models – classification, basic chat, basic ASR</w:t>
      </w:r>
    </w:p>
    <w:p w:rsidR="0B897CEB" w:rsidP="2D77DA72" w:rsidRDefault="0B897CEB" w14:paraId="5DFAF314" w14:textId="522C12B5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2D77DA72" w:rsidR="0B897CEB">
        <w:rPr>
          <w:b w:val="1"/>
          <w:bCs w:val="1"/>
        </w:rPr>
        <w:t xml:space="preserve">Domain-specific: </w:t>
      </w:r>
      <w:r w:rsidR="0B897CEB">
        <w:rPr>
          <w:b w:val="0"/>
          <w:bCs w:val="0"/>
        </w:rPr>
        <w:t>health, agriculture, education assistants, reliable ASR</w:t>
      </w:r>
    </w:p>
    <w:p w:rsidR="0B897CEB" w:rsidP="2D77DA72" w:rsidRDefault="0B897CEB" w14:paraId="4CC9FBBE" w14:textId="34EE6461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2D77DA72" w:rsidR="0B897CEB">
        <w:rPr>
          <w:b w:val="1"/>
          <w:bCs w:val="1"/>
        </w:rPr>
        <w:t xml:space="preserve">Frontier-grade: </w:t>
      </w:r>
      <w:r w:rsidR="0B897CEB">
        <w:rPr>
          <w:b w:val="0"/>
          <w:bCs w:val="0"/>
        </w:rPr>
        <w:t>performance comparable to high-resource languages, via cross-lingual transfer</w:t>
      </w:r>
    </w:p>
    <w:p w:rsidR="2D77DA72" w:rsidP="2D77DA72" w:rsidRDefault="2D77DA72" w14:paraId="24B4B1D6" w14:textId="614CFA4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9F70BB8" w:rsidP="2D77DA72" w:rsidRDefault="59F70BB8" w14:paraId="6055967F" w14:textId="6B89BCEC">
      <w:pPr>
        <w:pStyle w:val="Heading2"/>
        <w:bidi w:val="0"/>
      </w:pPr>
      <w:r w:rsidR="59F70BB8">
        <w:rPr/>
        <w:t>Build Final Index</w:t>
      </w:r>
    </w:p>
    <w:p w:rsidR="59F70BB8" w:rsidP="2D77DA72" w:rsidRDefault="59F70BB8" w14:paraId="2DF558AC" w14:textId="7D5475F4">
      <w:pPr>
        <w:pStyle w:val="Heading3"/>
        <w:numPr>
          <w:ilvl w:val="0"/>
          <w:numId w:val="19"/>
        </w:numPr>
        <w:bidi w:val="0"/>
        <w:rPr/>
      </w:pPr>
      <w:r w:rsidR="59F70BB8">
        <w:rPr/>
        <w:t xml:space="preserve">Code </w:t>
      </w:r>
      <w:r w:rsidR="59382A4E">
        <w:rPr/>
        <w:t xml:space="preserve">the </w:t>
      </w:r>
      <w:r w:rsidR="59F70BB8">
        <w:rPr/>
        <w:t>final pipeline scripts and aggregation logic</w:t>
      </w:r>
    </w:p>
    <w:p w:rsidR="59F70BB8" w:rsidP="2D77DA72" w:rsidRDefault="59F70BB8" w14:paraId="7CE896DC" w14:textId="5530BBC6">
      <w:pPr>
        <w:pStyle w:val="Normal"/>
        <w:bidi w:val="0"/>
      </w:pPr>
      <w:r w:rsidR="59F70BB8">
        <w:rPr/>
        <w:t>Build scripts that aggregate all text data together</w:t>
      </w:r>
      <w:r w:rsidR="5EBADD17">
        <w:rPr/>
        <w:t xml:space="preserve"> </w:t>
      </w:r>
      <w:r w:rsidR="59F70BB8">
        <w:rPr/>
        <w:t xml:space="preserve">and </w:t>
      </w:r>
      <w:r w:rsidR="59F70BB8">
        <w:rPr/>
        <w:t>tokenize</w:t>
      </w:r>
      <w:r w:rsidR="59F70BB8">
        <w:rPr/>
        <w:t xml:space="preserve"> </w:t>
      </w:r>
      <w:r w:rsidR="59F70BB8">
        <w:rPr/>
        <w:t>it, and</w:t>
      </w:r>
      <w:r w:rsidR="59F70BB8">
        <w:rPr/>
        <w:t xml:space="preserve"> </w:t>
      </w:r>
      <w:r w:rsidR="10A33ACB">
        <w:rPr/>
        <w:t xml:space="preserve">separately </w:t>
      </w:r>
      <w:r w:rsidR="59F70BB8">
        <w:rPr/>
        <w:t>a</w:t>
      </w:r>
      <w:r w:rsidR="6EF041A6">
        <w:rPr/>
        <w:t>ggregate</w:t>
      </w:r>
      <w:r w:rsidR="59F70BB8">
        <w:rPr/>
        <w:t xml:space="preserve"> all audio data together. </w:t>
      </w:r>
      <w:r w:rsidR="59F70BB8">
        <w:rPr/>
        <w:t xml:space="preserve">Then build </w:t>
      </w:r>
      <w:r w:rsidR="53033112">
        <w:rPr/>
        <w:t xml:space="preserve">the </w:t>
      </w:r>
      <w:r w:rsidR="59F70BB8">
        <w:rPr/>
        <w:t xml:space="preserve">scripts that actually run the harvests and </w:t>
      </w:r>
      <w:r w:rsidR="59F70BB8">
        <w:rPr/>
        <w:t>build</w:t>
      </w:r>
      <w:r w:rsidR="59F70BB8">
        <w:rPr/>
        <w:t xml:space="preserve"> index.</w:t>
      </w:r>
      <w:r w:rsidR="59F70BB8">
        <w:rPr/>
        <w:t xml:space="preserve"> Ideally, </w:t>
      </w:r>
      <w:r w:rsidR="26B5031F">
        <w:rPr/>
        <w:t xml:space="preserve">a single command should refresh the index end to end by running the complete harvest, but as a </w:t>
      </w:r>
      <w:r w:rsidR="26B5031F">
        <w:rPr/>
        <w:t>back up</w:t>
      </w:r>
      <w:r w:rsidR="26B5031F">
        <w:rPr/>
        <w:t xml:space="preserve"> for debugging purposes it should also be possible to re-run each harvest tier individually.</w:t>
      </w:r>
    </w:p>
    <w:p w:rsidR="26B5031F" w:rsidP="2D77DA72" w:rsidRDefault="26B5031F" w14:paraId="6846EA3B" w14:textId="40BFDB8E">
      <w:pPr>
        <w:pStyle w:val="Normal"/>
        <w:bidi w:val="0"/>
      </w:pPr>
      <w:r w:rsidR="26B5031F">
        <w:rPr/>
        <w:t>Once this is done, create a visualization of the index following th</w:t>
      </w:r>
      <w:r w:rsidR="49E0AE5C">
        <w:rPr/>
        <w:t>is</w:t>
      </w:r>
      <w:r w:rsidR="26B5031F">
        <w:rPr/>
        <w:t xml:space="preserve"> example for text data:</w:t>
      </w:r>
      <w:r w:rsidR="7EFD31EF">
        <w:drawing>
          <wp:inline wp14:editId="5EF6C777" wp14:anchorId="1A4500C8">
            <wp:extent cx="5209571" cy="2337628"/>
            <wp:effectExtent l="0" t="0" r="0" b="0"/>
            <wp:docPr id="1391354716" name="drawing" title="Example language runway&#10;Log-scale bar chart of licensed and web-available text volumes for seven languages against three application gates; all figures illustrativ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792433" name="Picture 1879792433"/>
                    <pic:cNvPicPr/>
                  </pic:nvPicPr>
                  <pic:blipFill>
                    <a:blip xmlns:r="http://schemas.openxmlformats.org/officeDocument/2006/relationships" r:embed="rId1277813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9571" cy="23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8E2694" w:rsidP="2D77DA72" w:rsidRDefault="328E2694" w14:paraId="40142E54" w14:textId="7996B591">
      <w:pPr>
        <w:pStyle w:val="Heading3"/>
        <w:bidi w:val="0"/>
      </w:pPr>
      <w:r w:rsidR="328E2694">
        <w:rPr/>
        <w:t xml:space="preserve">2. Build </w:t>
      </w:r>
      <w:r w:rsidR="25C62DE6">
        <w:rPr/>
        <w:t>a section that helps users interpret the index</w:t>
      </w:r>
    </w:p>
    <w:p w:rsidR="328E2694" w:rsidP="2D77DA72" w:rsidRDefault="328E2694" w14:paraId="029F0827" w14:textId="1E005187">
      <w:pPr>
        <w:pStyle w:val="Normal"/>
        <w:bidi w:val="0"/>
      </w:pPr>
      <w:r w:rsidR="328E2694">
        <w:rPr/>
        <w:t xml:space="preserve">Combine population data, </w:t>
      </w:r>
      <w:r w:rsidR="6EF1274D">
        <w:rPr/>
        <w:t>gate-</w:t>
      </w:r>
      <w:r w:rsidR="328E2694">
        <w:rPr/>
        <w:t xml:space="preserve">threshold progress, general data availability, and World Bank Development </w:t>
      </w:r>
      <w:r w:rsidR="43CD3188">
        <w:rPr/>
        <w:t>I</w:t>
      </w:r>
      <w:r w:rsidR="328E2694">
        <w:rPr/>
        <w:t>ndicator</w:t>
      </w:r>
      <w:r w:rsidR="5620A783">
        <w:rPr/>
        <w:t>s (WDI)</w:t>
      </w:r>
      <w:r w:rsidR="328E2694">
        <w:rPr/>
        <w:t xml:space="preserve"> data on </w:t>
      </w:r>
      <w:r w:rsidR="5B97F1C7">
        <w:rPr/>
        <w:t>countries’</w:t>
      </w:r>
      <w:r w:rsidR="7E9A7E77">
        <w:rPr/>
        <w:t xml:space="preserve"> </w:t>
      </w:r>
      <w:r w:rsidR="328E2694">
        <w:rPr/>
        <w:t>digital a</w:t>
      </w:r>
      <w:r w:rsidR="328E2694">
        <w:rPr/>
        <w:t xml:space="preserve">nd </w:t>
      </w:r>
      <w:r w:rsidR="6C231D6C">
        <w:rPr/>
        <w:t>economic</w:t>
      </w:r>
      <w:r w:rsidR="328E2694">
        <w:rPr/>
        <w:t xml:space="preserve"> readiness</w:t>
      </w:r>
      <w:r w:rsidR="5D67DCC4">
        <w:rPr/>
        <w:t>,</w:t>
      </w:r>
      <w:r w:rsidR="328E2694">
        <w:rPr/>
        <w:t xml:space="preserve"> </w:t>
      </w:r>
      <w:r w:rsidR="66F6A5CD">
        <w:rPr/>
        <w:t>to generat</w:t>
      </w:r>
      <w:r w:rsidR="328E2694">
        <w:rPr/>
        <w:t xml:space="preserve">e statements that </w:t>
      </w:r>
      <w:r w:rsidR="0A9B8EE9">
        <w:rPr/>
        <w:t>help</w:t>
      </w:r>
      <w:r w:rsidR="787B5951">
        <w:rPr/>
        <w:t xml:space="preserve"> interpret the index and guide decisions about where to invest resources </w:t>
      </w:r>
      <w:r w:rsidR="43505A6E">
        <w:rPr/>
        <w:t xml:space="preserve">-- </w:t>
      </w:r>
      <w:r w:rsidR="11706173">
        <w:rPr/>
        <w:t xml:space="preserve">in </w:t>
      </w:r>
      <w:r w:rsidR="787B5951">
        <w:rPr/>
        <w:t xml:space="preserve">data generation, model </w:t>
      </w:r>
      <w:r w:rsidR="1FBC735A">
        <w:rPr/>
        <w:t>development</w:t>
      </w:r>
      <w:r w:rsidR="787B5951">
        <w:rPr/>
        <w:t>,</w:t>
      </w:r>
      <w:r w:rsidR="723DEFE9">
        <w:rPr/>
        <w:t xml:space="preserve"> or both,</w:t>
      </w:r>
      <w:r w:rsidR="787B5951">
        <w:rPr/>
        <w:t xml:space="preserve"> and if </w:t>
      </w:r>
      <w:r w:rsidR="7FA278D5">
        <w:rPr/>
        <w:t>the latter, what type of model.</w:t>
      </w:r>
    </w:p>
    <w:p w:rsidR="787B5951" w:rsidP="2D77DA72" w:rsidRDefault="787B5951" w14:paraId="60976863" w14:textId="65CA24B2">
      <w:pPr>
        <w:pStyle w:val="Normal"/>
        <w:bidi w:val="0"/>
      </w:pPr>
      <w:r w:rsidR="787B5951">
        <w:rPr/>
        <w:t xml:space="preserve">We want </w:t>
      </w:r>
      <w:r w:rsidR="4D0D239A">
        <w:rPr/>
        <w:t>the index to</w:t>
      </w:r>
      <w:r w:rsidR="787B5951">
        <w:rPr/>
        <w:t xml:space="preserve"> be able to answer questions like</w:t>
      </w:r>
      <w:r w:rsidR="2A33CB28">
        <w:rPr/>
        <w:t>:</w:t>
      </w:r>
      <w:r w:rsidR="787B5951">
        <w:rPr/>
        <w:t xml:space="preserve"> </w:t>
      </w:r>
    </w:p>
    <w:p w:rsidR="0A692796" w:rsidP="2D77DA72" w:rsidRDefault="0A692796" w14:paraId="5B58A547" w14:textId="1780D14E">
      <w:pPr>
        <w:pStyle w:val="ListParagraph"/>
        <w:numPr>
          <w:ilvl w:val="0"/>
          <w:numId w:val="22"/>
        </w:numPr>
        <w:bidi w:val="0"/>
        <w:rPr>
          <w:i w:val="0"/>
          <w:iCs w:val="0"/>
          <w:noProof w:val="0"/>
          <w:lang w:val="en-US"/>
        </w:rPr>
      </w:pPr>
      <w:r w:rsidR="0A692796">
        <w:rPr/>
        <w:t>H</w:t>
      </w:r>
      <w:r w:rsidR="787B5951">
        <w:rPr/>
        <w:t xml:space="preserve">ow close in language X to being AI-ready? </w:t>
      </w:r>
    </w:p>
    <w:p w:rsidR="787B5951" w:rsidP="2D77DA72" w:rsidRDefault="787B5951" w14:paraId="4F58DCAA" w14:textId="6E16B885">
      <w:pPr>
        <w:pStyle w:val="ListParagraph"/>
        <w:numPr>
          <w:ilvl w:val="0"/>
          <w:numId w:val="22"/>
        </w:numPr>
        <w:bidi w:val="0"/>
        <w:rPr>
          <w:i w:val="0"/>
          <w:iCs w:val="0"/>
          <w:noProof w:val="0"/>
          <w:lang w:val="en-US"/>
        </w:rPr>
      </w:pPr>
      <w:r w:rsidR="787B5951">
        <w:rPr/>
        <w:t xml:space="preserve">Where should future investment be directed? </w:t>
      </w:r>
    </w:p>
    <w:p w:rsidR="2FF8B1CD" w:rsidP="2D77DA72" w:rsidRDefault="2FF8B1CD" w14:paraId="7168D823" w14:textId="7E36DB0C">
      <w:pPr>
        <w:pStyle w:val="Normal"/>
        <w:bidi w:val="0"/>
        <w:ind w:left="0"/>
        <w:rPr>
          <w:i w:val="0"/>
          <w:iCs w:val="0"/>
          <w:noProof w:val="0"/>
          <w:lang w:val="en-US"/>
        </w:rPr>
      </w:pPr>
      <w:r w:rsidR="2FF8B1CD">
        <w:rPr/>
        <w:t xml:space="preserve">For example, </w:t>
      </w:r>
      <w:r w:rsidR="790CB639">
        <w:rPr/>
        <w:t xml:space="preserve">an insight the index should be able to generate might read: </w:t>
      </w:r>
      <w:r w:rsidRPr="2D77DA72" w:rsidR="790CB639">
        <w:rPr>
          <w:i w:val="1"/>
          <w:iCs w:val="1"/>
        </w:rPr>
        <w:t>“A large portion of language X’s speakers live in countries with decent broadband access and mobile phone ownership but low literacy rates – suggesting that voice-based and SMS-based tools should be prioritized over text based ones”</w:t>
      </w:r>
      <w:r w:rsidR="790CB639">
        <w:rPr/>
        <w:t>.</w:t>
      </w:r>
    </w:p>
    <w:p w:rsidR="01D21E35" w:rsidP="2D77DA72" w:rsidRDefault="01D21E35" w14:paraId="42BEF612" w14:textId="07AFA0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D77DA72" w:rsidR="01D21E35">
        <w:rPr>
          <w:i w:val="0"/>
          <w:iCs w:val="0"/>
          <w:noProof w:val="0"/>
          <w:lang w:val="en-US"/>
        </w:rPr>
        <w:t xml:space="preserve">WDI data covers major social, economic, and demographic time series dating back to 1960. The one </w:t>
      </w:r>
      <w:r w:rsidRPr="2D77DA72" w:rsidR="01D21E35">
        <w:rPr>
          <w:i w:val="0"/>
          <w:iCs w:val="0"/>
          <w:noProof w:val="0"/>
          <w:lang w:val="en-US"/>
        </w:rPr>
        <w:t>caveat</w:t>
      </w:r>
      <w:r w:rsidRPr="2D77DA72" w:rsidR="01D21E35">
        <w:rPr>
          <w:i w:val="0"/>
          <w:iCs w:val="0"/>
          <w:noProof w:val="0"/>
          <w:lang w:val="en-US"/>
        </w:rPr>
        <w:t xml:space="preserve">: WDI is reported at the country level, so using it here requires having speaker population estimates at the country level as well, reinforcing why the population data work above is a prerequisite for this step, not a </w:t>
      </w:r>
      <w:r w:rsidRPr="2D77DA72" w:rsidR="01D21E35">
        <w:rPr>
          <w:i w:val="0"/>
          <w:iCs w:val="0"/>
          <w:noProof w:val="0"/>
          <w:lang w:val="en-US"/>
        </w:rPr>
        <w:t>paralle</w:t>
      </w:r>
      <w:r w:rsidRPr="2D77DA72" w:rsidR="10DDC48F">
        <w:rPr>
          <w:i w:val="0"/>
          <w:iCs w:val="0"/>
          <w:noProof w:val="0"/>
          <w:lang w:val="en-US"/>
        </w:rPr>
        <w:t>l</w:t>
      </w:r>
      <w:r w:rsidRPr="2D77DA72" w:rsidR="01D21E35">
        <w:rPr>
          <w:i w:val="0"/>
          <w:iCs w:val="0"/>
          <w:noProof w:val="0"/>
          <w:lang w:val="en-US"/>
        </w:rPr>
        <w:t>, independent task.</w:t>
      </w:r>
    </w:p>
    <w:p w:rsidR="2D77DA72" w:rsidP="2D77DA72" w:rsidRDefault="2D77DA72" w14:paraId="29F4E9FE" w14:textId="5788D5D2">
      <w:pPr>
        <w:pStyle w:val="Normal"/>
        <w:bidi w:val="0"/>
      </w:pPr>
    </w:p>
    <w:sectPr w:rsidR="00CD51EB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4637" w:rsidP="00985BC5" w:rsidRDefault="00144637" w14:paraId="03E818E3" w14:textId="77777777">
      <w:pPr>
        <w:spacing w:after="0" w:line="240" w:lineRule="auto"/>
      </w:pPr>
      <w:r>
        <w:separator/>
      </w:r>
    </w:p>
  </w:endnote>
  <w:endnote w:type="continuationSeparator" w:id="0">
    <w:p w:rsidR="00144637" w:rsidP="00985BC5" w:rsidRDefault="00144637" w14:paraId="3CA829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85BC5" w:rsidRDefault="00985BC5" w14:paraId="2C88E0BA" w14:textId="5A9B9D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F16842" wp14:editId="6B773F2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31180712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85BC5" w:rsidR="00985BC5" w:rsidP="00985BC5" w:rsidRDefault="00985BC5" w14:paraId="699BFDA6" w14:textId="205EAF4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BC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F16842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985BC5" w:rsidR="00985BC5" w:rsidP="00985BC5" w:rsidRDefault="00985BC5" w14:paraId="699BFDA6" w14:textId="205EAF4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BC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85BC5" w:rsidRDefault="00985BC5" w14:paraId="28CE2779" w14:textId="314514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268C8E" wp14:editId="74B51A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602748748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85BC5" w:rsidR="00985BC5" w:rsidP="00985BC5" w:rsidRDefault="00985BC5" w14:paraId="3C183F5A" w14:textId="094344D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BC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2268C8E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985BC5" w:rsidR="00985BC5" w:rsidP="00985BC5" w:rsidRDefault="00985BC5" w14:paraId="3C183F5A" w14:textId="094344D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BC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85BC5" w:rsidRDefault="00985BC5" w14:paraId="08F35C01" w14:textId="796603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932E94" wp14:editId="7EAF401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34825916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85BC5" w:rsidR="00985BC5" w:rsidP="00985BC5" w:rsidRDefault="00985BC5" w14:paraId="1EEADAAC" w14:textId="32D3B40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5BC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932E94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985BC5" w:rsidR="00985BC5" w:rsidP="00985BC5" w:rsidRDefault="00985BC5" w14:paraId="1EEADAAC" w14:textId="32D3B40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85BC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4637" w:rsidP="00985BC5" w:rsidRDefault="00144637" w14:paraId="62BFBB43" w14:textId="77777777">
      <w:pPr>
        <w:spacing w:after="0" w:line="240" w:lineRule="auto"/>
      </w:pPr>
      <w:r>
        <w:separator/>
      </w:r>
    </w:p>
  </w:footnote>
  <w:footnote w:type="continuationSeparator" w:id="0">
    <w:p w:rsidR="00144637" w:rsidP="00985BC5" w:rsidRDefault="00144637" w14:paraId="763C563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FFGA/VVR973O0w" int2:id="bnmP8eGw">
      <int2:state int2:type="spell" int2:value="Rejected"/>
    </int2:textHash>
    <int2:textHash int2:hashCode="SZkA9ZjvrU4KMq" int2:id="u06j5Kqg">
      <int2:state int2:type="spell" int2:value="Rejected"/>
    </int2:textHash>
    <int2:textHash int2:hashCode="uNeaOfG3KNeW39" int2:id="rNWhx2FW">
      <int2:state int2:type="spell" int2:value="Rejected"/>
    </int2:textHash>
    <int2:textHash int2:hashCode="bqefllpajupbzT" int2:id="3ZBuu4s7">
      <int2:state int2:type="spell" int2:value="Rejected"/>
    </int2:textHash>
    <int2:textHash int2:hashCode="A6ayhihJdSFrkp" int2:id="mMBzKVFP">
      <int2:state int2:type="spell" int2:value="Rejected"/>
    </int2:textHash>
    <int2:textHash int2:hashCode="SN4DyTQMVps7+C" int2:id="AGalmHpU">
      <int2:state int2:type="spell" int2:value="Rejected"/>
    </int2:textHash>
    <int2:textHash int2:hashCode="znmfl4PAZL9K7v" int2:id="pkfdZMja">
      <int2:state int2:type="spell" int2:value="Rejected"/>
    </int2:textHash>
    <int2:textHash int2:hashCode="CG+h73zLckJWHI" int2:id="nD7zC7GA">
      <int2:state int2:type="spell" int2:value="Rejected"/>
    </int2:textHash>
    <int2:textHash int2:hashCode="bgqS9P3oYwFhOg" int2:id="n84bmSB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575a7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c8e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1eb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c9b2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8">
    <w:nsid w:val="211a6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40" w:hanging="27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260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6">
    <w:nsid w:val="6d667b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5">
    <w:nsid w:val="2c95b4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4">
    <w:nsid w:val="260c2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3">
    <w:nsid w:val="74f67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43a47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1">
    <w:nsid w:val="680d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bec8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">
    <w:nsid w:val="5e7502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4c94f2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60b0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316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a05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e48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383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9fe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fc2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DAB6D4"/>
    <w:rsid w:val="00144637"/>
    <w:rsid w:val="005D2819"/>
    <w:rsid w:val="008A66AF"/>
    <w:rsid w:val="00985BC5"/>
    <w:rsid w:val="00CD51EB"/>
    <w:rsid w:val="018C9B78"/>
    <w:rsid w:val="01D21E35"/>
    <w:rsid w:val="01E79D86"/>
    <w:rsid w:val="02D0DCBA"/>
    <w:rsid w:val="039507EC"/>
    <w:rsid w:val="04497059"/>
    <w:rsid w:val="0555CC2D"/>
    <w:rsid w:val="06240E34"/>
    <w:rsid w:val="0639CFCA"/>
    <w:rsid w:val="06938008"/>
    <w:rsid w:val="06A54C02"/>
    <w:rsid w:val="06FB8A80"/>
    <w:rsid w:val="0714C5A4"/>
    <w:rsid w:val="0724A58A"/>
    <w:rsid w:val="0736932D"/>
    <w:rsid w:val="07635C5E"/>
    <w:rsid w:val="07646C0C"/>
    <w:rsid w:val="07979C55"/>
    <w:rsid w:val="08131179"/>
    <w:rsid w:val="085F04F4"/>
    <w:rsid w:val="09232C13"/>
    <w:rsid w:val="092B7665"/>
    <w:rsid w:val="0939EA2C"/>
    <w:rsid w:val="09685CC8"/>
    <w:rsid w:val="0999DDE7"/>
    <w:rsid w:val="09CFFEA0"/>
    <w:rsid w:val="09DA848C"/>
    <w:rsid w:val="0A459A27"/>
    <w:rsid w:val="0A64A9F9"/>
    <w:rsid w:val="0A692796"/>
    <w:rsid w:val="0A96EEA8"/>
    <w:rsid w:val="0A9B8EE9"/>
    <w:rsid w:val="0B38EE8B"/>
    <w:rsid w:val="0B706DAD"/>
    <w:rsid w:val="0B897CEB"/>
    <w:rsid w:val="0BDA11C6"/>
    <w:rsid w:val="0C4AF42B"/>
    <w:rsid w:val="0C82332B"/>
    <w:rsid w:val="0C95C342"/>
    <w:rsid w:val="0CC20A38"/>
    <w:rsid w:val="0CC81CEA"/>
    <w:rsid w:val="0E4D517C"/>
    <w:rsid w:val="0F6065E9"/>
    <w:rsid w:val="101D57E5"/>
    <w:rsid w:val="103FBE0F"/>
    <w:rsid w:val="1077A6A7"/>
    <w:rsid w:val="10792A48"/>
    <w:rsid w:val="10A33ACB"/>
    <w:rsid w:val="10A794F0"/>
    <w:rsid w:val="10D4CDA7"/>
    <w:rsid w:val="10DC6436"/>
    <w:rsid w:val="10DDC48F"/>
    <w:rsid w:val="11156D96"/>
    <w:rsid w:val="1126E145"/>
    <w:rsid w:val="1151038D"/>
    <w:rsid w:val="11706173"/>
    <w:rsid w:val="11BAF50D"/>
    <w:rsid w:val="11D40453"/>
    <w:rsid w:val="128F3EA0"/>
    <w:rsid w:val="12B330CE"/>
    <w:rsid w:val="13D5BC42"/>
    <w:rsid w:val="13E005D8"/>
    <w:rsid w:val="140C86EA"/>
    <w:rsid w:val="143FA9D8"/>
    <w:rsid w:val="14890EB5"/>
    <w:rsid w:val="14E9B372"/>
    <w:rsid w:val="15B94ED1"/>
    <w:rsid w:val="1603943C"/>
    <w:rsid w:val="1607C69D"/>
    <w:rsid w:val="178F589F"/>
    <w:rsid w:val="1792DFDA"/>
    <w:rsid w:val="1815928D"/>
    <w:rsid w:val="18B3B72E"/>
    <w:rsid w:val="18BBE746"/>
    <w:rsid w:val="18EF36D8"/>
    <w:rsid w:val="19689572"/>
    <w:rsid w:val="19BD7602"/>
    <w:rsid w:val="19E8BD43"/>
    <w:rsid w:val="1A271F3A"/>
    <w:rsid w:val="1A3DFB0F"/>
    <w:rsid w:val="1A95B39C"/>
    <w:rsid w:val="1B36B5F7"/>
    <w:rsid w:val="1B37B928"/>
    <w:rsid w:val="1C313F53"/>
    <w:rsid w:val="1C6F04CC"/>
    <w:rsid w:val="1CA576C3"/>
    <w:rsid w:val="1CE334A4"/>
    <w:rsid w:val="1D51A87D"/>
    <w:rsid w:val="1D5505CE"/>
    <w:rsid w:val="1D5B2EF2"/>
    <w:rsid w:val="1E85FE30"/>
    <w:rsid w:val="1E8D7152"/>
    <w:rsid w:val="1EEF7C90"/>
    <w:rsid w:val="1F8A4630"/>
    <w:rsid w:val="1F90B854"/>
    <w:rsid w:val="1FBC735A"/>
    <w:rsid w:val="1FBD60B7"/>
    <w:rsid w:val="1FE7D03F"/>
    <w:rsid w:val="20A41968"/>
    <w:rsid w:val="20F86EC9"/>
    <w:rsid w:val="2123D2B5"/>
    <w:rsid w:val="213473C5"/>
    <w:rsid w:val="217FE341"/>
    <w:rsid w:val="21A6C817"/>
    <w:rsid w:val="21E2D91E"/>
    <w:rsid w:val="21FD3B93"/>
    <w:rsid w:val="222B34A6"/>
    <w:rsid w:val="2250D0EC"/>
    <w:rsid w:val="22FE22DC"/>
    <w:rsid w:val="2381EF44"/>
    <w:rsid w:val="23FB12D0"/>
    <w:rsid w:val="24438B59"/>
    <w:rsid w:val="2455EB26"/>
    <w:rsid w:val="258CB39D"/>
    <w:rsid w:val="25C62DE6"/>
    <w:rsid w:val="26546572"/>
    <w:rsid w:val="2687D825"/>
    <w:rsid w:val="268CD562"/>
    <w:rsid w:val="26B5031F"/>
    <w:rsid w:val="27C48FA5"/>
    <w:rsid w:val="27C5A9BB"/>
    <w:rsid w:val="27FC0127"/>
    <w:rsid w:val="28238D37"/>
    <w:rsid w:val="28281C17"/>
    <w:rsid w:val="282ACE86"/>
    <w:rsid w:val="288D9C55"/>
    <w:rsid w:val="28F2DD86"/>
    <w:rsid w:val="29185591"/>
    <w:rsid w:val="2984DA54"/>
    <w:rsid w:val="2A172D15"/>
    <w:rsid w:val="2A33CB28"/>
    <w:rsid w:val="2A73B418"/>
    <w:rsid w:val="2A819647"/>
    <w:rsid w:val="2BC5EACA"/>
    <w:rsid w:val="2C288D4D"/>
    <w:rsid w:val="2C2C7EE0"/>
    <w:rsid w:val="2C4A3F74"/>
    <w:rsid w:val="2C82AE3D"/>
    <w:rsid w:val="2CA9F1F0"/>
    <w:rsid w:val="2CB1FC7B"/>
    <w:rsid w:val="2D77DA72"/>
    <w:rsid w:val="2D952545"/>
    <w:rsid w:val="2E4B86FB"/>
    <w:rsid w:val="2E6F6B1D"/>
    <w:rsid w:val="2F4674D6"/>
    <w:rsid w:val="2F6A25D2"/>
    <w:rsid w:val="2FD1A845"/>
    <w:rsid w:val="2FF8B1CD"/>
    <w:rsid w:val="300F03DF"/>
    <w:rsid w:val="30CD024A"/>
    <w:rsid w:val="30F68991"/>
    <w:rsid w:val="31AAE449"/>
    <w:rsid w:val="31E4BF3A"/>
    <w:rsid w:val="31E72DB2"/>
    <w:rsid w:val="3259AEA4"/>
    <w:rsid w:val="325A9B24"/>
    <w:rsid w:val="326CEE5A"/>
    <w:rsid w:val="328E2694"/>
    <w:rsid w:val="32976A19"/>
    <w:rsid w:val="329A7B7F"/>
    <w:rsid w:val="32C42B24"/>
    <w:rsid w:val="32E2729A"/>
    <w:rsid w:val="33468744"/>
    <w:rsid w:val="336FE4B4"/>
    <w:rsid w:val="33B64576"/>
    <w:rsid w:val="34595036"/>
    <w:rsid w:val="34629C0A"/>
    <w:rsid w:val="34BA27C6"/>
    <w:rsid w:val="34C62077"/>
    <w:rsid w:val="34DB3676"/>
    <w:rsid w:val="353E7F14"/>
    <w:rsid w:val="359F9D61"/>
    <w:rsid w:val="35AE817C"/>
    <w:rsid w:val="35F375A0"/>
    <w:rsid w:val="3616AABC"/>
    <w:rsid w:val="362A4CD2"/>
    <w:rsid w:val="3632A1D5"/>
    <w:rsid w:val="37037CA5"/>
    <w:rsid w:val="371A7C63"/>
    <w:rsid w:val="371F2F2E"/>
    <w:rsid w:val="376A0FBC"/>
    <w:rsid w:val="381929A5"/>
    <w:rsid w:val="38A83580"/>
    <w:rsid w:val="39D238A8"/>
    <w:rsid w:val="3A4FF82F"/>
    <w:rsid w:val="3A64D266"/>
    <w:rsid w:val="3AC1F8D3"/>
    <w:rsid w:val="3AE34CB2"/>
    <w:rsid w:val="3B0F793F"/>
    <w:rsid w:val="3B41D5BA"/>
    <w:rsid w:val="3B50D4CB"/>
    <w:rsid w:val="3B555155"/>
    <w:rsid w:val="3B5F9AE0"/>
    <w:rsid w:val="3CF88AEE"/>
    <w:rsid w:val="3D016FA0"/>
    <w:rsid w:val="3D764E53"/>
    <w:rsid w:val="3DA39051"/>
    <w:rsid w:val="3DF9E297"/>
    <w:rsid w:val="3E9AA6CD"/>
    <w:rsid w:val="3ED1DEAF"/>
    <w:rsid w:val="3F115214"/>
    <w:rsid w:val="4038EEE6"/>
    <w:rsid w:val="4084FB69"/>
    <w:rsid w:val="41A2304A"/>
    <w:rsid w:val="41E9636C"/>
    <w:rsid w:val="426B4802"/>
    <w:rsid w:val="42D00FFD"/>
    <w:rsid w:val="43505A6E"/>
    <w:rsid w:val="43CD3188"/>
    <w:rsid w:val="440B974F"/>
    <w:rsid w:val="44852ACA"/>
    <w:rsid w:val="4492DD88"/>
    <w:rsid w:val="44B385BA"/>
    <w:rsid w:val="45D0C804"/>
    <w:rsid w:val="45E75461"/>
    <w:rsid w:val="46797653"/>
    <w:rsid w:val="469BC780"/>
    <w:rsid w:val="46C8A757"/>
    <w:rsid w:val="47DC346A"/>
    <w:rsid w:val="4888FF96"/>
    <w:rsid w:val="488F0391"/>
    <w:rsid w:val="48FFA479"/>
    <w:rsid w:val="4929AA20"/>
    <w:rsid w:val="492FFB53"/>
    <w:rsid w:val="498945FB"/>
    <w:rsid w:val="49E0AE5C"/>
    <w:rsid w:val="49F99D31"/>
    <w:rsid w:val="4AF56516"/>
    <w:rsid w:val="4B01AD38"/>
    <w:rsid w:val="4B8E12A6"/>
    <w:rsid w:val="4B99AE99"/>
    <w:rsid w:val="4BB9D027"/>
    <w:rsid w:val="4BE80190"/>
    <w:rsid w:val="4C13BEC5"/>
    <w:rsid w:val="4C35F6E8"/>
    <w:rsid w:val="4CE6D6BB"/>
    <w:rsid w:val="4D0D239A"/>
    <w:rsid w:val="4D2290A0"/>
    <w:rsid w:val="4E2FFCF7"/>
    <w:rsid w:val="4E49984E"/>
    <w:rsid w:val="4E4DCA44"/>
    <w:rsid w:val="4E7267E6"/>
    <w:rsid w:val="4E861875"/>
    <w:rsid w:val="4EA1E661"/>
    <w:rsid w:val="4F6D7030"/>
    <w:rsid w:val="4FB9762F"/>
    <w:rsid w:val="50043904"/>
    <w:rsid w:val="508EE7F1"/>
    <w:rsid w:val="50AF861F"/>
    <w:rsid w:val="50C0DB25"/>
    <w:rsid w:val="5156F531"/>
    <w:rsid w:val="517DBC65"/>
    <w:rsid w:val="51E1E08B"/>
    <w:rsid w:val="523ED2F3"/>
    <w:rsid w:val="526BED50"/>
    <w:rsid w:val="53033112"/>
    <w:rsid w:val="53CB7349"/>
    <w:rsid w:val="54302E03"/>
    <w:rsid w:val="54AAC3BE"/>
    <w:rsid w:val="54AE40B2"/>
    <w:rsid w:val="54B60577"/>
    <w:rsid w:val="55CD7549"/>
    <w:rsid w:val="5620A783"/>
    <w:rsid w:val="56AADBBA"/>
    <w:rsid w:val="56CA47EA"/>
    <w:rsid w:val="578BF203"/>
    <w:rsid w:val="57C7C16E"/>
    <w:rsid w:val="593592E8"/>
    <w:rsid w:val="59382A4E"/>
    <w:rsid w:val="59B604E8"/>
    <w:rsid w:val="59F681E2"/>
    <w:rsid w:val="59F70BB8"/>
    <w:rsid w:val="5AAC60D0"/>
    <w:rsid w:val="5B97F1C7"/>
    <w:rsid w:val="5BCA631A"/>
    <w:rsid w:val="5BEDCD3D"/>
    <w:rsid w:val="5BF5CAB4"/>
    <w:rsid w:val="5C5CEE54"/>
    <w:rsid w:val="5CB6F434"/>
    <w:rsid w:val="5CEDAF65"/>
    <w:rsid w:val="5CF5F50B"/>
    <w:rsid w:val="5D02E6A6"/>
    <w:rsid w:val="5D11F6C9"/>
    <w:rsid w:val="5D16542D"/>
    <w:rsid w:val="5D50537F"/>
    <w:rsid w:val="5D5C38BA"/>
    <w:rsid w:val="5D67DCC4"/>
    <w:rsid w:val="5DA02A0F"/>
    <w:rsid w:val="5DB7A361"/>
    <w:rsid w:val="5DBFB3BB"/>
    <w:rsid w:val="5EBADD17"/>
    <w:rsid w:val="5F048809"/>
    <w:rsid w:val="5F783046"/>
    <w:rsid w:val="602EF351"/>
    <w:rsid w:val="604718CF"/>
    <w:rsid w:val="608EA808"/>
    <w:rsid w:val="609965D1"/>
    <w:rsid w:val="60CBB122"/>
    <w:rsid w:val="60F54872"/>
    <w:rsid w:val="61C3CB5B"/>
    <w:rsid w:val="62495466"/>
    <w:rsid w:val="6262C3E2"/>
    <w:rsid w:val="62C41A03"/>
    <w:rsid w:val="634FDB88"/>
    <w:rsid w:val="637369DD"/>
    <w:rsid w:val="63DA9549"/>
    <w:rsid w:val="641D054B"/>
    <w:rsid w:val="647AFE6F"/>
    <w:rsid w:val="6495F7DA"/>
    <w:rsid w:val="64AE08C1"/>
    <w:rsid w:val="64D2F70A"/>
    <w:rsid w:val="6567F895"/>
    <w:rsid w:val="658A26F9"/>
    <w:rsid w:val="66D86879"/>
    <w:rsid w:val="66F6A5CD"/>
    <w:rsid w:val="67579C44"/>
    <w:rsid w:val="677396A5"/>
    <w:rsid w:val="685515BF"/>
    <w:rsid w:val="69DAB6D4"/>
    <w:rsid w:val="6ABD2CD1"/>
    <w:rsid w:val="6AF0AF75"/>
    <w:rsid w:val="6AF346FF"/>
    <w:rsid w:val="6B4EC1B3"/>
    <w:rsid w:val="6BA93E62"/>
    <w:rsid w:val="6BBC30E2"/>
    <w:rsid w:val="6BE0EEB5"/>
    <w:rsid w:val="6C06B4E8"/>
    <w:rsid w:val="6C231D6C"/>
    <w:rsid w:val="6C50CDE1"/>
    <w:rsid w:val="6C75E1E7"/>
    <w:rsid w:val="6CF339B4"/>
    <w:rsid w:val="6D02ADFC"/>
    <w:rsid w:val="6D1E1D60"/>
    <w:rsid w:val="6DB01E61"/>
    <w:rsid w:val="6DD6455E"/>
    <w:rsid w:val="6DDBA145"/>
    <w:rsid w:val="6E0F9F55"/>
    <w:rsid w:val="6E8C9C62"/>
    <w:rsid w:val="6EC178CB"/>
    <w:rsid w:val="6EF041A6"/>
    <w:rsid w:val="6EF061EC"/>
    <w:rsid w:val="6EF1274D"/>
    <w:rsid w:val="6FBA3B90"/>
    <w:rsid w:val="6FFDF71E"/>
    <w:rsid w:val="704E9991"/>
    <w:rsid w:val="70F17CBE"/>
    <w:rsid w:val="713F6FA6"/>
    <w:rsid w:val="72161C4C"/>
    <w:rsid w:val="723DEFE9"/>
    <w:rsid w:val="7299DAB5"/>
    <w:rsid w:val="7385D7D6"/>
    <w:rsid w:val="73B99C84"/>
    <w:rsid w:val="73F7EAC0"/>
    <w:rsid w:val="740BBDAD"/>
    <w:rsid w:val="74D15FA0"/>
    <w:rsid w:val="74DD42E3"/>
    <w:rsid w:val="74E123E6"/>
    <w:rsid w:val="757814EC"/>
    <w:rsid w:val="75A9D421"/>
    <w:rsid w:val="75B87C0C"/>
    <w:rsid w:val="75F45FCF"/>
    <w:rsid w:val="75FDFD5D"/>
    <w:rsid w:val="764DAC2E"/>
    <w:rsid w:val="7652F697"/>
    <w:rsid w:val="7693E48C"/>
    <w:rsid w:val="77137082"/>
    <w:rsid w:val="7774EFAE"/>
    <w:rsid w:val="779111B5"/>
    <w:rsid w:val="77C6412F"/>
    <w:rsid w:val="78640823"/>
    <w:rsid w:val="787B5951"/>
    <w:rsid w:val="78C3D725"/>
    <w:rsid w:val="78D38DF5"/>
    <w:rsid w:val="78DBDCAC"/>
    <w:rsid w:val="790CB639"/>
    <w:rsid w:val="792643D4"/>
    <w:rsid w:val="794C78FE"/>
    <w:rsid w:val="79543BFB"/>
    <w:rsid w:val="79A7D719"/>
    <w:rsid w:val="79D6C51A"/>
    <w:rsid w:val="7A168DD2"/>
    <w:rsid w:val="7AFAF0E3"/>
    <w:rsid w:val="7B354522"/>
    <w:rsid w:val="7B480CAD"/>
    <w:rsid w:val="7BFF882F"/>
    <w:rsid w:val="7C75DED4"/>
    <w:rsid w:val="7C835539"/>
    <w:rsid w:val="7CA89BEA"/>
    <w:rsid w:val="7CF1F489"/>
    <w:rsid w:val="7D788E21"/>
    <w:rsid w:val="7DBE35E8"/>
    <w:rsid w:val="7E43494A"/>
    <w:rsid w:val="7E58CD45"/>
    <w:rsid w:val="7E8E1D5F"/>
    <w:rsid w:val="7E9A7E77"/>
    <w:rsid w:val="7EC146C3"/>
    <w:rsid w:val="7EFD31EF"/>
    <w:rsid w:val="7F01BD08"/>
    <w:rsid w:val="7F4B46FD"/>
    <w:rsid w:val="7F7F14AF"/>
    <w:rsid w:val="7FA278D5"/>
    <w:rsid w:val="7FB1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8AF6"/>
  <w15:chartTrackingRefBased/>
  <w15:docId w15:val="{BC73C2E6-D35D-477F-9E72-D6984595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85B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5BC5"/>
  </w:style>
  <w:style w:type="paragraph" w:styleId="ListParagraph">
    <w:uiPriority w:val="34"/>
    <w:name w:val="List Paragraph"/>
    <w:basedOn w:val="Normal"/>
    <w:qFormat/>
    <w:rsid w:val="1CE334A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CE334A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E334A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E334A4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CE334A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36122ff6f75f405f" /><Relationship Type="http://schemas.openxmlformats.org/officeDocument/2006/relationships/image" Target="/media/image.png" Id="rId1277813570" /><Relationship Type="http://schemas.microsoft.com/office/2020/10/relationships/intelligence" Target="intelligence2.xml" Id="Rd6f4dbc35ad84f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Valerie Mayer Ceol</dc:creator>
  <keywords/>
  <dc:description/>
  <lastModifiedBy>Natasha Valerie Mayer Ceol</lastModifiedBy>
  <revision>3</revision>
  <dcterms:created xsi:type="dcterms:W3CDTF">2026-08-03T19:19:00.0000000Z</dcterms:created>
  <dcterms:modified xsi:type="dcterms:W3CDTF">2026-08-06T17:12:17.5910203Z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80947bc,7d1a8a8,5f88014c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2026-08-03T19:19:59Z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f9898160-55b5-4c2e-9fba-7a1266ba4818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