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BF646" w14:textId="77777777" w:rsidR="0011029E" w:rsidRPr="0011029E" w:rsidRDefault="0011029E" w:rsidP="0011029E">
      <w:pPr>
        <w:spacing w:before="100" w:beforeAutospacing="1" w:after="100" w:afterAutospacing="1" w:line="240" w:lineRule="auto"/>
        <w:outlineLvl w:val="0"/>
        <w:rPr>
          <w:rFonts w:asciiTheme="majorHAnsi" w:eastAsia="Times New Roman" w:hAnsiTheme="majorHAnsi" w:cstheme="majorHAnsi"/>
          <w:b/>
          <w:bCs/>
          <w:kern w:val="36"/>
          <w:sz w:val="48"/>
          <w:szCs w:val="48"/>
          <w:lang w:val="en-GB" w:eastAsia="en-GB"/>
        </w:rPr>
      </w:pPr>
      <w:r w:rsidRPr="0011029E">
        <w:rPr>
          <w:rFonts w:asciiTheme="majorHAnsi" w:eastAsia="Times New Roman" w:hAnsiTheme="majorHAnsi" w:cstheme="majorHAnsi"/>
          <w:b/>
          <w:bCs/>
          <w:kern w:val="36"/>
          <w:sz w:val="48"/>
          <w:szCs w:val="48"/>
          <w:lang w:val="en-GB" w:eastAsia="en-GB"/>
        </w:rPr>
        <w:t>Facilitator Guide – Week 3</w:t>
      </w:r>
    </w:p>
    <w:p w14:paraId="01839FFE" w14:textId="77777777" w:rsidR="0011029E" w:rsidRPr="0011029E" w:rsidRDefault="0011029E" w:rsidP="0011029E">
      <w:p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Course:</w:t>
      </w:r>
      <w:r w:rsidRPr="0011029E">
        <w:rPr>
          <w:rFonts w:asciiTheme="majorHAnsi" w:eastAsia="Times New Roman" w:hAnsiTheme="majorHAnsi" w:cstheme="majorHAnsi"/>
          <w:sz w:val="24"/>
          <w:szCs w:val="24"/>
          <w:lang w:val="en-GB" w:eastAsia="en-GB"/>
        </w:rPr>
        <w:t xml:space="preserve"> Agentic AI (Sync Course)</w:t>
      </w:r>
      <w:r w:rsidRPr="0011029E">
        <w:rPr>
          <w:rFonts w:asciiTheme="majorHAnsi" w:eastAsia="Times New Roman" w:hAnsiTheme="majorHAnsi" w:cstheme="majorHAnsi"/>
          <w:sz w:val="24"/>
          <w:szCs w:val="24"/>
          <w:lang w:val="en-GB" w:eastAsia="en-GB"/>
        </w:rPr>
        <w:br/>
      </w:r>
      <w:r w:rsidRPr="0011029E">
        <w:rPr>
          <w:rFonts w:asciiTheme="majorHAnsi" w:eastAsia="Times New Roman" w:hAnsiTheme="majorHAnsi" w:cstheme="majorHAnsi"/>
          <w:b/>
          <w:bCs/>
          <w:sz w:val="24"/>
          <w:szCs w:val="24"/>
          <w:lang w:val="en-GB" w:eastAsia="en-GB"/>
        </w:rPr>
        <w:t>Topic:</w:t>
      </w:r>
      <w:r w:rsidRPr="0011029E">
        <w:rPr>
          <w:rFonts w:asciiTheme="majorHAnsi" w:eastAsia="Times New Roman" w:hAnsiTheme="majorHAnsi" w:cstheme="majorHAnsi"/>
          <w:sz w:val="24"/>
          <w:szCs w:val="24"/>
          <w:lang w:val="en-GB" w:eastAsia="en-GB"/>
        </w:rPr>
        <w:t xml:space="preserve"> Working with Python Libraries &amp; Error Handling</w:t>
      </w:r>
      <w:r w:rsidRPr="0011029E">
        <w:rPr>
          <w:rFonts w:asciiTheme="majorHAnsi" w:eastAsia="Times New Roman" w:hAnsiTheme="majorHAnsi" w:cstheme="majorHAnsi"/>
          <w:sz w:val="24"/>
          <w:szCs w:val="24"/>
          <w:lang w:val="en-GB" w:eastAsia="en-GB"/>
        </w:rPr>
        <w:br/>
      </w:r>
      <w:r w:rsidRPr="0011029E">
        <w:rPr>
          <w:rFonts w:asciiTheme="majorHAnsi" w:eastAsia="Times New Roman" w:hAnsiTheme="majorHAnsi" w:cstheme="majorHAnsi"/>
          <w:b/>
          <w:bCs/>
          <w:sz w:val="24"/>
          <w:szCs w:val="24"/>
          <w:lang w:val="en-GB" w:eastAsia="en-GB"/>
        </w:rPr>
        <w:t>Duration:</w:t>
      </w:r>
      <w:r w:rsidRPr="0011029E">
        <w:rPr>
          <w:rFonts w:asciiTheme="majorHAnsi" w:eastAsia="Times New Roman" w:hAnsiTheme="majorHAnsi" w:cstheme="majorHAnsi"/>
          <w:sz w:val="24"/>
          <w:szCs w:val="24"/>
          <w:lang w:val="en-GB" w:eastAsia="en-GB"/>
        </w:rPr>
        <w:t xml:space="preserve"> 6 Hours (360 minutes)</w:t>
      </w:r>
      <w:r w:rsidRPr="0011029E">
        <w:rPr>
          <w:rFonts w:asciiTheme="majorHAnsi" w:eastAsia="Times New Roman" w:hAnsiTheme="majorHAnsi" w:cstheme="majorHAnsi"/>
          <w:sz w:val="24"/>
          <w:szCs w:val="24"/>
          <w:lang w:val="en-GB" w:eastAsia="en-GB"/>
        </w:rPr>
        <w:br/>
      </w:r>
      <w:r w:rsidRPr="0011029E">
        <w:rPr>
          <w:rFonts w:asciiTheme="majorHAnsi" w:eastAsia="Times New Roman" w:hAnsiTheme="majorHAnsi" w:cstheme="majorHAnsi"/>
          <w:b/>
          <w:bCs/>
          <w:sz w:val="24"/>
          <w:szCs w:val="24"/>
          <w:lang w:val="en-GB" w:eastAsia="en-GB"/>
        </w:rPr>
        <w:t>Session Type:</w:t>
      </w:r>
      <w:r w:rsidRPr="0011029E">
        <w:rPr>
          <w:rFonts w:asciiTheme="majorHAnsi" w:eastAsia="Times New Roman" w:hAnsiTheme="majorHAnsi" w:cstheme="majorHAnsi"/>
          <w:sz w:val="24"/>
          <w:szCs w:val="24"/>
          <w:lang w:val="en-GB" w:eastAsia="en-GB"/>
        </w:rPr>
        <w:t xml:space="preserve"> Expert-led Lecture + Hands-On</w:t>
      </w:r>
    </w:p>
    <w:p w14:paraId="319D8E78" w14:textId="20203677" w:rsidR="0011029E" w:rsidRPr="00C008E9" w:rsidRDefault="00C008E9" w:rsidP="00C008E9">
      <w:pPr>
        <w:shd w:val="clear" w:color="auto" w:fill="2E9CCA"/>
        <w:spacing w:before="100" w:beforeAutospacing="1" w:after="100" w:afterAutospacing="1" w:line="240" w:lineRule="auto"/>
        <w:rPr>
          <w:rFonts w:asciiTheme="majorHAnsi" w:eastAsia="Times New Roman" w:hAnsiTheme="majorHAnsi" w:cstheme="majorHAnsi"/>
          <w:b/>
          <w:bCs/>
          <w:color w:val="FFFFFF" w:themeColor="background1"/>
          <w:sz w:val="28"/>
          <w:szCs w:val="28"/>
          <w:lang w:val="en-GB" w:eastAsia="en-GB"/>
        </w:rPr>
      </w:pPr>
      <w:r>
        <w:rPr>
          <w:rFonts w:asciiTheme="majorHAnsi" w:eastAsia="Times New Roman" w:hAnsiTheme="majorHAnsi" w:cstheme="majorHAnsi"/>
          <w:b/>
          <w:bCs/>
          <w:color w:val="FFFFFF" w:themeColor="background1"/>
          <w:sz w:val="28"/>
          <w:szCs w:val="28"/>
          <w:lang w:val="en-GB" w:eastAsia="en-GB"/>
        </w:rPr>
        <w:t>Note: This session plan provides a recommended flow of activities and references to tools or libraries for the live session. The Programme Leader (PL) may modify or adapt these activities, tools, or demonstrations at their discretion based on learner needs and session dynamics.</w:t>
      </w:r>
    </w:p>
    <w:p w14:paraId="046F581B" w14:textId="77777777" w:rsidR="0011029E" w:rsidRPr="0011029E" w:rsidRDefault="0011029E" w:rsidP="0011029E">
      <w:pPr>
        <w:spacing w:before="100" w:beforeAutospacing="1" w:after="100" w:afterAutospacing="1" w:line="240" w:lineRule="auto"/>
        <w:outlineLvl w:val="1"/>
        <w:rPr>
          <w:rFonts w:asciiTheme="majorHAnsi" w:eastAsia="Times New Roman" w:hAnsiTheme="majorHAnsi" w:cstheme="majorHAnsi"/>
          <w:b/>
          <w:bCs/>
          <w:sz w:val="36"/>
          <w:szCs w:val="36"/>
          <w:lang w:val="en-GB" w:eastAsia="en-GB"/>
        </w:rPr>
      </w:pPr>
      <w:r w:rsidRPr="0011029E">
        <w:rPr>
          <w:rFonts w:asciiTheme="majorHAnsi" w:eastAsia="Times New Roman" w:hAnsiTheme="majorHAnsi" w:cstheme="majorHAnsi"/>
          <w:b/>
          <w:bCs/>
          <w:sz w:val="36"/>
          <w:szCs w:val="36"/>
          <w:lang w:val="en-GB" w:eastAsia="en-GB"/>
        </w:rPr>
        <w:t>Session Overview</w:t>
      </w:r>
    </w:p>
    <w:p w14:paraId="3E93BFDD" w14:textId="77777777" w:rsidR="0011029E" w:rsidRPr="0011029E" w:rsidRDefault="0011029E" w:rsidP="0011029E">
      <w:p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This session introduces participants to Python libraries (standard and third-party), error handling, and data analysis with NumPy, Pandas, Matplotlib, and Seaborn. Participants will learn how to import and use libraries effectively, handle errors gracefully, and apply modular coding practices. The session culminates in building practical projects like a CLI calculator and visualizations.</w:t>
      </w:r>
    </w:p>
    <w:p w14:paraId="45345E62" w14:textId="1C6FF19A"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p>
    <w:p w14:paraId="0515B6B6" w14:textId="77777777" w:rsidR="0011029E" w:rsidRPr="0011029E" w:rsidRDefault="0011029E" w:rsidP="0011029E">
      <w:pPr>
        <w:spacing w:before="100" w:beforeAutospacing="1" w:after="100" w:afterAutospacing="1" w:line="240" w:lineRule="auto"/>
        <w:outlineLvl w:val="1"/>
        <w:rPr>
          <w:rFonts w:asciiTheme="majorHAnsi" w:eastAsia="Times New Roman" w:hAnsiTheme="majorHAnsi" w:cstheme="majorHAnsi"/>
          <w:b/>
          <w:bCs/>
          <w:sz w:val="36"/>
          <w:szCs w:val="36"/>
          <w:lang w:val="en-GB" w:eastAsia="en-GB"/>
        </w:rPr>
      </w:pPr>
      <w:r w:rsidRPr="0011029E">
        <w:rPr>
          <w:rFonts w:asciiTheme="majorHAnsi" w:eastAsia="Times New Roman" w:hAnsiTheme="majorHAnsi" w:cstheme="majorHAnsi"/>
          <w:b/>
          <w:bCs/>
          <w:sz w:val="36"/>
          <w:szCs w:val="36"/>
          <w:lang w:val="en-GB" w:eastAsia="en-GB"/>
        </w:rPr>
        <w:t>Learning Objectives</w:t>
      </w:r>
    </w:p>
    <w:p w14:paraId="2D0F272E" w14:textId="77777777" w:rsidR="0011029E" w:rsidRPr="0011029E" w:rsidRDefault="0011029E" w:rsidP="0011029E">
      <w:p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By the end of this session, participants will be able to:</w:t>
      </w:r>
    </w:p>
    <w:p w14:paraId="395ED8FE" w14:textId="77777777" w:rsidR="0011029E" w:rsidRPr="0011029E" w:rsidRDefault="0011029E" w:rsidP="0011029E">
      <w:pPr>
        <w:numPr>
          <w:ilvl w:val="0"/>
          <w:numId w:val="38"/>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Understand why error handling is essential for robust programming.</w:t>
      </w:r>
    </w:p>
    <w:p w14:paraId="06B7547B" w14:textId="77777777" w:rsidR="0011029E" w:rsidRPr="0011029E" w:rsidRDefault="0011029E" w:rsidP="0011029E">
      <w:pPr>
        <w:numPr>
          <w:ilvl w:val="0"/>
          <w:numId w:val="38"/>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 xml:space="preserve">Apply </w:t>
      </w:r>
      <w:r w:rsidRPr="0011029E">
        <w:rPr>
          <w:rFonts w:asciiTheme="majorHAnsi" w:eastAsia="Times New Roman" w:hAnsiTheme="majorHAnsi" w:cstheme="majorHAnsi"/>
          <w:sz w:val="20"/>
          <w:szCs w:val="20"/>
          <w:lang w:val="en-GB" w:eastAsia="en-GB"/>
        </w:rPr>
        <w:t>try</w:t>
      </w:r>
      <w:r w:rsidRPr="0011029E">
        <w:rPr>
          <w:rFonts w:asciiTheme="majorHAnsi" w:eastAsia="Times New Roman" w:hAnsiTheme="majorHAnsi" w:cstheme="majorHAnsi"/>
          <w:sz w:val="24"/>
          <w:szCs w:val="24"/>
          <w:lang w:val="en-GB" w:eastAsia="en-GB"/>
        </w:rPr>
        <w:t xml:space="preserve">, </w:t>
      </w:r>
      <w:r w:rsidRPr="0011029E">
        <w:rPr>
          <w:rFonts w:asciiTheme="majorHAnsi" w:eastAsia="Times New Roman" w:hAnsiTheme="majorHAnsi" w:cstheme="majorHAnsi"/>
          <w:sz w:val="20"/>
          <w:szCs w:val="20"/>
          <w:lang w:val="en-GB" w:eastAsia="en-GB"/>
        </w:rPr>
        <w:t>except</w:t>
      </w:r>
      <w:r w:rsidRPr="0011029E">
        <w:rPr>
          <w:rFonts w:asciiTheme="majorHAnsi" w:eastAsia="Times New Roman" w:hAnsiTheme="majorHAnsi" w:cstheme="majorHAnsi"/>
          <w:sz w:val="24"/>
          <w:szCs w:val="24"/>
          <w:lang w:val="en-GB" w:eastAsia="en-GB"/>
        </w:rPr>
        <w:t xml:space="preserve">, </w:t>
      </w:r>
      <w:r w:rsidRPr="0011029E">
        <w:rPr>
          <w:rFonts w:asciiTheme="majorHAnsi" w:eastAsia="Times New Roman" w:hAnsiTheme="majorHAnsi" w:cstheme="majorHAnsi"/>
          <w:sz w:val="20"/>
          <w:szCs w:val="20"/>
          <w:lang w:val="en-GB" w:eastAsia="en-GB"/>
        </w:rPr>
        <w:t>else</w:t>
      </w:r>
      <w:r w:rsidRPr="0011029E">
        <w:rPr>
          <w:rFonts w:asciiTheme="majorHAnsi" w:eastAsia="Times New Roman" w:hAnsiTheme="majorHAnsi" w:cstheme="majorHAnsi"/>
          <w:sz w:val="24"/>
          <w:szCs w:val="24"/>
          <w:lang w:val="en-GB" w:eastAsia="en-GB"/>
        </w:rPr>
        <w:t xml:space="preserve">, and </w:t>
      </w:r>
      <w:r w:rsidRPr="0011029E">
        <w:rPr>
          <w:rFonts w:asciiTheme="majorHAnsi" w:eastAsia="Times New Roman" w:hAnsiTheme="majorHAnsi" w:cstheme="majorHAnsi"/>
          <w:sz w:val="20"/>
          <w:szCs w:val="20"/>
          <w:lang w:val="en-GB" w:eastAsia="en-GB"/>
        </w:rPr>
        <w:t>finally</w:t>
      </w:r>
      <w:r w:rsidRPr="0011029E">
        <w:rPr>
          <w:rFonts w:asciiTheme="majorHAnsi" w:eastAsia="Times New Roman" w:hAnsiTheme="majorHAnsi" w:cstheme="majorHAnsi"/>
          <w:sz w:val="24"/>
          <w:szCs w:val="24"/>
          <w:lang w:val="en-GB" w:eastAsia="en-GB"/>
        </w:rPr>
        <w:t xml:space="preserve"> blocks for structured error handling.</w:t>
      </w:r>
    </w:p>
    <w:p w14:paraId="42309BBF" w14:textId="77777777" w:rsidR="0011029E" w:rsidRPr="0011029E" w:rsidRDefault="0011029E" w:rsidP="0011029E">
      <w:pPr>
        <w:numPr>
          <w:ilvl w:val="0"/>
          <w:numId w:val="38"/>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Differentiate between standard and third-party libraries.</w:t>
      </w:r>
    </w:p>
    <w:p w14:paraId="5DD3B68B" w14:textId="77777777" w:rsidR="0011029E" w:rsidRPr="0011029E" w:rsidRDefault="0011029E" w:rsidP="0011029E">
      <w:pPr>
        <w:numPr>
          <w:ilvl w:val="0"/>
          <w:numId w:val="38"/>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 xml:space="preserve">Use common libraries such as </w:t>
      </w:r>
      <w:r w:rsidRPr="0011029E">
        <w:rPr>
          <w:rFonts w:asciiTheme="majorHAnsi" w:eastAsia="Times New Roman" w:hAnsiTheme="majorHAnsi" w:cstheme="majorHAnsi"/>
          <w:sz w:val="20"/>
          <w:szCs w:val="20"/>
          <w:lang w:val="en-GB" w:eastAsia="en-GB"/>
        </w:rPr>
        <w:t>math</w:t>
      </w:r>
      <w:r w:rsidRPr="0011029E">
        <w:rPr>
          <w:rFonts w:asciiTheme="majorHAnsi" w:eastAsia="Times New Roman" w:hAnsiTheme="majorHAnsi" w:cstheme="majorHAnsi"/>
          <w:sz w:val="24"/>
          <w:szCs w:val="24"/>
          <w:lang w:val="en-GB" w:eastAsia="en-GB"/>
        </w:rPr>
        <w:t xml:space="preserve">, </w:t>
      </w:r>
      <w:r w:rsidRPr="0011029E">
        <w:rPr>
          <w:rFonts w:asciiTheme="majorHAnsi" w:eastAsia="Times New Roman" w:hAnsiTheme="majorHAnsi" w:cstheme="majorHAnsi"/>
          <w:sz w:val="20"/>
          <w:szCs w:val="20"/>
          <w:lang w:val="en-GB" w:eastAsia="en-GB"/>
        </w:rPr>
        <w:t>random</w:t>
      </w:r>
      <w:r w:rsidRPr="0011029E">
        <w:rPr>
          <w:rFonts w:asciiTheme="majorHAnsi" w:eastAsia="Times New Roman" w:hAnsiTheme="majorHAnsi" w:cstheme="majorHAnsi"/>
          <w:sz w:val="24"/>
          <w:szCs w:val="24"/>
          <w:lang w:val="en-GB" w:eastAsia="en-GB"/>
        </w:rPr>
        <w:t xml:space="preserve">, </w:t>
      </w:r>
      <w:r w:rsidRPr="0011029E">
        <w:rPr>
          <w:rFonts w:asciiTheme="majorHAnsi" w:eastAsia="Times New Roman" w:hAnsiTheme="majorHAnsi" w:cstheme="majorHAnsi"/>
          <w:sz w:val="20"/>
          <w:szCs w:val="20"/>
          <w:lang w:val="en-GB" w:eastAsia="en-GB"/>
        </w:rPr>
        <w:t>requests</w:t>
      </w:r>
      <w:r w:rsidRPr="0011029E">
        <w:rPr>
          <w:rFonts w:asciiTheme="majorHAnsi" w:eastAsia="Times New Roman" w:hAnsiTheme="majorHAnsi" w:cstheme="majorHAnsi"/>
          <w:sz w:val="24"/>
          <w:szCs w:val="24"/>
          <w:lang w:val="en-GB" w:eastAsia="en-GB"/>
        </w:rPr>
        <w:t xml:space="preserve">, </w:t>
      </w:r>
      <w:proofErr w:type="spellStart"/>
      <w:r w:rsidRPr="0011029E">
        <w:rPr>
          <w:rFonts w:asciiTheme="majorHAnsi" w:eastAsia="Times New Roman" w:hAnsiTheme="majorHAnsi" w:cstheme="majorHAnsi"/>
          <w:sz w:val="20"/>
          <w:szCs w:val="20"/>
          <w:lang w:val="en-GB" w:eastAsia="en-GB"/>
        </w:rPr>
        <w:t>json</w:t>
      </w:r>
      <w:proofErr w:type="spellEnd"/>
      <w:r w:rsidRPr="0011029E">
        <w:rPr>
          <w:rFonts w:asciiTheme="majorHAnsi" w:eastAsia="Times New Roman" w:hAnsiTheme="majorHAnsi" w:cstheme="majorHAnsi"/>
          <w:sz w:val="24"/>
          <w:szCs w:val="24"/>
          <w:lang w:val="en-GB" w:eastAsia="en-GB"/>
        </w:rPr>
        <w:t xml:space="preserve">, </w:t>
      </w:r>
      <w:r w:rsidRPr="0011029E">
        <w:rPr>
          <w:rFonts w:asciiTheme="majorHAnsi" w:eastAsia="Times New Roman" w:hAnsiTheme="majorHAnsi" w:cstheme="majorHAnsi"/>
          <w:sz w:val="20"/>
          <w:szCs w:val="20"/>
          <w:lang w:val="en-GB" w:eastAsia="en-GB"/>
        </w:rPr>
        <w:t>NumPy</w:t>
      </w:r>
      <w:r w:rsidRPr="0011029E">
        <w:rPr>
          <w:rFonts w:asciiTheme="majorHAnsi" w:eastAsia="Times New Roman" w:hAnsiTheme="majorHAnsi" w:cstheme="majorHAnsi"/>
          <w:sz w:val="24"/>
          <w:szCs w:val="24"/>
          <w:lang w:val="en-GB" w:eastAsia="en-GB"/>
        </w:rPr>
        <w:t xml:space="preserve">, and </w:t>
      </w:r>
      <w:r w:rsidRPr="0011029E">
        <w:rPr>
          <w:rFonts w:asciiTheme="majorHAnsi" w:eastAsia="Times New Roman" w:hAnsiTheme="majorHAnsi" w:cstheme="majorHAnsi"/>
          <w:sz w:val="20"/>
          <w:szCs w:val="20"/>
          <w:lang w:val="en-GB" w:eastAsia="en-GB"/>
        </w:rPr>
        <w:t>Pandas</w:t>
      </w:r>
      <w:r w:rsidRPr="0011029E">
        <w:rPr>
          <w:rFonts w:asciiTheme="majorHAnsi" w:eastAsia="Times New Roman" w:hAnsiTheme="majorHAnsi" w:cstheme="majorHAnsi"/>
          <w:sz w:val="24"/>
          <w:szCs w:val="24"/>
          <w:lang w:val="en-GB" w:eastAsia="en-GB"/>
        </w:rPr>
        <w:t>.</w:t>
      </w:r>
    </w:p>
    <w:p w14:paraId="1E0EC944" w14:textId="77777777" w:rsidR="0011029E" w:rsidRPr="0011029E" w:rsidRDefault="0011029E" w:rsidP="0011029E">
      <w:pPr>
        <w:numPr>
          <w:ilvl w:val="0"/>
          <w:numId w:val="38"/>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Apply data visualization with Matplotlib and Seaborn.</w:t>
      </w:r>
    </w:p>
    <w:p w14:paraId="384BF638" w14:textId="77777777" w:rsidR="0011029E" w:rsidRPr="0011029E" w:rsidRDefault="0011029E" w:rsidP="0011029E">
      <w:pPr>
        <w:numPr>
          <w:ilvl w:val="0"/>
          <w:numId w:val="38"/>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Build a CLI calculator project with modularized code.</w:t>
      </w:r>
    </w:p>
    <w:p w14:paraId="553184E1" w14:textId="77777777" w:rsidR="0011029E" w:rsidRPr="0011029E" w:rsidRDefault="0011029E" w:rsidP="0011029E">
      <w:pPr>
        <w:numPr>
          <w:ilvl w:val="0"/>
          <w:numId w:val="38"/>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Practice modularization by organizing functions and libraries effectively.</w:t>
      </w:r>
    </w:p>
    <w:p w14:paraId="67C390F7" w14:textId="12FF6CE1"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p>
    <w:p w14:paraId="549D3CC7" w14:textId="77777777" w:rsidR="0011029E" w:rsidRPr="0011029E" w:rsidRDefault="0011029E" w:rsidP="0011029E">
      <w:pPr>
        <w:spacing w:before="100" w:beforeAutospacing="1" w:after="100" w:afterAutospacing="1" w:line="240" w:lineRule="auto"/>
        <w:outlineLvl w:val="1"/>
        <w:rPr>
          <w:rFonts w:asciiTheme="majorHAnsi" w:eastAsia="Times New Roman" w:hAnsiTheme="majorHAnsi" w:cstheme="majorHAnsi"/>
          <w:b/>
          <w:bCs/>
          <w:sz w:val="36"/>
          <w:szCs w:val="36"/>
          <w:lang w:val="en-GB" w:eastAsia="en-GB"/>
        </w:rPr>
      </w:pPr>
      <w:r w:rsidRPr="0011029E">
        <w:rPr>
          <w:rFonts w:asciiTheme="majorHAnsi" w:eastAsia="Times New Roman" w:hAnsiTheme="majorHAnsi" w:cstheme="majorHAnsi"/>
          <w:b/>
          <w:bCs/>
          <w:sz w:val="36"/>
          <w:szCs w:val="36"/>
          <w:lang w:val="en-GB" w:eastAsia="en-GB"/>
        </w:rPr>
        <w:t>Pro Tips for Facilitation</w:t>
      </w:r>
    </w:p>
    <w:p w14:paraId="2F319176" w14:textId="77777777" w:rsidR="0011029E" w:rsidRPr="0011029E" w:rsidRDefault="0011029E" w:rsidP="0011029E">
      <w:pPr>
        <w:numPr>
          <w:ilvl w:val="0"/>
          <w:numId w:val="39"/>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lastRenderedPageBreak/>
        <w:t>Normalize Errors:</w:t>
      </w:r>
      <w:r w:rsidRPr="0011029E">
        <w:rPr>
          <w:rFonts w:asciiTheme="majorHAnsi" w:eastAsia="Times New Roman" w:hAnsiTheme="majorHAnsi" w:cstheme="majorHAnsi"/>
          <w:sz w:val="24"/>
          <w:szCs w:val="24"/>
          <w:lang w:val="en-GB" w:eastAsia="en-GB"/>
        </w:rPr>
        <w:t xml:space="preserve"> Emphasize that encountering errors is part of coding, not failure.</w:t>
      </w:r>
    </w:p>
    <w:p w14:paraId="1BA61650" w14:textId="77777777" w:rsidR="0011029E" w:rsidRPr="0011029E" w:rsidRDefault="0011029E" w:rsidP="0011029E">
      <w:pPr>
        <w:numPr>
          <w:ilvl w:val="0"/>
          <w:numId w:val="39"/>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Live Debugging:</w:t>
      </w:r>
      <w:r w:rsidRPr="0011029E">
        <w:rPr>
          <w:rFonts w:asciiTheme="majorHAnsi" w:eastAsia="Times New Roman" w:hAnsiTheme="majorHAnsi" w:cstheme="majorHAnsi"/>
          <w:sz w:val="24"/>
          <w:szCs w:val="24"/>
          <w:lang w:val="en-GB" w:eastAsia="en-GB"/>
        </w:rPr>
        <w:t xml:space="preserve"> Demonstrate error handling with real-time mistakes for authenticity.</w:t>
      </w:r>
    </w:p>
    <w:p w14:paraId="4DB2C89D" w14:textId="77777777" w:rsidR="0011029E" w:rsidRPr="0011029E" w:rsidRDefault="0011029E" w:rsidP="0011029E">
      <w:pPr>
        <w:numPr>
          <w:ilvl w:val="0"/>
          <w:numId w:val="39"/>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Show Quick Wins:</w:t>
      </w:r>
      <w:r w:rsidRPr="0011029E">
        <w:rPr>
          <w:rFonts w:asciiTheme="majorHAnsi" w:eastAsia="Times New Roman" w:hAnsiTheme="majorHAnsi" w:cstheme="majorHAnsi"/>
          <w:sz w:val="24"/>
          <w:szCs w:val="24"/>
          <w:lang w:val="en-GB" w:eastAsia="en-GB"/>
        </w:rPr>
        <w:t xml:space="preserve"> Use small library demos (</w:t>
      </w:r>
      <w:r w:rsidRPr="0011029E">
        <w:rPr>
          <w:rFonts w:asciiTheme="majorHAnsi" w:eastAsia="Times New Roman" w:hAnsiTheme="majorHAnsi" w:cstheme="majorHAnsi"/>
          <w:sz w:val="20"/>
          <w:szCs w:val="20"/>
          <w:lang w:val="en-GB" w:eastAsia="en-GB"/>
        </w:rPr>
        <w:t>random</w:t>
      </w:r>
      <w:r w:rsidRPr="0011029E">
        <w:rPr>
          <w:rFonts w:asciiTheme="majorHAnsi" w:eastAsia="Times New Roman" w:hAnsiTheme="majorHAnsi" w:cstheme="majorHAnsi"/>
          <w:sz w:val="24"/>
          <w:szCs w:val="24"/>
          <w:lang w:val="en-GB" w:eastAsia="en-GB"/>
        </w:rPr>
        <w:t xml:space="preserve">, </w:t>
      </w:r>
      <w:r w:rsidRPr="0011029E">
        <w:rPr>
          <w:rFonts w:asciiTheme="majorHAnsi" w:eastAsia="Times New Roman" w:hAnsiTheme="majorHAnsi" w:cstheme="majorHAnsi"/>
          <w:sz w:val="20"/>
          <w:szCs w:val="20"/>
          <w:lang w:val="en-GB" w:eastAsia="en-GB"/>
        </w:rPr>
        <w:t>datetime</w:t>
      </w:r>
      <w:r w:rsidRPr="0011029E">
        <w:rPr>
          <w:rFonts w:asciiTheme="majorHAnsi" w:eastAsia="Times New Roman" w:hAnsiTheme="majorHAnsi" w:cstheme="majorHAnsi"/>
          <w:sz w:val="24"/>
          <w:szCs w:val="24"/>
          <w:lang w:val="en-GB" w:eastAsia="en-GB"/>
        </w:rPr>
        <w:t>) to hook interest.</w:t>
      </w:r>
    </w:p>
    <w:p w14:paraId="5EC708CC" w14:textId="77777777" w:rsidR="0011029E" w:rsidRPr="0011029E" w:rsidRDefault="0011029E" w:rsidP="0011029E">
      <w:pPr>
        <w:numPr>
          <w:ilvl w:val="0"/>
          <w:numId w:val="39"/>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Modular Mindset:</w:t>
      </w:r>
      <w:r w:rsidRPr="0011029E">
        <w:rPr>
          <w:rFonts w:asciiTheme="majorHAnsi" w:eastAsia="Times New Roman" w:hAnsiTheme="majorHAnsi" w:cstheme="majorHAnsi"/>
          <w:sz w:val="24"/>
          <w:szCs w:val="24"/>
          <w:lang w:val="en-GB" w:eastAsia="en-GB"/>
        </w:rPr>
        <w:t xml:space="preserve"> Reinforce “don’t repeat yourself” (DRY) by showing modular code structure.</w:t>
      </w:r>
    </w:p>
    <w:p w14:paraId="14A96B2E" w14:textId="77777777" w:rsidR="0011029E" w:rsidRPr="0011029E" w:rsidRDefault="0011029E" w:rsidP="0011029E">
      <w:pPr>
        <w:numPr>
          <w:ilvl w:val="0"/>
          <w:numId w:val="39"/>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Visual Impact:</w:t>
      </w:r>
      <w:r w:rsidRPr="0011029E">
        <w:rPr>
          <w:rFonts w:asciiTheme="majorHAnsi" w:eastAsia="Times New Roman" w:hAnsiTheme="majorHAnsi" w:cstheme="majorHAnsi"/>
          <w:sz w:val="24"/>
          <w:szCs w:val="24"/>
          <w:lang w:val="en-GB" w:eastAsia="en-GB"/>
        </w:rPr>
        <w:t xml:space="preserve"> Use visualizations early to energize the room—graphs help learners “see” Python’s power.</w:t>
      </w:r>
    </w:p>
    <w:p w14:paraId="42817ADC" w14:textId="77777777" w:rsidR="0011029E" w:rsidRPr="0011029E" w:rsidRDefault="0011029E" w:rsidP="0011029E">
      <w:pPr>
        <w:numPr>
          <w:ilvl w:val="0"/>
          <w:numId w:val="39"/>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Promote Collaboration:</w:t>
      </w:r>
      <w:r w:rsidRPr="0011029E">
        <w:rPr>
          <w:rFonts w:asciiTheme="majorHAnsi" w:eastAsia="Times New Roman" w:hAnsiTheme="majorHAnsi" w:cstheme="majorHAnsi"/>
          <w:sz w:val="24"/>
          <w:szCs w:val="24"/>
          <w:lang w:val="en-GB" w:eastAsia="en-GB"/>
        </w:rPr>
        <w:t xml:space="preserve"> Let learners extend the calculator together for peer-driven creativity.</w:t>
      </w:r>
    </w:p>
    <w:p w14:paraId="7C5317C5" w14:textId="2B61EA41"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p>
    <w:p w14:paraId="1AC3D635" w14:textId="77777777" w:rsidR="0011029E" w:rsidRPr="0011029E" w:rsidRDefault="0011029E" w:rsidP="0011029E">
      <w:pPr>
        <w:spacing w:before="100" w:beforeAutospacing="1" w:after="100" w:afterAutospacing="1" w:line="240" w:lineRule="auto"/>
        <w:outlineLvl w:val="1"/>
        <w:rPr>
          <w:rFonts w:asciiTheme="majorHAnsi" w:eastAsia="Times New Roman" w:hAnsiTheme="majorHAnsi" w:cstheme="majorHAnsi"/>
          <w:b/>
          <w:bCs/>
          <w:sz w:val="36"/>
          <w:szCs w:val="36"/>
          <w:lang w:val="en-GB" w:eastAsia="en-GB"/>
        </w:rPr>
      </w:pPr>
      <w:r w:rsidRPr="0011029E">
        <w:rPr>
          <w:rFonts w:asciiTheme="majorHAnsi" w:eastAsia="Times New Roman" w:hAnsiTheme="majorHAnsi" w:cstheme="majorHAnsi"/>
          <w:b/>
          <w:bCs/>
          <w:sz w:val="36"/>
          <w:szCs w:val="36"/>
          <w:lang w:val="en-GB" w:eastAsia="en-GB"/>
        </w:rPr>
        <w:t>Session Details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2"/>
        <w:gridCol w:w="3692"/>
        <w:gridCol w:w="2336"/>
        <w:gridCol w:w="770"/>
      </w:tblGrid>
      <w:tr w:rsidR="0011029E" w:rsidRPr="0011029E" w14:paraId="75988C4F" w14:textId="77777777" w:rsidTr="0011029E">
        <w:trPr>
          <w:tblHeader/>
          <w:tblCellSpacing w:w="15" w:type="dxa"/>
        </w:trPr>
        <w:tc>
          <w:tcPr>
            <w:tcW w:w="0" w:type="auto"/>
            <w:vAlign w:val="center"/>
            <w:hideMark/>
          </w:tcPr>
          <w:p w14:paraId="65FD699F" w14:textId="77777777" w:rsidR="0011029E" w:rsidRPr="0011029E" w:rsidRDefault="0011029E" w:rsidP="0011029E">
            <w:pPr>
              <w:spacing w:after="0" w:line="240" w:lineRule="auto"/>
              <w:jc w:val="center"/>
              <w:rPr>
                <w:rFonts w:asciiTheme="majorHAnsi" w:eastAsia="Times New Roman" w:hAnsiTheme="majorHAnsi" w:cstheme="majorHAnsi"/>
                <w:b/>
                <w:bCs/>
                <w:sz w:val="24"/>
                <w:szCs w:val="24"/>
                <w:lang w:val="en-GB" w:eastAsia="en-GB"/>
              </w:rPr>
            </w:pPr>
            <w:r w:rsidRPr="0011029E">
              <w:rPr>
                <w:rFonts w:asciiTheme="majorHAnsi" w:eastAsia="Times New Roman" w:hAnsiTheme="majorHAnsi" w:cstheme="majorHAnsi"/>
                <w:b/>
                <w:bCs/>
                <w:sz w:val="24"/>
                <w:szCs w:val="24"/>
                <w:lang w:val="en-GB" w:eastAsia="en-GB"/>
              </w:rPr>
              <w:t>Topic</w:t>
            </w:r>
          </w:p>
        </w:tc>
        <w:tc>
          <w:tcPr>
            <w:tcW w:w="0" w:type="auto"/>
            <w:vAlign w:val="center"/>
            <w:hideMark/>
          </w:tcPr>
          <w:p w14:paraId="45C9E5B5" w14:textId="77777777" w:rsidR="0011029E" w:rsidRPr="0011029E" w:rsidRDefault="0011029E" w:rsidP="0011029E">
            <w:pPr>
              <w:spacing w:after="0" w:line="240" w:lineRule="auto"/>
              <w:jc w:val="center"/>
              <w:rPr>
                <w:rFonts w:asciiTheme="majorHAnsi" w:eastAsia="Times New Roman" w:hAnsiTheme="majorHAnsi" w:cstheme="majorHAnsi"/>
                <w:b/>
                <w:bCs/>
                <w:sz w:val="24"/>
                <w:szCs w:val="24"/>
                <w:lang w:val="en-GB" w:eastAsia="en-GB"/>
              </w:rPr>
            </w:pPr>
            <w:r w:rsidRPr="0011029E">
              <w:rPr>
                <w:rFonts w:asciiTheme="majorHAnsi" w:eastAsia="Times New Roman" w:hAnsiTheme="majorHAnsi" w:cstheme="majorHAnsi"/>
                <w:b/>
                <w:bCs/>
                <w:sz w:val="24"/>
                <w:szCs w:val="24"/>
                <w:lang w:val="en-GB" w:eastAsia="en-GB"/>
              </w:rPr>
              <w:t>Facilitator Focus</w:t>
            </w:r>
          </w:p>
        </w:tc>
        <w:tc>
          <w:tcPr>
            <w:tcW w:w="0" w:type="auto"/>
            <w:vAlign w:val="center"/>
            <w:hideMark/>
          </w:tcPr>
          <w:p w14:paraId="6D7E2EA3" w14:textId="77777777" w:rsidR="0011029E" w:rsidRPr="0011029E" w:rsidRDefault="0011029E" w:rsidP="0011029E">
            <w:pPr>
              <w:spacing w:after="0" w:line="240" w:lineRule="auto"/>
              <w:jc w:val="center"/>
              <w:rPr>
                <w:rFonts w:asciiTheme="majorHAnsi" w:eastAsia="Times New Roman" w:hAnsiTheme="majorHAnsi" w:cstheme="majorHAnsi"/>
                <w:b/>
                <w:bCs/>
                <w:sz w:val="24"/>
                <w:szCs w:val="24"/>
                <w:lang w:val="en-GB" w:eastAsia="en-GB"/>
              </w:rPr>
            </w:pPr>
            <w:r w:rsidRPr="0011029E">
              <w:rPr>
                <w:rFonts w:asciiTheme="majorHAnsi" w:eastAsia="Times New Roman" w:hAnsiTheme="majorHAnsi" w:cstheme="majorHAnsi"/>
                <w:b/>
                <w:bCs/>
                <w:sz w:val="24"/>
                <w:szCs w:val="24"/>
                <w:lang w:val="en-GB" w:eastAsia="en-GB"/>
              </w:rPr>
              <w:t>What Learners Do</w:t>
            </w:r>
          </w:p>
        </w:tc>
        <w:tc>
          <w:tcPr>
            <w:tcW w:w="0" w:type="auto"/>
            <w:vAlign w:val="center"/>
            <w:hideMark/>
          </w:tcPr>
          <w:p w14:paraId="1CD013E9" w14:textId="77777777" w:rsidR="0011029E" w:rsidRPr="0011029E" w:rsidRDefault="0011029E" w:rsidP="0011029E">
            <w:pPr>
              <w:spacing w:after="0" w:line="240" w:lineRule="auto"/>
              <w:jc w:val="center"/>
              <w:rPr>
                <w:rFonts w:asciiTheme="majorHAnsi" w:eastAsia="Times New Roman" w:hAnsiTheme="majorHAnsi" w:cstheme="majorHAnsi"/>
                <w:b/>
                <w:bCs/>
                <w:sz w:val="24"/>
                <w:szCs w:val="24"/>
                <w:lang w:val="en-GB" w:eastAsia="en-GB"/>
              </w:rPr>
            </w:pPr>
            <w:r w:rsidRPr="0011029E">
              <w:rPr>
                <w:rFonts w:asciiTheme="majorHAnsi" w:eastAsia="Times New Roman" w:hAnsiTheme="majorHAnsi" w:cstheme="majorHAnsi"/>
                <w:b/>
                <w:bCs/>
                <w:sz w:val="24"/>
                <w:szCs w:val="24"/>
                <w:lang w:val="en-GB" w:eastAsia="en-GB"/>
              </w:rPr>
              <w:t>Timing</w:t>
            </w:r>
          </w:p>
        </w:tc>
      </w:tr>
      <w:tr w:rsidR="0011029E" w:rsidRPr="0011029E" w14:paraId="329C1805" w14:textId="77777777" w:rsidTr="0011029E">
        <w:trPr>
          <w:tblCellSpacing w:w="15" w:type="dxa"/>
        </w:trPr>
        <w:tc>
          <w:tcPr>
            <w:tcW w:w="0" w:type="auto"/>
            <w:vAlign w:val="center"/>
            <w:hideMark/>
          </w:tcPr>
          <w:p w14:paraId="784BBB84" w14:textId="77777777"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Opening</w:t>
            </w:r>
          </w:p>
        </w:tc>
        <w:tc>
          <w:tcPr>
            <w:tcW w:w="0" w:type="auto"/>
            <w:vAlign w:val="center"/>
            <w:hideMark/>
          </w:tcPr>
          <w:p w14:paraId="0C65AADF" w14:textId="77777777"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Context: Why libraries + error handling matter. Icebreaker: “What’s the most frustrating error you’ve faced?”</w:t>
            </w:r>
          </w:p>
        </w:tc>
        <w:tc>
          <w:tcPr>
            <w:tcW w:w="0" w:type="auto"/>
            <w:vAlign w:val="center"/>
            <w:hideMark/>
          </w:tcPr>
          <w:p w14:paraId="3358E07D" w14:textId="77777777"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Share experiences.</w:t>
            </w:r>
          </w:p>
        </w:tc>
        <w:tc>
          <w:tcPr>
            <w:tcW w:w="0" w:type="auto"/>
            <w:vAlign w:val="center"/>
            <w:hideMark/>
          </w:tcPr>
          <w:p w14:paraId="73A8ED14" w14:textId="77777777"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20 min</w:t>
            </w:r>
          </w:p>
        </w:tc>
      </w:tr>
      <w:tr w:rsidR="0011029E" w:rsidRPr="0011029E" w14:paraId="47A2022E" w14:textId="77777777" w:rsidTr="0011029E">
        <w:trPr>
          <w:tblCellSpacing w:w="15" w:type="dxa"/>
        </w:trPr>
        <w:tc>
          <w:tcPr>
            <w:tcW w:w="0" w:type="auto"/>
            <w:vAlign w:val="center"/>
            <w:hideMark/>
          </w:tcPr>
          <w:p w14:paraId="2952461E" w14:textId="77777777"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Error Handling</w:t>
            </w:r>
          </w:p>
        </w:tc>
        <w:tc>
          <w:tcPr>
            <w:tcW w:w="0" w:type="auto"/>
            <w:vAlign w:val="center"/>
            <w:hideMark/>
          </w:tcPr>
          <w:p w14:paraId="5458BF9E" w14:textId="77777777"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Explain syntax vs runtime errors, common exceptions, structured error handling.</w:t>
            </w:r>
          </w:p>
        </w:tc>
        <w:tc>
          <w:tcPr>
            <w:tcW w:w="0" w:type="auto"/>
            <w:vAlign w:val="center"/>
            <w:hideMark/>
          </w:tcPr>
          <w:p w14:paraId="6BBBFE9E" w14:textId="77777777"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Predict/fix error scenarios.</w:t>
            </w:r>
          </w:p>
        </w:tc>
        <w:tc>
          <w:tcPr>
            <w:tcW w:w="0" w:type="auto"/>
            <w:vAlign w:val="center"/>
            <w:hideMark/>
          </w:tcPr>
          <w:p w14:paraId="2623D4A8" w14:textId="77777777"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60 min</w:t>
            </w:r>
          </w:p>
        </w:tc>
      </w:tr>
      <w:tr w:rsidR="0011029E" w:rsidRPr="0011029E" w14:paraId="6297784E" w14:textId="77777777" w:rsidTr="0011029E">
        <w:trPr>
          <w:tblCellSpacing w:w="15" w:type="dxa"/>
        </w:trPr>
        <w:tc>
          <w:tcPr>
            <w:tcW w:w="0" w:type="auto"/>
            <w:vAlign w:val="center"/>
            <w:hideMark/>
          </w:tcPr>
          <w:p w14:paraId="2D3A6DB0" w14:textId="77777777"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Python Libraries – Introduction</w:t>
            </w:r>
          </w:p>
        </w:tc>
        <w:tc>
          <w:tcPr>
            <w:tcW w:w="0" w:type="auto"/>
            <w:vAlign w:val="center"/>
            <w:hideMark/>
          </w:tcPr>
          <w:p w14:paraId="358EBDA6" w14:textId="77777777"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Define libraries, differentiate standard vs third-party.</w:t>
            </w:r>
          </w:p>
        </w:tc>
        <w:tc>
          <w:tcPr>
            <w:tcW w:w="0" w:type="auto"/>
            <w:vAlign w:val="center"/>
            <w:hideMark/>
          </w:tcPr>
          <w:p w14:paraId="400E526F" w14:textId="77777777"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Poll: libraries used.</w:t>
            </w:r>
          </w:p>
        </w:tc>
        <w:tc>
          <w:tcPr>
            <w:tcW w:w="0" w:type="auto"/>
            <w:vAlign w:val="center"/>
            <w:hideMark/>
          </w:tcPr>
          <w:p w14:paraId="007D50F5" w14:textId="77777777"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30 min</w:t>
            </w:r>
          </w:p>
        </w:tc>
      </w:tr>
      <w:tr w:rsidR="0011029E" w:rsidRPr="0011029E" w14:paraId="212B07B0" w14:textId="77777777" w:rsidTr="0011029E">
        <w:trPr>
          <w:tblCellSpacing w:w="15" w:type="dxa"/>
        </w:trPr>
        <w:tc>
          <w:tcPr>
            <w:tcW w:w="0" w:type="auto"/>
            <w:vAlign w:val="center"/>
            <w:hideMark/>
          </w:tcPr>
          <w:p w14:paraId="67EF361B" w14:textId="77777777"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Standard Libraries</w:t>
            </w:r>
          </w:p>
        </w:tc>
        <w:tc>
          <w:tcPr>
            <w:tcW w:w="0" w:type="auto"/>
            <w:vAlign w:val="center"/>
            <w:hideMark/>
          </w:tcPr>
          <w:p w14:paraId="5EFB9315" w14:textId="77777777"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 xml:space="preserve">Introduce </w:t>
            </w:r>
            <w:r w:rsidRPr="0011029E">
              <w:rPr>
                <w:rFonts w:asciiTheme="majorHAnsi" w:eastAsia="Times New Roman" w:hAnsiTheme="majorHAnsi" w:cstheme="majorHAnsi"/>
                <w:sz w:val="20"/>
                <w:szCs w:val="20"/>
                <w:lang w:val="en-GB" w:eastAsia="en-GB"/>
              </w:rPr>
              <w:t>math</w:t>
            </w:r>
            <w:r w:rsidRPr="0011029E">
              <w:rPr>
                <w:rFonts w:asciiTheme="majorHAnsi" w:eastAsia="Times New Roman" w:hAnsiTheme="majorHAnsi" w:cstheme="majorHAnsi"/>
                <w:sz w:val="24"/>
                <w:szCs w:val="24"/>
                <w:lang w:val="en-GB" w:eastAsia="en-GB"/>
              </w:rPr>
              <w:t xml:space="preserve">, </w:t>
            </w:r>
            <w:r w:rsidRPr="0011029E">
              <w:rPr>
                <w:rFonts w:asciiTheme="majorHAnsi" w:eastAsia="Times New Roman" w:hAnsiTheme="majorHAnsi" w:cstheme="majorHAnsi"/>
                <w:sz w:val="20"/>
                <w:szCs w:val="20"/>
                <w:lang w:val="en-GB" w:eastAsia="en-GB"/>
              </w:rPr>
              <w:t>random</w:t>
            </w:r>
            <w:r w:rsidRPr="0011029E">
              <w:rPr>
                <w:rFonts w:asciiTheme="majorHAnsi" w:eastAsia="Times New Roman" w:hAnsiTheme="majorHAnsi" w:cstheme="majorHAnsi"/>
                <w:sz w:val="24"/>
                <w:szCs w:val="24"/>
                <w:lang w:val="en-GB" w:eastAsia="en-GB"/>
              </w:rPr>
              <w:t xml:space="preserve">, </w:t>
            </w:r>
            <w:r w:rsidRPr="0011029E">
              <w:rPr>
                <w:rFonts w:asciiTheme="majorHAnsi" w:eastAsia="Times New Roman" w:hAnsiTheme="majorHAnsi" w:cstheme="majorHAnsi"/>
                <w:sz w:val="20"/>
                <w:szCs w:val="20"/>
                <w:lang w:val="en-GB" w:eastAsia="en-GB"/>
              </w:rPr>
              <w:t>datetime</w:t>
            </w:r>
            <w:r w:rsidRPr="0011029E">
              <w:rPr>
                <w:rFonts w:asciiTheme="majorHAnsi" w:eastAsia="Times New Roman" w:hAnsiTheme="majorHAnsi" w:cstheme="majorHAnsi"/>
                <w:sz w:val="24"/>
                <w:szCs w:val="24"/>
                <w:lang w:val="en-GB" w:eastAsia="en-GB"/>
              </w:rPr>
              <w:t xml:space="preserve">, </w:t>
            </w:r>
            <w:proofErr w:type="spellStart"/>
            <w:r w:rsidRPr="0011029E">
              <w:rPr>
                <w:rFonts w:asciiTheme="majorHAnsi" w:eastAsia="Times New Roman" w:hAnsiTheme="majorHAnsi" w:cstheme="majorHAnsi"/>
                <w:sz w:val="20"/>
                <w:szCs w:val="20"/>
                <w:lang w:val="en-GB" w:eastAsia="en-GB"/>
              </w:rPr>
              <w:t>os</w:t>
            </w:r>
            <w:proofErr w:type="spellEnd"/>
            <w:r w:rsidRPr="0011029E">
              <w:rPr>
                <w:rFonts w:asciiTheme="majorHAnsi" w:eastAsia="Times New Roman" w:hAnsiTheme="majorHAnsi" w:cstheme="majorHAnsi"/>
                <w:sz w:val="24"/>
                <w:szCs w:val="24"/>
                <w:lang w:val="en-GB" w:eastAsia="en-GB"/>
              </w:rPr>
              <w:t>.</w:t>
            </w:r>
          </w:p>
        </w:tc>
        <w:tc>
          <w:tcPr>
            <w:tcW w:w="0" w:type="auto"/>
            <w:vAlign w:val="center"/>
            <w:hideMark/>
          </w:tcPr>
          <w:p w14:paraId="74466E55" w14:textId="77777777"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Perform calculations, random sims, system checks.</w:t>
            </w:r>
          </w:p>
        </w:tc>
        <w:tc>
          <w:tcPr>
            <w:tcW w:w="0" w:type="auto"/>
            <w:vAlign w:val="center"/>
            <w:hideMark/>
          </w:tcPr>
          <w:p w14:paraId="4D03ADB0" w14:textId="77777777"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40 min</w:t>
            </w:r>
          </w:p>
        </w:tc>
      </w:tr>
      <w:tr w:rsidR="0011029E" w:rsidRPr="0011029E" w14:paraId="2329CD15" w14:textId="77777777" w:rsidTr="0011029E">
        <w:trPr>
          <w:tblCellSpacing w:w="15" w:type="dxa"/>
        </w:trPr>
        <w:tc>
          <w:tcPr>
            <w:tcW w:w="0" w:type="auto"/>
            <w:vAlign w:val="center"/>
            <w:hideMark/>
          </w:tcPr>
          <w:p w14:paraId="0AD2C11C" w14:textId="77777777"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Third-Party Libraries</w:t>
            </w:r>
          </w:p>
        </w:tc>
        <w:tc>
          <w:tcPr>
            <w:tcW w:w="0" w:type="auto"/>
            <w:vAlign w:val="center"/>
            <w:hideMark/>
          </w:tcPr>
          <w:p w14:paraId="5246FE4D" w14:textId="77777777"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 xml:space="preserve">Introduce </w:t>
            </w:r>
            <w:r w:rsidRPr="0011029E">
              <w:rPr>
                <w:rFonts w:asciiTheme="majorHAnsi" w:eastAsia="Times New Roman" w:hAnsiTheme="majorHAnsi" w:cstheme="majorHAnsi"/>
                <w:sz w:val="20"/>
                <w:szCs w:val="20"/>
                <w:lang w:val="en-GB" w:eastAsia="en-GB"/>
              </w:rPr>
              <w:t>requests</w:t>
            </w:r>
            <w:r w:rsidRPr="0011029E">
              <w:rPr>
                <w:rFonts w:asciiTheme="majorHAnsi" w:eastAsia="Times New Roman" w:hAnsiTheme="majorHAnsi" w:cstheme="majorHAnsi"/>
                <w:sz w:val="24"/>
                <w:szCs w:val="24"/>
                <w:lang w:val="en-GB" w:eastAsia="en-GB"/>
              </w:rPr>
              <w:t xml:space="preserve">, </w:t>
            </w:r>
            <w:proofErr w:type="spellStart"/>
            <w:r w:rsidRPr="0011029E">
              <w:rPr>
                <w:rFonts w:asciiTheme="majorHAnsi" w:eastAsia="Times New Roman" w:hAnsiTheme="majorHAnsi" w:cstheme="majorHAnsi"/>
                <w:sz w:val="20"/>
                <w:szCs w:val="20"/>
                <w:lang w:val="en-GB" w:eastAsia="en-GB"/>
              </w:rPr>
              <w:t>json</w:t>
            </w:r>
            <w:proofErr w:type="spellEnd"/>
            <w:r w:rsidRPr="0011029E">
              <w:rPr>
                <w:rFonts w:asciiTheme="majorHAnsi" w:eastAsia="Times New Roman" w:hAnsiTheme="majorHAnsi" w:cstheme="majorHAnsi"/>
                <w:sz w:val="24"/>
                <w:szCs w:val="24"/>
                <w:lang w:val="en-GB" w:eastAsia="en-GB"/>
              </w:rPr>
              <w:t xml:space="preserve">, </w:t>
            </w:r>
            <w:r w:rsidRPr="0011029E">
              <w:rPr>
                <w:rFonts w:asciiTheme="majorHAnsi" w:eastAsia="Times New Roman" w:hAnsiTheme="majorHAnsi" w:cstheme="majorHAnsi"/>
                <w:sz w:val="20"/>
                <w:szCs w:val="20"/>
                <w:lang w:val="en-GB" w:eastAsia="en-GB"/>
              </w:rPr>
              <w:t>NumPy</w:t>
            </w:r>
            <w:r w:rsidRPr="0011029E">
              <w:rPr>
                <w:rFonts w:asciiTheme="majorHAnsi" w:eastAsia="Times New Roman" w:hAnsiTheme="majorHAnsi" w:cstheme="majorHAnsi"/>
                <w:sz w:val="24"/>
                <w:szCs w:val="24"/>
                <w:lang w:val="en-GB" w:eastAsia="en-GB"/>
              </w:rPr>
              <w:t xml:space="preserve">, </w:t>
            </w:r>
            <w:r w:rsidRPr="0011029E">
              <w:rPr>
                <w:rFonts w:asciiTheme="majorHAnsi" w:eastAsia="Times New Roman" w:hAnsiTheme="majorHAnsi" w:cstheme="majorHAnsi"/>
                <w:sz w:val="20"/>
                <w:szCs w:val="20"/>
                <w:lang w:val="en-GB" w:eastAsia="en-GB"/>
              </w:rPr>
              <w:t>Pandas</w:t>
            </w:r>
            <w:r w:rsidRPr="0011029E">
              <w:rPr>
                <w:rFonts w:asciiTheme="majorHAnsi" w:eastAsia="Times New Roman" w:hAnsiTheme="majorHAnsi" w:cstheme="majorHAnsi"/>
                <w:sz w:val="24"/>
                <w:szCs w:val="24"/>
                <w:lang w:val="en-GB" w:eastAsia="en-GB"/>
              </w:rPr>
              <w:t>. Demo API + data handling.</w:t>
            </w:r>
          </w:p>
        </w:tc>
        <w:tc>
          <w:tcPr>
            <w:tcW w:w="0" w:type="auto"/>
            <w:vAlign w:val="center"/>
            <w:hideMark/>
          </w:tcPr>
          <w:p w14:paraId="0896B37B" w14:textId="77777777"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Parse JSON, use arrays/tables.</w:t>
            </w:r>
          </w:p>
        </w:tc>
        <w:tc>
          <w:tcPr>
            <w:tcW w:w="0" w:type="auto"/>
            <w:vAlign w:val="center"/>
            <w:hideMark/>
          </w:tcPr>
          <w:p w14:paraId="1870318E" w14:textId="77777777"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50 min</w:t>
            </w:r>
          </w:p>
        </w:tc>
      </w:tr>
      <w:tr w:rsidR="0011029E" w:rsidRPr="0011029E" w14:paraId="17996E8D" w14:textId="77777777" w:rsidTr="0011029E">
        <w:trPr>
          <w:tblCellSpacing w:w="15" w:type="dxa"/>
        </w:trPr>
        <w:tc>
          <w:tcPr>
            <w:tcW w:w="0" w:type="auto"/>
            <w:vAlign w:val="center"/>
            <w:hideMark/>
          </w:tcPr>
          <w:p w14:paraId="15AD76D3" w14:textId="77777777"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Data Visualization</w:t>
            </w:r>
          </w:p>
        </w:tc>
        <w:tc>
          <w:tcPr>
            <w:tcW w:w="0" w:type="auto"/>
            <w:vAlign w:val="center"/>
            <w:hideMark/>
          </w:tcPr>
          <w:p w14:paraId="3AB4281D" w14:textId="77777777"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Introduce Matplotlib + Seaborn. Compare usage.</w:t>
            </w:r>
          </w:p>
        </w:tc>
        <w:tc>
          <w:tcPr>
            <w:tcW w:w="0" w:type="auto"/>
            <w:vAlign w:val="center"/>
            <w:hideMark/>
          </w:tcPr>
          <w:p w14:paraId="2C73A180" w14:textId="77777777"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Create line, bar, histogram, scatter plots.</w:t>
            </w:r>
          </w:p>
        </w:tc>
        <w:tc>
          <w:tcPr>
            <w:tcW w:w="0" w:type="auto"/>
            <w:vAlign w:val="center"/>
            <w:hideMark/>
          </w:tcPr>
          <w:p w14:paraId="6B07717B" w14:textId="77777777"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60 min</w:t>
            </w:r>
          </w:p>
        </w:tc>
      </w:tr>
      <w:tr w:rsidR="0011029E" w:rsidRPr="0011029E" w14:paraId="743EAC2D" w14:textId="77777777" w:rsidTr="0011029E">
        <w:trPr>
          <w:tblCellSpacing w:w="15" w:type="dxa"/>
        </w:trPr>
        <w:tc>
          <w:tcPr>
            <w:tcW w:w="0" w:type="auto"/>
            <w:vAlign w:val="center"/>
            <w:hideMark/>
          </w:tcPr>
          <w:p w14:paraId="7432DC3B" w14:textId="77777777"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Project – CLI Calculator</w:t>
            </w:r>
          </w:p>
        </w:tc>
        <w:tc>
          <w:tcPr>
            <w:tcW w:w="0" w:type="auto"/>
            <w:vAlign w:val="center"/>
            <w:hideMark/>
          </w:tcPr>
          <w:p w14:paraId="5E37A86F" w14:textId="77777777"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Build modular calculator (</w:t>
            </w:r>
            <w:r w:rsidRPr="0011029E">
              <w:rPr>
                <w:rFonts w:asciiTheme="majorHAnsi" w:eastAsia="Times New Roman" w:hAnsiTheme="majorHAnsi" w:cstheme="majorHAnsi"/>
                <w:sz w:val="20"/>
                <w:szCs w:val="20"/>
                <w:lang w:val="en-GB" w:eastAsia="en-GB"/>
              </w:rPr>
              <w:t>main.py</w:t>
            </w:r>
            <w:r w:rsidRPr="0011029E">
              <w:rPr>
                <w:rFonts w:asciiTheme="majorHAnsi" w:eastAsia="Times New Roman" w:hAnsiTheme="majorHAnsi" w:cstheme="majorHAnsi"/>
                <w:sz w:val="24"/>
                <w:szCs w:val="24"/>
                <w:lang w:val="en-GB" w:eastAsia="en-GB"/>
              </w:rPr>
              <w:t xml:space="preserve">, </w:t>
            </w:r>
            <w:r w:rsidRPr="0011029E">
              <w:rPr>
                <w:rFonts w:asciiTheme="majorHAnsi" w:eastAsia="Times New Roman" w:hAnsiTheme="majorHAnsi" w:cstheme="majorHAnsi"/>
                <w:sz w:val="20"/>
                <w:szCs w:val="20"/>
                <w:lang w:val="en-GB" w:eastAsia="en-GB"/>
              </w:rPr>
              <w:t>operations.py</w:t>
            </w:r>
            <w:r w:rsidRPr="0011029E">
              <w:rPr>
                <w:rFonts w:asciiTheme="majorHAnsi" w:eastAsia="Times New Roman" w:hAnsiTheme="majorHAnsi" w:cstheme="majorHAnsi"/>
                <w:sz w:val="24"/>
                <w:szCs w:val="24"/>
                <w:lang w:val="en-GB" w:eastAsia="en-GB"/>
              </w:rPr>
              <w:t xml:space="preserve">, </w:t>
            </w:r>
            <w:r w:rsidRPr="0011029E">
              <w:rPr>
                <w:rFonts w:asciiTheme="majorHAnsi" w:eastAsia="Times New Roman" w:hAnsiTheme="majorHAnsi" w:cstheme="majorHAnsi"/>
                <w:sz w:val="20"/>
                <w:szCs w:val="20"/>
                <w:lang w:val="en-GB" w:eastAsia="en-GB"/>
              </w:rPr>
              <w:t>utils.py</w:t>
            </w:r>
            <w:r w:rsidRPr="0011029E">
              <w:rPr>
                <w:rFonts w:asciiTheme="majorHAnsi" w:eastAsia="Times New Roman" w:hAnsiTheme="majorHAnsi" w:cstheme="majorHAnsi"/>
                <w:sz w:val="24"/>
                <w:szCs w:val="24"/>
                <w:lang w:val="en-GB" w:eastAsia="en-GB"/>
              </w:rPr>
              <w:t>).</w:t>
            </w:r>
          </w:p>
        </w:tc>
        <w:tc>
          <w:tcPr>
            <w:tcW w:w="0" w:type="auto"/>
            <w:vAlign w:val="center"/>
            <w:hideMark/>
          </w:tcPr>
          <w:p w14:paraId="1845A4D6" w14:textId="77777777"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Extend with new functions in groups.</w:t>
            </w:r>
          </w:p>
        </w:tc>
        <w:tc>
          <w:tcPr>
            <w:tcW w:w="0" w:type="auto"/>
            <w:vAlign w:val="center"/>
            <w:hideMark/>
          </w:tcPr>
          <w:p w14:paraId="42D1588B" w14:textId="77777777"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70 min</w:t>
            </w:r>
          </w:p>
        </w:tc>
      </w:tr>
      <w:tr w:rsidR="0011029E" w:rsidRPr="0011029E" w14:paraId="711F7D52" w14:textId="77777777" w:rsidTr="0011029E">
        <w:trPr>
          <w:tblCellSpacing w:w="15" w:type="dxa"/>
        </w:trPr>
        <w:tc>
          <w:tcPr>
            <w:tcW w:w="0" w:type="auto"/>
            <w:vAlign w:val="center"/>
            <w:hideMark/>
          </w:tcPr>
          <w:p w14:paraId="236038D4" w14:textId="77777777"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Closing</w:t>
            </w:r>
          </w:p>
        </w:tc>
        <w:tc>
          <w:tcPr>
            <w:tcW w:w="0" w:type="auto"/>
            <w:vAlign w:val="center"/>
            <w:hideMark/>
          </w:tcPr>
          <w:p w14:paraId="3D70E7DF" w14:textId="77777777"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Recap, reflection, preview next session.</w:t>
            </w:r>
          </w:p>
        </w:tc>
        <w:tc>
          <w:tcPr>
            <w:tcW w:w="0" w:type="auto"/>
            <w:vAlign w:val="center"/>
            <w:hideMark/>
          </w:tcPr>
          <w:p w14:paraId="2F7C1B19" w14:textId="77777777"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Share takeaways.</w:t>
            </w:r>
          </w:p>
        </w:tc>
        <w:tc>
          <w:tcPr>
            <w:tcW w:w="0" w:type="auto"/>
            <w:vAlign w:val="center"/>
            <w:hideMark/>
          </w:tcPr>
          <w:p w14:paraId="472853B1" w14:textId="77777777"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30 min</w:t>
            </w:r>
          </w:p>
        </w:tc>
      </w:tr>
    </w:tbl>
    <w:p w14:paraId="6017B2B1" w14:textId="77777777" w:rsidR="0011029E" w:rsidRPr="0011029E" w:rsidRDefault="0011029E" w:rsidP="0011029E">
      <w:p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Total: 360 minutes (6 hours)</w:t>
      </w:r>
    </w:p>
    <w:p w14:paraId="082F0C8B" w14:textId="3AB7FE69"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p>
    <w:p w14:paraId="1000D49D" w14:textId="77777777" w:rsidR="0011029E" w:rsidRPr="0011029E" w:rsidRDefault="0011029E" w:rsidP="0011029E">
      <w:pPr>
        <w:spacing w:before="100" w:beforeAutospacing="1" w:after="100" w:afterAutospacing="1" w:line="240" w:lineRule="auto"/>
        <w:outlineLvl w:val="1"/>
        <w:rPr>
          <w:rFonts w:asciiTheme="majorHAnsi" w:eastAsia="Times New Roman" w:hAnsiTheme="majorHAnsi" w:cstheme="majorHAnsi"/>
          <w:b/>
          <w:bCs/>
          <w:sz w:val="36"/>
          <w:szCs w:val="36"/>
          <w:lang w:val="en-GB" w:eastAsia="en-GB"/>
        </w:rPr>
      </w:pPr>
      <w:r w:rsidRPr="0011029E">
        <w:rPr>
          <w:rFonts w:asciiTheme="majorHAnsi" w:eastAsia="Times New Roman" w:hAnsiTheme="majorHAnsi" w:cstheme="majorHAnsi"/>
          <w:b/>
          <w:bCs/>
          <w:sz w:val="36"/>
          <w:szCs w:val="36"/>
          <w:lang w:val="en-GB" w:eastAsia="en-GB"/>
        </w:rPr>
        <w:t>Session Breakdown (Narrative Flow)</w:t>
      </w:r>
    </w:p>
    <w:p w14:paraId="0AE953A5" w14:textId="77777777" w:rsidR="0011029E" w:rsidRPr="0011029E" w:rsidRDefault="0011029E" w:rsidP="0011029E">
      <w:pPr>
        <w:spacing w:before="100" w:beforeAutospacing="1" w:after="100" w:afterAutospacing="1" w:line="240" w:lineRule="auto"/>
        <w:outlineLvl w:val="2"/>
        <w:rPr>
          <w:rFonts w:asciiTheme="majorHAnsi" w:eastAsia="Times New Roman" w:hAnsiTheme="majorHAnsi" w:cstheme="majorHAnsi"/>
          <w:b/>
          <w:bCs/>
          <w:sz w:val="27"/>
          <w:szCs w:val="27"/>
          <w:lang w:val="en-GB" w:eastAsia="en-GB"/>
        </w:rPr>
      </w:pPr>
      <w:r w:rsidRPr="0011029E">
        <w:rPr>
          <w:rFonts w:asciiTheme="majorHAnsi" w:eastAsia="Times New Roman" w:hAnsiTheme="majorHAnsi" w:cstheme="majorHAnsi"/>
          <w:b/>
          <w:bCs/>
          <w:sz w:val="27"/>
          <w:szCs w:val="27"/>
          <w:lang w:val="en-GB" w:eastAsia="en-GB"/>
        </w:rPr>
        <w:t>Opening Activities (20 min)</w:t>
      </w:r>
    </w:p>
    <w:p w14:paraId="343A94CB" w14:textId="77777777" w:rsidR="0011029E" w:rsidRPr="0011029E" w:rsidRDefault="0011029E" w:rsidP="0011029E">
      <w:pPr>
        <w:numPr>
          <w:ilvl w:val="0"/>
          <w:numId w:val="40"/>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Context Setting (10 min):</w:t>
      </w:r>
      <w:r w:rsidRPr="0011029E">
        <w:rPr>
          <w:rFonts w:asciiTheme="majorHAnsi" w:eastAsia="Times New Roman" w:hAnsiTheme="majorHAnsi" w:cstheme="majorHAnsi"/>
          <w:sz w:val="24"/>
          <w:szCs w:val="24"/>
          <w:lang w:val="en-GB" w:eastAsia="en-GB"/>
        </w:rPr>
        <w:t xml:space="preserve"> Explain why error handling and libraries are critical for professional-grade programming.</w:t>
      </w:r>
    </w:p>
    <w:p w14:paraId="466AFDE5" w14:textId="77777777" w:rsidR="0011029E" w:rsidRPr="0011029E" w:rsidRDefault="0011029E" w:rsidP="0011029E">
      <w:pPr>
        <w:numPr>
          <w:ilvl w:val="0"/>
          <w:numId w:val="40"/>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Icebreaker (10 min):</w:t>
      </w:r>
      <w:r w:rsidRPr="0011029E">
        <w:rPr>
          <w:rFonts w:asciiTheme="majorHAnsi" w:eastAsia="Times New Roman" w:hAnsiTheme="majorHAnsi" w:cstheme="majorHAnsi"/>
          <w:sz w:val="24"/>
          <w:szCs w:val="24"/>
          <w:lang w:val="en-GB" w:eastAsia="en-GB"/>
        </w:rPr>
        <w:t xml:space="preserve"> Learners share the most frustrating coding error they’ve faced and how they dealt with it.</w:t>
      </w:r>
    </w:p>
    <w:p w14:paraId="119B2558" w14:textId="7BFB8B24"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p>
    <w:p w14:paraId="07F44AB5" w14:textId="77777777" w:rsidR="0011029E" w:rsidRPr="0011029E" w:rsidRDefault="0011029E" w:rsidP="0011029E">
      <w:pPr>
        <w:spacing w:before="100" w:beforeAutospacing="1" w:after="100" w:afterAutospacing="1" w:line="240" w:lineRule="auto"/>
        <w:outlineLvl w:val="2"/>
        <w:rPr>
          <w:rFonts w:asciiTheme="majorHAnsi" w:eastAsia="Times New Roman" w:hAnsiTheme="majorHAnsi" w:cstheme="majorHAnsi"/>
          <w:b/>
          <w:bCs/>
          <w:sz w:val="27"/>
          <w:szCs w:val="27"/>
          <w:lang w:val="en-GB" w:eastAsia="en-GB"/>
        </w:rPr>
      </w:pPr>
      <w:r w:rsidRPr="0011029E">
        <w:rPr>
          <w:rFonts w:asciiTheme="majorHAnsi" w:eastAsia="Times New Roman" w:hAnsiTheme="majorHAnsi" w:cstheme="majorHAnsi"/>
          <w:b/>
          <w:bCs/>
          <w:sz w:val="27"/>
          <w:szCs w:val="27"/>
          <w:lang w:val="en-GB" w:eastAsia="en-GB"/>
        </w:rPr>
        <w:t>Topic 1: Error Handling (60 min)</w:t>
      </w:r>
    </w:p>
    <w:p w14:paraId="41E2BBE6" w14:textId="77777777" w:rsidR="0011029E" w:rsidRPr="0011029E" w:rsidRDefault="0011029E" w:rsidP="0011029E">
      <w:pPr>
        <w:numPr>
          <w:ilvl w:val="0"/>
          <w:numId w:val="41"/>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Notes:</w:t>
      </w:r>
      <w:r w:rsidRPr="0011029E">
        <w:rPr>
          <w:rFonts w:asciiTheme="majorHAnsi" w:eastAsia="Times New Roman" w:hAnsiTheme="majorHAnsi" w:cstheme="majorHAnsi"/>
          <w:sz w:val="24"/>
          <w:szCs w:val="24"/>
          <w:lang w:val="en-GB" w:eastAsia="en-GB"/>
        </w:rPr>
        <w:t xml:space="preserve"> Explain syntax vs runtime errors. Introduce common exceptions: </w:t>
      </w:r>
      <w:proofErr w:type="spellStart"/>
      <w:r w:rsidRPr="0011029E">
        <w:rPr>
          <w:rFonts w:asciiTheme="majorHAnsi" w:eastAsia="Times New Roman" w:hAnsiTheme="majorHAnsi" w:cstheme="majorHAnsi"/>
          <w:sz w:val="20"/>
          <w:szCs w:val="20"/>
          <w:lang w:val="en-GB" w:eastAsia="en-GB"/>
        </w:rPr>
        <w:t>ZeroDivisionError</w:t>
      </w:r>
      <w:proofErr w:type="spellEnd"/>
      <w:r w:rsidRPr="0011029E">
        <w:rPr>
          <w:rFonts w:asciiTheme="majorHAnsi" w:eastAsia="Times New Roman" w:hAnsiTheme="majorHAnsi" w:cstheme="majorHAnsi"/>
          <w:sz w:val="24"/>
          <w:szCs w:val="24"/>
          <w:lang w:val="en-GB" w:eastAsia="en-GB"/>
        </w:rPr>
        <w:t xml:space="preserve">, </w:t>
      </w:r>
      <w:proofErr w:type="spellStart"/>
      <w:r w:rsidRPr="0011029E">
        <w:rPr>
          <w:rFonts w:asciiTheme="majorHAnsi" w:eastAsia="Times New Roman" w:hAnsiTheme="majorHAnsi" w:cstheme="majorHAnsi"/>
          <w:sz w:val="20"/>
          <w:szCs w:val="20"/>
          <w:lang w:val="en-GB" w:eastAsia="en-GB"/>
        </w:rPr>
        <w:t>ValueError</w:t>
      </w:r>
      <w:proofErr w:type="spellEnd"/>
      <w:r w:rsidRPr="0011029E">
        <w:rPr>
          <w:rFonts w:asciiTheme="majorHAnsi" w:eastAsia="Times New Roman" w:hAnsiTheme="majorHAnsi" w:cstheme="majorHAnsi"/>
          <w:sz w:val="24"/>
          <w:szCs w:val="24"/>
          <w:lang w:val="en-GB" w:eastAsia="en-GB"/>
        </w:rPr>
        <w:t xml:space="preserve">, </w:t>
      </w:r>
      <w:proofErr w:type="spellStart"/>
      <w:r w:rsidRPr="0011029E">
        <w:rPr>
          <w:rFonts w:asciiTheme="majorHAnsi" w:eastAsia="Times New Roman" w:hAnsiTheme="majorHAnsi" w:cstheme="majorHAnsi"/>
          <w:sz w:val="20"/>
          <w:szCs w:val="20"/>
          <w:lang w:val="en-GB" w:eastAsia="en-GB"/>
        </w:rPr>
        <w:t>TypeError</w:t>
      </w:r>
      <w:proofErr w:type="spellEnd"/>
      <w:r w:rsidRPr="0011029E">
        <w:rPr>
          <w:rFonts w:asciiTheme="majorHAnsi" w:eastAsia="Times New Roman" w:hAnsiTheme="majorHAnsi" w:cstheme="majorHAnsi"/>
          <w:sz w:val="24"/>
          <w:szCs w:val="24"/>
          <w:lang w:val="en-GB" w:eastAsia="en-GB"/>
        </w:rPr>
        <w:t xml:space="preserve">, </w:t>
      </w:r>
      <w:proofErr w:type="spellStart"/>
      <w:r w:rsidRPr="0011029E">
        <w:rPr>
          <w:rFonts w:asciiTheme="majorHAnsi" w:eastAsia="Times New Roman" w:hAnsiTheme="majorHAnsi" w:cstheme="majorHAnsi"/>
          <w:sz w:val="20"/>
          <w:szCs w:val="20"/>
          <w:lang w:val="en-GB" w:eastAsia="en-GB"/>
        </w:rPr>
        <w:t>IndexError</w:t>
      </w:r>
      <w:proofErr w:type="spellEnd"/>
      <w:r w:rsidRPr="0011029E">
        <w:rPr>
          <w:rFonts w:asciiTheme="majorHAnsi" w:eastAsia="Times New Roman" w:hAnsiTheme="majorHAnsi" w:cstheme="majorHAnsi"/>
          <w:sz w:val="24"/>
          <w:szCs w:val="24"/>
          <w:lang w:val="en-GB" w:eastAsia="en-GB"/>
        </w:rPr>
        <w:t xml:space="preserve">, </w:t>
      </w:r>
      <w:proofErr w:type="spellStart"/>
      <w:r w:rsidRPr="0011029E">
        <w:rPr>
          <w:rFonts w:asciiTheme="majorHAnsi" w:eastAsia="Times New Roman" w:hAnsiTheme="majorHAnsi" w:cstheme="majorHAnsi"/>
          <w:sz w:val="20"/>
          <w:szCs w:val="20"/>
          <w:lang w:val="en-GB" w:eastAsia="en-GB"/>
        </w:rPr>
        <w:t>KeyError</w:t>
      </w:r>
      <w:proofErr w:type="spellEnd"/>
      <w:r w:rsidRPr="0011029E">
        <w:rPr>
          <w:rFonts w:asciiTheme="majorHAnsi" w:eastAsia="Times New Roman" w:hAnsiTheme="majorHAnsi" w:cstheme="majorHAnsi"/>
          <w:sz w:val="24"/>
          <w:szCs w:val="24"/>
          <w:lang w:val="en-GB" w:eastAsia="en-GB"/>
        </w:rPr>
        <w:t xml:space="preserve">, </w:t>
      </w:r>
      <w:proofErr w:type="spellStart"/>
      <w:r w:rsidRPr="0011029E">
        <w:rPr>
          <w:rFonts w:asciiTheme="majorHAnsi" w:eastAsia="Times New Roman" w:hAnsiTheme="majorHAnsi" w:cstheme="majorHAnsi"/>
          <w:sz w:val="20"/>
          <w:szCs w:val="20"/>
          <w:lang w:val="en-GB" w:eastAsia="en-GB"/>
        </w:rPr>
        <w:t>FileNotFoundError</w:t>
      </w:r>
      <w:proofErr w:type="spellEnd"/>
      <w:r w:rsidRPr="0011029E">
        <w:rPr>
          <w:rFonts w:asciiTheme="majorHAnsi" w:eastAsia="Times New Roman" w:hAnsiTheme="majorHAnsi" w:cstheme="majorHAnsi"/>
          <w:sz w:val="24"/>
          <w:szCs w:val="24"/>
          <w:lang w:val="en-GB" w:eastAsia="en-GB"/>
        </w:rPr>
        <w:t>.</w:t>
      </w:r>
    </w:p>
    <w:p w14:paraId="324F3E99" w14:textId="77777777" w:rsidR="0011029E" w:rsidRPr="0011029E" w:rsidRDefault="0011029E" w:rsidP="0011029E">
      <w:pPr>
        <w:numPr>
          <w:ilvl w:val="0"/>
          <w:numId w:val="41"/>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Demo:</w:t>
      </w:r>
      <w:r w:rsidRPr="0011029E">
        <w:rPr>
          <w:rFonts w:asciiTheme="majorHAnsi" w:eastAsia="Times New Roman" w:hAnsiTheme="majorHAnsi" w:cstheme="majorHAnsi"/>
          <w:sz w:val="24"/>
          <w:szCs w:val="24"/>
          <w:lang w:val="en-GB" w:eastAsia="en-GB"/>
        </w:rPr>
        <w:t xml:space="preserve"> Show a </w:t>
      </w:r>
      <w:r w:rsidRPr="0011029E">
        <w:rPr>
          <w:rFonts w:asciiTheme="majorHAnsi" w:eastAsia="Times New Roman" w:hAnsiTheme="majorHAnsi" w:cstheme="majorHAnsi"/>
          <w:sz w:val="20"/>
          <w:szCs w:val="20"/>
          <w:lang w:val="en-GB" w:eastAsia="en-GB"/>
        </w:rPr>
        <w:t>try-except-else-finally</w:t>
      </w:r>
      <w:r w:rsidRPr="0011029E">
        <w:rPr>
          <w:rFonts w:asciiTheme="majorHAnsi" w:eastAsia="Times New Roman" w:hAnsiTheme="majorHAnsi" w:cstheme="majorHAnsi"/>
          <w:sz w:val="24"/>
          <w:szCs w:val="24"/>
          <w:lang w:val="en-GB" w:eastAsia="en-GB"/>
        </w:rPr>
        <w:t xml:space="preserve"> block.</w:t>
      </w:r>
    </w:p>
    <w:p w14:paraId="25213778" w14:textId="77777777" w:rsidR="0011029E" w:rsidRPr="0011029E" w:rsidRDefault="0011029E" w:rsidP="0011029E">
      <w:pPr>
        <w:numPr>
          <w:ilvl w:val="0"/>
          <w:numId w:val="41"/>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Activity:</w:t>
      </w:r>
      <w:r w:rsidRPr="0011029E">
        <w:rPr>
          <w:rFonts w:asciiTheme="majorHAnsi" w:eastAsia="Times New Roman" w:hAnsiTheme="majorHAnsi" w:cstheme="majorHAnsi"/>
          <w:sz w:val="24"/>
          <w:szCs w:val="24"/>
          <w:lang w:val="en-GB" w:eastAsia="en-GB"/>
        </w:rPr>
        <w:t xml:space="preserve"> Learners predict outcomes of error scenarios (e.g., divide by zero, missing file).</w:t>
      </w:r>
    </w:p>
    <w:p w14:paraId="0659BFCD" w14:textId="77777777" w:rsidR="0011029E" w:rsidRPr="0011029E" w:rsidRDefault="0011029E" w:rsidP="0011029E">
      <w:pPr>
        <w:numPr>
          <w:ilvl w:val="0"/>
          <w:numId w:val="41"/>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Discussion:</w:t>
      </w:r>
      <w:r w:rsidRPr="0011029E">
        <w:rPr>
          <w:rFonts w:asciiTheme="majorHAnsi" w:eastAsia="Times New Roman" w:hAnsiTheme="majorHAnsi" w:cstheme="majorHAnsi"/>
          <w:sz w:val="24"/>
          <w:szCs w:val="24"/>
          <w:lang w:val="en-GB" w:eastAsia="en-GB"/>
        </w:rPr>
        <w:t xml:space="preserve"> Why structured handling improves debugging and stability.</w:t>
      </w:r>
    </w:p>
    <w:p w14:paraId="3C1FE0B5" w14:textId="46B57645"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p>
    <w:p w14:paraId="2DFC534D" w14:textId="77777777" w:rsidR="0011029E" w:rsidRPr="0011029E" w:rsidRDefault="0011029E" w:rsidP="0011029E">
      <w:pPr>
        <w:spacing w:before="100" w:beforeAutospacing="1" w:after="100" w:afterAutospacing="1" w:line="240" w:lineRule="auto"/>
        <w:outlineLvl w:val="2"/>
        <w:rPr>
          <w:rFonts w:asciiTheme="majorHAnsi" w:eastAsia="Times New Roman" w:hAnsiTheme="majorHAnsi" w:cstheme="majorHAnsi"/>
          <w:b/>
          <w:bCs/>
          <w:sz w:val="27"/>
          <w:szCs w:val="27"/>
          <w:lang w:val="en-GB" w:eastAsia="en-GB"/>
        </w:rPr>
      </w:pPr>
      <w:r w:rsidRPr="0011029E">
        <w:rPr>
          <w:rFonts w:asciiTheme="majorHAnsi" w:eastAsia="Times New Roman" w:hAnsiTheme="majorHAnsi" w:cstheme="majorHAnsi"/>
          <w:b/>
          <w:bCs/>
          <w:sz w:val="27"/>
          <w:szCs w:val="27"/>
          <w:lang w:val="en-GB" w:eastAsia="en-GB"/>
        </w:rPr>
        <w:t>Topic 2: Python Libraries – Introduction (30 min)</w:t>
      </w:r>
    </w:p>
    <w:p w14:paraId="441478C1" w14:textId="77777777" w:rsidR="0011029E" w:rsidRPr="0011029E" w:rsidRDefault="0011029E" w:rsidP="0011029E">
      <w:pPr>
        <w:numPr>
          <w:ilvl w:val="0"/>
          <w:numId w:val="42"/>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Notes:</w:t>
      </w:r>
      <w:r w:rsidRPr="0011029E">
        <w:rPr>
          <w:rFonts w:asciiTheme="majorHAnsi" w:eastAsia="Times New Roman" w:hAnsiTheme="majorHAnsi" w:cstheme="majorHAnsi"/>
          <w:sz w:val="24"/>
          <w:szCs w:val="24"/>
          <w:lang w:val="en-GB" w:eastAsia="en-GB"/>
        </w:rPr>
        <w:t xml:space="preserve"> Explain what libraries are and how they accelerate coding.</w:t>
      </w:r>
    </w:p>
    <w:p w14:paraId="60695E66" w14:textId="77777777" w:rsidR="0011029E" w:rsidRPr="0011029E" w:rsidRDefault="0011029E" w:rsidP="0011029E">
      <w:pPr>
        <w:numPr>
          <w:ilvl w:val="0"/>
          <w:numId w:val="42"/>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Discussion:</w:t>
      </w:r>
      <w:r w:rsidRPr="0011029E">
        <w:rPr>
          <w:rFonts w:asciiTheme="majorHAnsi" w:eastAsia="Times New Roman" w:hAnsiTheme="majorHAnsi" w:cstheme="majorHAnsi"/>
          <w:sz w:val="24"/>
          <w:szCs w:val="24"/>
          <w:lang w:val="en-GB" w:eastAsia="en-GB"/>
        </w:rPr>
        <w:t xml:space="preserve"> Standard vs third-party libraries.</w:t>
      </w:r>
    </w:p>
    <w:p w14:paraId="45576A89" w14:textId="77777777" w:rsidR="0011029E" w:rsidRPr="0011029E" w:rsidRDefault="0011029E" w:rsidP="0011029E">
      <w:pPr>
        <w:numPr>
          <w:ilvl w:val="0"/>
          <w:numId w:val="42"/>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Engagement:</w:t>
      </w:r>
      <w:r w:rsidRPr="0011029E">
        <w:rPr>
          <w:rFonts w:asciiTheme="majorHAnsi" w:eastAsia="Times New Roman" w:hAnsiTheme="majorHAnsi" w:cstheme="majorHAnsi"/>
          <w:sz w:val="24"/>
          <w:szCs w:val="24"/>
          <w:lang w:val="en-GB" w:eastAsia="en-GB"/>
        </w:rPr>
        <w:t xml:space="preserve"> Quick poll—Which libraries have you already used?</w:t>
      </w:r>
    </w:p>
    <w:p w14:paraId="459EF0CC" w14:textId="7280B9EE"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p>
    <w:p w14:paraId="7D889294" w14:textId="77777777" w:rsidR="0011029E" w:rsidRPr="0011029E" w:rsidRDefault="0011029E" w:rsidP="0011029E">
      <w:pPr>
        <w:spacing w:before="100" w:beforeAutospacing="1" w:after="100" w:afterAutospacing="1" w:line="240" w:lineRule="auto"/>
        <w:outlineLvl w:val="2"/>
        <w:rPr>
          <w:rFonts w:asciiTheme="majorHAnsi" w:eastAsia="Times New Roman" w:hAnsiTheme="majorHAnsi" w:cstheme="majorHAnsi"/>
          <w:b/>
          <w:bCs/>
          <w:sz w:val="27"/>
          <w:szCs w:val="27"/>
          <w:lang w:val="en-GB" w:eastAsia="en-GB"/>
        </w:rPr>
      </w:pPr>
      <w:r w:rsidRPr="0011029E">
        <w:rPr>
          <w:rFonts w:asciiTheme="majorHAnsi" w:eastAsia="Times New Roman" w:hAnsiTheme="majorHAnsi" w:cstheme="majorHAnsi"/>
          <w:b/>
          <w:bCs/>
          <w:sz w:val="27"/>
          <w:szCs w:val="27"/>
          <w:lang w:val="en-GB" w:eastAsia="en-GB"/>
        </w:rPr>
        <w:t>Topic 3: Standard Libraries (40 min)</w:t>
      </w:r>
    </w:p>
    <w:p w14:paraId="7B6C3B1D" w14:textId="77777777" w:rsidR="0011029E" w:rsidRPr="0011029E" w:rsidRDefault="0011029E" w:rsidP="0011029E">
      <w:pPr>
        <w:numPr>
          <w:ilvl w:val="0"/>
          <w:numId w:val="43"/>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Notes:</w:t>
      </w:r>
      <w:r w:rsidRPr="0011029E">
        <w:rPr>
          <w:rFonts w:asciiTheme="majorHAnsi" w:eastAsia="Times New Roman" w:hAnsiTheme="majorHAnsi" w:cstheme="majorHAnsi"/>
          <w:sz w:val="24"/>
          <w:szCs w:val="24"/>
          <w:lang w:val="en-GB" w:eastAsia="en-GB"/>
        </w:rPr>
        <w:t xml:space="preserve"> Cover </w:t>
      </w:r>
      <w:r w:rsidRPr="0011029E">
        <w:rPr>
          <w:rFonts w:asciiTheme="majorHAnsi" w:eastAsia="Times New Roman" w:hAnsiTheme="majorHAnsi" w:cstheme="majorHAnsi"/>
          <w:sz w:val="20"/>
          <w:szCs w:val="20"/>
          <w:lang w:val="en-GB" w:eastAsia="en-GB"/>
        </w:rPr>
        <w:t>math</w:t>
      </w:r>
      <w:r w:rsidRPr="0011029E">
        <w:rPr>
          <w:rFonts w:asciiTheme="majorHAnsi" w:eastAsia="Times New Roman" w:hAnsiTheme="majorHAnsi" w:cstheme="majorHAnsi"/>
          <w:sz w:val="24"/>
          <w:szCs w:val="24"/>
          <w:lang w:val="en-GB" w:eastAsia="en-GB"/>
        </w:rPr>
        <w:t xml:space="preserve"> (formulas), </w:t>
      </w:r>
      <w:r w:rsidRPr="0011029E">
        <w:rPr>
          <w:rFonts w:asciiTheme="majorHAnsi" w:eastAsia="Times New Roman" w:hAnsiTheme="majorHAnsi" w:cstheme="majorHAnsi"/>
          <w:sz w:val="20"/>
          <w:szCs w:val="20"/>
          <w:lang w:val="en-GB" w:eastAsia="en-GB"/>
        </w:rPr>
        <w:t>random</w:t>
      </w:r>
      <w:r w:rsidRPr="0011029E">
        <w:rPr>
          <w:rFonts w:asciiTheme="majorHAnsi" w:eastAsia="Times New Roman" w:hAnsiTheme="majorHAnsi" w:cstheme="majorHAnsi"/>
          <w:sz w:val="24"/>
          <w:szCs w:val="24"/>
          <w:lang w:val="en-GB" w:eastAsia="en-GB"/>
        </w:rPr>
        <w:t xml:space="preserve"> (simulations), </w:t>
      </w:r>
      <w:r w:rsidRPr="0011029E">
        <w:rPr>
          <w:rFonts w:asciiTheme="majorHAnsi" w:eastAsia="Times New Roman" w:hAnsiTheme="majorHAnsi" w:cstheme="majorHAnsi"/>
          <w:sz w:val="20"/>
          <w:szCs w:val="20"/>
          <w:lang w:val="en-GB" w:eastAsia="en-GB"/>
        </w:rPr>
        <w:t>datetime</w:t>
      </w:r>
      <w:r w:rsidRPr="0011029E">
        <w:rPr>
          <w:rFonts w:asciiTheme="majorHAnsi" w:eastAsia="Times New Roman" w:hAnsiTheme="majorHAnsi" w:cstheme="majorHAnsi"/>
          <w:sz w:val="24"/>
          <w:szCs w:val="24"/>
          <w:lang w:val="en-GB" w:eastAsia="en-GB"/>
        </w:rPr>
        <w:t xml:space="preserve"> (time operations), </w:t>
      </w:r>
      <w:proofErr w:type="spellStart"/>
      <w:r w:rsidRPr="0011029E">
        <w:rPr>
          <w:rFonts w:asciiTheme="majorHAnsi" w:eastAsia="Times New Roman" w:hAnsiTheme="majorHAnsi" w:cstheme="majorHAnsi"/>
          <w:sz w:val="20"/>
          <w:szCs w:val="20"/>
          <w:lang w:val="en-GB" w:eastAsia="en-GB"/>
        </w:rPr>
        <w:t>os</w:t>
      </w:r>
      <w:proofErr w:type="spellEnd"/>
      <w:r w:rsidRPr="0011029E">
        <w:rPr>
          <w:rFonts w:asciiTheme="majorHAnsi" w:eastAsia="Times New Roman" w:hAnsiTheme="majorHAnsi" w:cstheme="majorHAnsi"/>
          <w:sz w:val="24"/>
          <w:szCs w:val="24"/>
          <w:lang w:val="en-GB" w:eastAsia="en-GB"/>
        </w:rPr>
        <w:t xml:space="preserve"> (system-level).</w:t>
      </w:r>
    </w:p>
    <w:p w14:paraId="0224B16A" w14:textId="77777777" w:rsidR="0011029E" w:rsidRPr="0011029E" w:rsidRDefault="0011029E" w:rsidP="0011029E">
      <w:pPr>
        <w:numPr>
          <w:ilvl w:val="0"/>
          <w:numId w:val="43"/>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Hands-On:</w:t>
      </w:r>
      <w:r w:rsidRPr="0011029E">
        <w:rPr>
          <w:rFonts w:asciiTheme="majorHAnsi" w:eastAsia="Times New Roman" w:hAnsiTheme="majorHAnsi" w:cstheme="majorHAnsi"/>
          <w:sz w:val="24"/>
          <w:szCs w:val="24"/>
          <w:lang w:val="en-GB" w:eastAsia="en-GB"/>
        </w:rPr>
        <w:t xml:space="preserve"> Learners compute factorials, generate random numbers, log timestamps, and check system paths.</w:t>
      </w:r>
    </w:p>
    <w:p w14:paraId="54B6D5F2" w14:textId="77777777" w:rsidR="0011029E" w:rsidRPr="0011029E" w:rsidRDefault="0011029E" w:rsidP="0011029E">
      <w:pPr>
        <w:numPr>
          <w:ilvl w:val="0"/>
          <w:numId w:val="43"/>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Discussion:</w:t>
      </w:r>
      <w:r w:rsidRPr="0011029E">
        <w:rPr>
          <w:rFonts w:asciiTheme="majorHAnsi" w:eastAsia="Times New Roman" w:hAnsiTheme="majorHAnsi" w:cstheme="majorHAnsi"/>
          <w:sz w:val="24"/>
          <w:szCs w:val="24"/>
          <w:lang w:val="en-GB" w:eastAsia="en-GB"/>
        </w:rPr>
        <w:t xml:space="preserve"> Everyday relevance of standard libraries.</w:t>
      </w:r>
    </w:p>
    <w:p w14:paraId="053A85BA" w14:textId="18DD39F8"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p>
    <w:p w14:paraId="3128EEC3" w14:textId="77777777" w:rsidR="0011029E" w:rsidRPr="0011029E" w:rsidRDefault="0011029E" w:rsidP="0011029E">
      <w:pPr>
        <w:spacing w:before="100" w:beforeAutospacing="1" w:after="100" w:afterAutospacing="1" w:line="240" w:lineRule="auto"/>
        <w:outlineLvl w:val="2"/>
        <w:rPr>
          <w:rFonts w:asciiTheme="majorHAnsi" w:eastAsia="Times New Roman" w:hAnsiTheme="majorHAnsi" w:cstheme="majorHAnsi"/>
          <w:b/>
          <w:bCs/>
          <w:sz w:val="27"/>
          <w:szCs w:val="27"/>
          <w:lang w:val="en-GB" w:eastAsia="en-GB"/>
        </w:rPr>
      </w:pPr>
      <w:r w:rsidRPr="0011029E">
        <w:rPr>
          <w:rFonts w:asciiTheme="majorHAnsi" w:eastAsia="Times New Roman" w:hAnsiTheme="majorHAnsi" w:cstheme="majorHAnsi"/>
          <w:b/>
          <w:bCs/>
          <w:sz w:val="27"/>
          <w:szCs w:val="27"/>
          <w:lang w:val="en-GB" w:eastAsia="en-GB"/>
        </w:rPr>
        <w:lastRenderedPageBreak/>
        <w:t>Topic 4: Third-Party Libraries (50 min)</w:t>
      </w:r>
    </w:p>
    <w:p w14:paraId="0A5C7F8B" w14:textId="77777777" w:rsidR="0011029E" w:rsidRPr="0011029E" w:rsidRDefault="0011029E" w:rsidP="0011029E">
      <w:pPr>
        <w:numPr>
          <w:ilvl w:val="0"/>
          <w:numId w:val="44"/>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Notes:</w:t>
      </w:r>
      <w:r w:rsidRPr="0011029E">
        <w:rPr>
          <w:rFonts w:asciiTheme="majorHAnsi" w:eastAsia="Times New Roman" w:hAnsiTheme="majorHAnsi" w:cstheme="majorHAnsi"/>
          <w:sz w:val="24"/>
          <w:szCs w:val="24"/>
          <w:lang w:val="en-GB" w:eastAsia="en-GB"/>
        </w:rPr>
        <w:t xml:space="preserve"> Introduce installing/importing packages. Cover:</w:t>
      </w:r>
    </w:p>
    <w:p w14:paraId="19959CAA" w14:textId="77777777" w:rsidR="0011029E" w:rsidRPr="0011029E" w:rsidRDefault="0011029E" w:rsidP="0011029E">
      <w:pPr>
        <w:numPr>
          <w:ilvl w:val="1"/>
          <w:numId w:val="44"/>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0"/>
          <w:szCs w:val="20"/>
          <w:lang w:val="en-GB" w:eastAsia="en-GB"/>
        </w:rPr>
        <w:t>requests</w:t>
      </w:r>
      <w:r w:rsidRPr="0011029E">
        <w:rPr>
          <w:rFonts w:asciiTheme="majorHAnsi" w:eastAsia="Times New Roman" w:hAnsiTheme="majorHAnsi" w:cstheme="majorHAnsi"/>
          <w:sz w:val="24"/>
          <w:szCs w:val="24"/>
          <w:lang w:val="en-GB" w:eastAsia="en-GB"/>
        </w:rPr>
        <w:t xml:space="preserve"> for API calls.</w:t>
      </w:r>
    </w:p>
    <w:p w14:paraId="1BA7DCD5" w14:textId="77777777" w:rsidR="0011029E" w:rsidRPr="0011029E" w:rsidRDefault="0011029E" w:rsidP="0011029E">
      <w:pPr>
        <w:numPr>
          <w:ilvl w:val="1"/>
          <w:numId w:val="44"/>
        </w:numPr>
        <w:spacing w:before="100" w:beforeAutospacing="1" w:after="100" w:afterAutospacing="1" w:line="240" w:lineRule="auto"/>
        <w:rPr>
          <w:rFonts w:asciiTheme="majorHAnsi" w:eastAsia="Times New Roman" w:hAnsiTheme="majorHAnsi" w:cstheme="majorHAnsi"/>
          <w:sz w:val="24"/>
          <w:szCs w:val="24"/>
          <w:lang w:val="en-GB" w:eastAsia="en-GB"/>
        </w:rPr>
      </w:pPr>
      <w:proofErr w:type="spellStart"/>
      <w:r w:rsidRPr="0011029E">
        <w:rPr>
          <w:rFonts w:asciiTheme="majorHAnsi" w:eastAsia="Times New Roman" w:hAnsiTheme="majorHAnsi" w:cstheme="majorHAnsi"/>
          <w:sz w:val="20"/>
          <w:szCs w:val="20"/>
          <w:lang w:val="en-GB" w:eastAsia="en-GB"/>
        </w:rPr>
        <w:t>json</w:t>
      </w:r>
      <w:proofErr w:type="spellEnd"/>
      <w:r w:rsidRPr="0011029E">
        <w:rPr>
          <w:rFonts w:asciiTheme="majorHAnsi" w:eastAsia="Times New Roman" w:hAnsiTheme="majorHAnsi" w:cstheme="majorHAnsi"/>
          <w:sz w:val="24"/>
          <w:szCs w:val="24"/>
          <w:lang w:val="en-GB" w:eastAsia="en-GB"/>
        </w:rPr>
        <w:t xml:space="preserve"> for parsing.</w:t>
      </w:r>
    </w:p>
    <w:p w14:paraId="11CF9E44" w14:textId="77777777" w:rsidR="0011029E" w:rsidRPr="0011029E" w:rsidRDefault="0011029E" w:rsidP="0011029E">
      <w:pPr>
        <w:numPr>
          <w:ilvl w:val="1"/>
          <w:numId w:val="44"/>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0"/>
          <w:szCs w:val="20"/>
          <w:lang w:val="en-GB" w:eastAsia="en-GB"/>
        </w:rPr>
        <w:t>NumPy</w:t>
      </w:r>
      <w:r w:rsidRPr="0011029E">
        <w:rPr>
          <w:rFonts w:asciiTheme="majorHAnsi" w:eastAsia="Times New Roman" w:hAnsiTheme="majorHAnsi" w:cstheme="majorHAnsi"/>
          <w:sz w:val="24"/>
          <w:szCs w:val="24"/>
          <w:lang w:val="en-GB" w:eastAsia="en-GB"/>
        </w:rPr>
        <w:t xml:space="preserve"> for arrays.</w:t>
      </w:r>
    </w:p>
    <w:p w14:paraId="64F743BC" w14:textId="77777777" w:rsidR="0011029E" w:rsidRPr="0011029E" w:rsidRDefault="0011029E" w:rsidP="0011029E">
      <w:pPr>
        <w:numPr>
          <w:ilvl w:val="1"/>
          <w:numId w:val="44"/>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0"/>
          <w:szCs w:val="20"/>
          <w:lang w:val="en-GB" w:eastAsia="en-GB"/>
        </w:rPr>
        <w:t>Pandas</w:t>
      </w:r>
      <w:r w:rsidRPr="0011029E">
        <w:rPr>
          <w:rFonts w:asciiTheme="majorHAnsi" w:eastAsia="Times New Roman" w:hAnsiTheme="majorHAnsi" w:cstheme="majorHAnsi"/>
          <w:sz w:val="24"/>
          <w:szCs w:val="24"/>
          <w:lang w:val="en-GB" w:eastAsia="en-GB"/>
        </w:rPr>
        <w:t xml:space="preserve"> for tabular data.</w:t>
      </w:r>
    </w:p>
    <w:p w14:paraId="7CEE6380" w14:textId="77777777" w:rsidR="0011029E" w:rsidRPr="0011029E" w:rsidRDefault="0011029E" w:rsidP="0011029E">
      <w:pPr>
        <w:numPr>
          <w:ilvl w:val="0"/>
          <w:numId w:val="44"/>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Demo:</w:t>
      </w:r>
      <w:r w:rsidRPr="0011029E">
        <w:rPr>
          <w:rFonts w:asciiTheme="majorHAnsi" w:eastAsia="Times New Roman" w:hAnsiTheme="majorHAnsi" w:cstheme="majorHAnsi"/>
          <w:sz w:val="24"/>
          <w:szCs w:val="24"/>
          <w:lang w:val="en-GB" w:eastAsia="en-GB"/>
        </w:rPr>
        <w:t xml:space="preserve"> API call with </w:t>
      </w:r>
      <w:r w:rsidRPr="0011029E">
        <w:rPr>
          <w:rFonts w:asciiTheme="majorHAnsi" w:eastAsia="Times New Roman" w:hAnsiTheme="majorHAnsi" w:cstheme="majorHAnsi"/>
          <w:sz w:val="20"/>
          <w:szCs w:val="20"/>
          <w:lang w:val="en-GB" w:eastAsia="en-GB"/>
        </w:rPr>
        <w:t>requests</w:t>
      </w:r>
      <w:r w:rsidRPr="0011029E">
        <w:rPr>
          <w:rFonts w:asciiTheme="majorHAnsi" w:eastAsia="Times New Roman" w:hAnsiTheme="majorHAnsi" w:cstheme="majorHAnsi"/>
          <w:sz w:val="24"/>
          <w:szCs w:val="24"/>
          <w:lang w:val="en-GB" w:eastAsia="en-GB"/>
        </w:rPr>
        <w:t xml:space="preserve">, parse JSON, basic NumPy array, Pandas </w:t>
      </w:r>
      <w:proofErr w:type="spellStart"/>
      <w:r w:rsidRPr="0011029E">
        <w:rPr>
          <w:rFonts w:asciiTheme="majorHAnsi" w:eastAsia="Times New Roman" w:hAnsiTheme="majorHAnsi" w:cstheme="majorHAnsi"/>
          <w:sz w:val="24"/>
          <w:szCs w:val="24"/>
          <w:lang w:val="en-GB" w:eastAsia="en-GB"/>
        </w:rPr>
        <w:t>DataFrame</w:t>
      </w:r>
      <w:proofErr w:type="spellEnd"/>
      <w:r w:rsidRPr="0011029E">
        <w:rPr>
          <w:rFonts w:asciiTheme="majorHAnsi" w:eastAsia="Times New Roman" w:hAnsiTheme="majorHAnsi" w:cstheme="majorHAnsi"/>
          <w:sz w:val="24"/>
          <w:szCs w:val="24"/>
          <w:lang w:val="en-GB" w:eastAsia="en-GB"/>
        </w:rPr>
        <w:t>.</w:t>
      </w:r>
    </w:p>
    <w:p w14:paraId="606C2E64" w14:textId="77777777" w:rsidR="0011029E" w:rsidRPr="0011029E" w:rsidRDefault="0011029E" w:rsidP="0011029E">
      <w:pPr>
        <w:numPr>
          <w:ilvl w:val="0"/>
          <w:numId w:val="44"/>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Hands-On:</w:t>
      </w:r>
      <w:r w:rsidRPr="0011029E">
        <w:rPr>
          <w:rFonts w:asciiTheme="majorHAnsi" w:eastAsia="Times New Roman" w:hAnsiTheme="majorHAnsi" w:cstheme="majorHAnsi"/>
          <w:sz w:val="24"/>
          <w:szCs w:val="24"/>
          <w:lang w:val="en-GB" w:eastAsia="en-GB"/>
        </w:rPr>
        <w:t xml:space="preserve"> Learners replicate tasks and explore dataset handling.</w:t>
      </w:r>
    </w:p>
    <w:p w14:paraId="313CAD23" w14:textId="22DCB29C"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p>
    <w:p w14:paraId="7FCAE663" w14:textId="77777777" w:rsidR="0011029E" w:rsidRPr="0011029E" w:rsidRDefault="0011029E" w:rsidP="0011029E">
      <w:pPr>
        <w:spacing w:before="100" w:beforeAutospacing="1" w:after="100" w:afterAutospacing="1" w:line="240" w:lineRule="auto"/>
        <w:outlineLvl w:val="2"/>
        <w:rPr>
          <w:rFonts w:asciiTheme="majorHAnsi" w:eastAsia="Times New Roman" w:hAnsiTheme="majorHAnsi" w:cstheme="majorHAnsi"/>
          <w:b/>
          <w:bCs/>
          <w:sz w:val="27"/>
          <w:szCs w:val="27"/>
          <w:lang w:val="en-GB" w:eastAsia="en-GB"/>
        </w:rPr>
      </w:pPr>
      <w:r w:rsidRPr="0011029E">
        <w:rPr>
          <w:rFonts w:asciiTheme="majorHAnsi" w:eastAsia="Times New Roman" w:hAnsiTheme="majorHAnsi" w:cstheme="majorHAnsi"/>
          <w:b/>
          <w:bCs/>
          <w:sz w:val="27"/>
          <w:szCs w:val="27"/>
          <w:lang w:val="en-GB" w:eastAsia="en-GB"/>
        </w:rPr>
        <w:t>Topic 5: Data Visualization (60 min)</w:t>
      </w:r>
    </w:p>
    <w:p w14:paraId="25F55987" w14:textId="77777777" w:rsidR="0011029E" w:rsidRPr="0011029E" w:rsidRDefault="0011029E" w:rsidP="0011029E">
      <w:pPr>
        <w:numPr>
          <w:ilvl w:val="0"/>
          <w:numId w:val="45"/>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Notes:</w:t>
      </w:r>
      <w:r w:rsidRPr="0011029E">
        <w:rPr>
          <w:rFonts w:asciiTheme="majorHAnsi" w:eastAsia="Times New Roman" w:hAnsiTheme="majorHAnsi" w:cstheme="majorHAnsi"/>
          <w:sz w:val="24"/>
          <w:szCs w:val="24"/>
          <w:lang w:val="en-GB" w:eastAsia="en-GB"/>
        </w:rPr>
        <w:t xml:space="preserve"> Introduce Matplotlib for customizable plotting; Seaborn for high-level statistical plots.</w:t>
      </w:r>
    </w:p>
    <w:p w14:paraId="507869BB" w14:textId="77777777" w:rsidR="0011029E" w:rsidRPr="0011029E" w:rsidRDefault="0011029E" w:rsidP="0011029E">
      <w:pPr>
        <w:numPr>
          <w:ilvl w:val="0"/>
          <w:numId w:val="45"/>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Hands-On:</w:t>
      </w:r>
      <w:r w:rsidRPr="0011029E">
        <w:rPr>
          <w:rFonts w:asciiTheme="majorHAnsi" w:eastAsia="Times New Roman" w:hAnsiTheme="majorHAnsi" w:cstheme="majorHAnsi"/>
          <w:sz w:val="24"/>
          <w:szCs w:val="24"/>
          <w:lang w:val="en-GB" w:eastAsia="en-GB"/>
        </w:rPr>
        <w:t xml:space="preserve"> Learners create line, bar, histogram, and scatter plots.</w:t>
      </w:r>
    </w:p>
    <w:p w14:paraId="367D1508" w14:textId="77777777" w:rsidR="0011029E" w:rsidRPr="0011029E" w:rsidRDefault="0011029E" w:rsidP="0011029E">
      <w:pPr>
        <w:numPr>
          <w:ilvl w:val="0"/>
          <w:numId w:val="45"/>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Engagement:</w:t>
      </w:r>
      <w:r w:rsidRPr="0011029E">
        <w:rPr>
          <w:rFonts w:asciiTheme="majorHAnsi" w:eastAsia="Times New Roman" w:hAnsiTheme="majorHAnsi" w:cstheme="majorHAnsi"/>
          <w:sz w:val="24"/>
          <w:szCs w:val="24"/>
          <w:lang w:val="en-GB" w:eastAsia="en-GB"/>
        </w:rPr>
        <w:t xml:space="preserve"> Compare when Matplotlib vs Seaborn is best suited.</w:t>
      </w:r>
    </w:p>
    <w:p w14:paraId="779CB589" w14:textId="77777777" w:rsidR="0011029E" w:rsidRPr="0011029E" w:rsidRDefault="0011029E" w:rsidP="0011029E">
      <w:pPr>
        <w:numPr>
          <w:ilvl w:val="0"/>
          <w:numId w:val="45"/>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Discussion:</w:t>
      </w:r>
      <w:r w:rsidRPr="0011029E">
        <w:rPr>
          <w:rFonts w:asciiTheme="majorHAnsi" w:eastAsia="Times New Roman" w:hAnsiTheme="majorHAnsi" w:cstheme="majorHAnsi"/>
          <w:sz w:val="24"/>
          <w:szCs w:val="24"/>
          <w:lang w:val="en-GB" w:eastAsia="en-GB"/>
        </w:rPr>
        <w:t xml:space="preserve"> Why visualisation matters for AI/ML projects.</w:t>
      </w:r>
    </w:p>
    <w:p w14:paraId="51ED3C9C" w14:textId="44C01CA2"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p>
    <w:p w14:paraId="153AFF9F" w14:textId="77777777" w:rsidR="0011029E" w:rsidRPr="0011029E" w:rsidRDefault="0011029E" w:rsidP="0011029E">
      <w:pPr>
        <w:spacing w:before="100" w:beforeAutospacing="1" w:after="100" w:afterAutospacing="1" w:line="240" w:lineRule="auto"/>
        <w:outlineLvl w:val="2"/>
        <w:rPr>
          <w:rFonts w:asciiTheme="majorHAnsi" w:eastAsia="Times New Roman" w:hAnsiTheme="majorHAnsi" w:cstheme="majorHAnsi"/>
          <w:b/>
          <w:bCs/>
          <w:sz w:val="27"/>
          <w:szCs w:val="27"/>
          <w:lang w:val="en-GB" w:eastAsia="en-GB"/>
        </w:rPr>
      </w:pPr>
      <w:r w:rsidRPr="0011029E">
        <w:rPr>
          <w:rFonts w:asciiTheme="majorHAnsi" w:eastAsia="Times New Roman" w:hAnsiTheme="majorHAnsi" w:cstheme="majorHAnsi"/>
          <w:b/>
          <w:bCs/>
          <w:sz w:val="27"/>
          <w:szCs w:val="27"/>
          <w:lang w:val="en-GB" w:eastAsia="en-GB"/>
        </w:rPr>
        <w:t>Topic 6: Project – CLI Calculator (70 min)</w:t>
      </w:r>
    </w:p>
    <w:p w14:paraId="136D2D2A" w14:textId="77777777" w:rsidR="0011029E" w:rsidRPr="0011029E" w:rsidRDefault="0011029E" w:rsidP="0011029E">
      <w:pPr>
        <w:numPr>
          <w:ilvl w:val="0"/>
          <w:numId w:val="46"/>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Notes:</w:t>
      </w:r>
      <w:r w:rsidRPr="0011029E">
        <w:rPr>
          <w:rFonts w:asciiTheme="majorHAnsi" w:eastAsia="Times New Roman" w:hAnsiTheme="majorHAnsi" w:cstheme="majorHAnsi"/>
          <w:sz w:val="24"/>
          <w:szCs w:val="24"/>
          <w:lang w:val="en-GB" w:eastAsia="en-GB"/>
        </w:rPr>
        <w:t xml:space="preserve"> Walk through modular design with separate files (</w:t>
      </w:r>
      <w:r w:rsidRPr="0011029E">
        <w:rPr>
          <w:rFonts w:asciiTheme="majorHAnsi" w:eastAsia="Times New Roman" w:hAnsiTheme="majorHAnsi" w:cstheme="majorHAnsi"/>
          <w:sz w:val="20"/>
          <w:szCs w:val="20"/>
          <w:lang w:val="en-GB" w:eastAsia="en-GB"/>
        </w:rPr>
        <w:t>main.py</w:t>
      </w:r>
      <w:r w:rsidRPr="0011029E">
        <w:rPr>
          <w:rFonts w:asciiTheme="majorHAnsi" w:eastAsia="Times New Roman" w:hAnsiTheme="majorHAnsi" w:cstheme="majorHAnsi"/>
          <w:sz w:val="24"/>
          <w:szCs w:val="24"/>
          <w:lang w:val="en-GB" w:eastAsia="en-GB"/>
        </w:rPr>
        <w:t xml:space="preserve">, </w:t>
      </w:r>
      <w:r w:rsidRPr="0011029E">
        <w:rPr>
          <w:rFonts w:asciiTheme="majorHAnsi" w:eastAsia="Times New Roman" w:hAnsiTheme="majorHAnsi" w:cstheme="majorHAnsi"/>
          <w:sz w:val="20"/>
          <w:szCs w:val="20"/>
          <w:lang w:val="en-GB" w:eastAsia="en-GB"/>
        </w:rPr>
        <w:t>operations.py</w:t>
      </w:r>
      <w:r w:rsidRPr="0011029E">
        <w:rPr>
          <w:rFonts w:asciiTheme="majorHAnsi" w:eastAsia="Times New Roman" w:hAnsiTheme="majorHAnsi" w:cstheme="majorHAnsi"/>
          <w:sz w:val="24"/>
          <w:szCs w:val="24"/>
          <w:lang w:val="en-GB" w:eastAsia="en-GB"/>
        </w:rPr>
        <w:t xml:space="preserve">, </w:t>
      </w:r>
      <w:r w:rsidRPr="0011029E">
        <w:rPr>
          <w:rFonts w:asciiTheme="majorHAnsi" w:eastAsia="Times New Roman" w:hAnsiTheme="majorHAnsi" w:cstheme="majorHAnsi"/>
          <w:sz w:val="20"/>
          <w:szCs w:val="20"/>
          <w:lang w:val="en-GB" w:eastAsia="en-GB"/>
        </w:rPr>
        <w:t>utils.py</w:t>
      </w:r>
      <w:r w:rsidRPr="0011029E">
        <w:rPr>
          <w:rFonts w:asciiTheme="majorHAnsi" w:eastAsia="Times New Roman" w:hAnsiTheme="majorHAnsi" w:cstheme="majorHAnsi"/>
          <w:sz w:val="24"/>
          <w:szCs w:val="24"/>
          <w:lang w:val="en-GB" w:eastAsia="en-GB"/>
        </w:rPr>
        <w:t>).</w:t>
      </w:r>
    </w:p>
    <w:p w14:paraId="5E6A52C9" w14:textId="77777777" w:rsidR="0011029E" w:rsidRPr="0011029E" w:rsidRDefault="0011029E" w:rsidP="0011029E">
      <w:pPr>
        <w:numPr>
          <w:ilvl w:val="0"/>
          <w:numId w:val="46"/>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Demo:</w:t>
      </w:r>
      <w:r w:rsidRPr="0011029E">
        <w:rPr>
          <w:rFonts w:asciiTheme="majorHAnsi" w:eastAsia="Times New Roman" w:hAnsiTheme="majorHAnsi" w:cstheme="majorHAnsi"/>
          <w:sz w:val="24"/>
          <w:szCs w:val="24"/>
          <w:lang w:val="en-GB" w:eastAsia="en-GB"/>
        </w:rPr>
        <w:t xml:space="preserve"> Build basic calculator.</w:t>
      </w:r>
    </w:p>
    <w:p w14:paraId="2FF6E181" w14:textId="77777777" w:rsidR="0011029E" w:rsidRPr="0011029E" w:rsidRDefault="0011029E" w:rsidP="0011029E">
      <w:pPr>
        <w:numPr>
          <w:ilvl w:val="0"/>
          <w:numId w:val="46"/>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Hands-On:</w:t>
      </w:r>
      <w:r w:rsidRPr="0011029E">
        <w:rPr>
          <w:rFonts w:asciiTheme="majorHAnsi" w:eastAsia="Times New Roman" w:hAnsiTheme="majorHAnsi" w:cstheme="majorHAnsi"/>
          <w:sz w:val="24"/>
          <w:szCs w:val="24"/>
          <w:lang w:val="en-GB" w:eastAsia="en-GB"/>
        </w:rPr>
        <w:t xml:space="preserve"> Learners extend functionality (e.g., add percentage operation).</w:t>
      </w:r>
    </w:p>
    <w:p w14:paraId="2D35EEB3" w14:textId="77777777" w:rsidR="0011029E" w:rsidRPr="0011029E" w:rsidRDefault="0011029E" w:rsidP="0011029E">
      <w:pPr>
        <w:numPr>
          <w:ilvl w:val="0"/>
          <w:numId w:val="46"/>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Engagement:</w:t>
      </w:r>
      <w:r w:rsidRPr="0011029E">
        <w:rPr>
          <w:rFonts w:asciiTheme="majorHAnsi" w:eastAsia="Times New Roman" w:hAnsiTheme="majorHAnsi" w:cstheme="majorHAnsi"/>
          <w:sz w:val="24"/>
          <w:szCs w:val="24"/>
          <w:lang w:val="en-GB" w:eastAsia="en-GB"/>
        </w:rPr>
        <w:t xml:space="preserve"> Groups present variations of their calculators.</w:t>
      </w:r>
    </w:p>
    <w:p w14:paraId="091324E5" w14:textId="77777777" w:rsidR="0011029E" w:rsidRPr="0011029E" w:rsidRDefault="0011029E" w:rsidP="0011029E">
      <w:pPr>
        <w:numPr>
          <w:ilvl w:val="0"/>
          <w:numId w:val="46"/>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Discussion:</w:t>
      </w:r>
      <w:r w:rsidRPr="0011029E">
        <w:rPr>
          <w:rFonts w:asciiTheme="majorHAnsi" w:eastAsia="Times New Roman" w:hAnsiTheme="majorHAnsi" w:cstheme="majorHAnsi"/>
          <w:sz w:val="24"/>
          <w:szCs w:val="24"/>
          <w:lang w:val="en-GB" w:eastAsia="en-GB"/>
        </w:rPr>
        <w:t xml:space="preserve"> Benefits of modularization (reusability, readability, debugging ease).</w:t>
      </w:r>
    </w:p>
    <w:p w14:paraId="3E7B0CD4" w14:textId="59CBC976"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p>
    <w:p w14:paraId="11A7FE3B" w14:textId="77777777" w:rsidR="0011029E" w:rsidRPr="0011029E" w:rsidRDefault="0011029E" w:rsidP="0011029E">
      <w:pPr>
        <w:spacing w:before="100" w:beforeAutospacing="1" w:after="100" w:afterAutospacing="1" w:line="240" w:lineRule="auto"/>
        <w:outlineLvl w:val="2"/>
        <w:rPr>
          <w:rFonts w:asciiTheme="majorHAnsi" w:eastAsia="Times New Roman" w:hAnsiTheme="majorHAnsi" w:cstheme="majorHAnsi"/>
          <w:b/>
          <w:bCs/>
          <w:sz w:val="27"/>
          <w:szCs w:val="27"/>
          <w:lang w:val="en-GB" w:eastAsia="en-GB"/>
        </w:rPr>
      </w:pPr>
      <w:r w:rsidRPr="0011029E">
        <w:rPr>
          <w:rFonts w:asciiTheme="majorHAnsi" w:eastAsia="Times New Roman" w:hAnsiTheme="majorHAnsi" w:cstheme="majorHAnsi"/>
          <w:b/>
          <w:bCs/>
          <w:sz w:val="27"/>
          <w:szCs w:val="27"/>
          <w:lang w:val="en-GB" w:eastAsia="en-GB"/>
        </w:rPr>
        <w:t>Closing Activities (30 min)</w:t>
      </w:r>
    </w:p>
    <w:p w14:paraId="74D0CF68" w14:textId="77777777" w:rsidR="0011029E" w:rsidRPr="0011029E" w:rsidRDefault="0011029E" w:rsidP="0011029E">
      <w:pPr>
        <w:numPr>
          <w:ilvl w:val="0"/>
          <w:numId w:val="47"/>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Recap (10 min):</w:t>
      </w:r>
      <w:r w:rsidRPr="0011029E">
        <w:rPr>
          <w:rFonts w:asciiTheme="majorHAnsi" w:eastAsia="Times New Roman" w:hAnsiTheme="majorHAnsi" w:cstheme="majorHAnsi"/>
          <w:sz w:val="24"/>
          <w:szCs w:val="24"/>
          <w:lang w:val="en-GB" w:eastAsia="en-GB"/>
        </w:rPr>
        <w:t xml:space="preserve"> Reinforce error handling, libraries, visualization, modularization.</w:t>
      </w:r>
    </w:p>
    <w:p w14:paraId="09B1CEE8" w14:textId="77777777" w:rsidR="0011029E" w:rsidRPr="0011029E" w:rsidRDefault="0011029E" w:rsidP="0011029E">
      <w:pPr>
        <w:numPr>
          <w:ilvl w:val="0"/>
          <w:numId w:val="47"/>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Reflection (10 min):</w:t>
      </w:r>
      <w:r w:rsidRPr="0011029E">
        <w:rPr>
          <w:rFonts w:asciiTheme="majorHAnsi" w:eastAsia="Times New Roman" w:hAnsiTheme="majorHAnsi" w:cstheme="majorHAnsi"/>
          <w:sz w:val="24"/>
          <w:szCs w:val="24"/>
          <w:lang w:val="en-GB" w:eastAsia="en-GB"/>
        </w:rPr>
        <w:t xml:space="preserve"> Learners share one project where they can apply libraries and modular coding.</w:t>
      </w:r>
    </w:p>
    <w:p w14:paraId="055B5328" w14:textId="77777777" w:rsidR="0011029E" w:rsidRPr="0011029E" w:rsidRDefault="0011029E" w:rsidP="0011029E">
      <w:pPr>
        <w:numPr>
          <w:ilvl w:val="0"/>
          <w:numId w:val="47"/>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Preview (10 min):</w:t>
      </w:r>
      <w:r w:rsidRPr="0011029E">
        <w:rPr>
          <w:rFonts w:asciiTheme="majorHAnsi" w:eastAsia="Times New Roman" w:hAnsiTheme="majorHAnsi" w:cstheme="majorHAnsi"/>
          <w:sz w:val="24"/>
          <w:szCs w:val="24"/>
          <w:lang w:val="en-GB" w:eastAsia="en-GB"/>
        </w:rPr>
        <w:t xml:space="preserve"> Next session—</w:t>
      </w:r>
      <w:r w:rsidRPr="0011029E">
        <w:rPr>
          <w:rFonts w:asciiTheme="majorHAnsi" w:eastAsia="Times New Roman" w:hAnsiTheme="majorHAnsi" w:cstheme="majorHAnsi"/>
          <w:b/>
          <w:bCs/>
          <w:sz w:val="24"/>
          <w:szCs w:val="24"/>
          <w:lang w:val="en-GB" w:eastAsia="en-GB"/>
        </w:rPr>
        <w:t>File Handling &amp; Advanced Error Management.</w:t>
      </w:r>
    </w:p>
    <w:p w14:paraId="1B91D3D7" w14:textId="5B9B97A4"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p>
    <w:p w14:paraId="44789C52" w14:textId="77777777" w:rsidR="0011029E" w:rsidRPr="0011029E" w:rsidRDefault="0011029E" w:rsidP="0011029E">
      <w:pPr>
        <w:spacing w:before="100" w:beforeAutospacing="1" w:after="100" w:afterAutospacing="1" w:line="240" w:lineRule="auto"/>
        <w:outlineLvl w:val="1"/>
        <w:rPr>
          <w:rFonts w:asciiTheme="majorHAnsi" w:eastAsia="Times New Roman" w:hAnsiTheme="majorHAnsi" w:cstheme="majorHAnsi"/>
          <w:b/>
          <w:bCs/>
          <w:sz w:val="36"/>
          <w:szCs w:val="36"/>
          <w:lang w:val="en-GB" w:eastAsia="en-GB"/>
        </w:rPr>
      </w:pPr>
      <w:r w:rsidRPr="0011029E">
        <w:rPr>
          <w:rFonts w:asciiTheme="majorHAnsi" w:eastAsia="Times New Roman" w:hAnsiTheme="majorHAnsi" w:cstheme="majorHAnsi"/>
          <w:b/>
          <w:bCs/>
          <w:sz w:val="36"/>
          <w:szCs w:val="36"/>
          <w:lang w:val="en-GB" w:eastAsia="en-GB"/>
        </w:rPr>
        <w:lastRenderedPageBreak/>
        <w:t>Engagement Strategies</w:t>
      </w:r>
    </w:p>
    <w:p w14:paraId="6211DEFD" w14:textId="77777777" w:rsidR="0011029E" w:rsidRPr="0011029E" w:rsidRDefault="0011029E" w:rsidP="0011029E">
      <w:pPr>
        <w:numPr>
          <w:ilvl w:val="0"/>
          <w:numId w:val="48"/>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Predict-error exercises to demystify debugging.</w:t>
      </w:r>
    </w:p>
    <w:p w14:paraId="62A46AA6" w14:textId="77777777" w:rsidR="0011029E" w:rsidRPr="0011029E" w:rsidRDefault="0011029E" w:rsidP="0011029E">
      <w:pPr>
        <w:numPr>
          <w:ilvl w:val="0"/>
          <w:numId w:val="48"/>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Quick polls to activate prior knowledge.</w:t>
      </w:r>
    </w:p>
    <w:p w14:paraId="589C3ADE" w14:textId="77777777" w:rsidR="0011029E" w:rsidRPr="0011029E" w:rsidRDefault="0011029E" w:rsidP="0011029E">
      <w:pPr>
        <w:numPr>
          <w:ilvl w:val="0"/>
          <w:numId w:val="48"/>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Hands-on exploration of each library.</w:t>
      </w:r>
    </w:p>
    <w:p w14:paraId="7C8B4B4F" w14:textId="77777777" w:rsidR="0011029E" w:rsidRPr="0011029E" w:rsidRDefault="0011029E" w:rsidP="0011029E">
      <w:pPr>
        <w:numPr>
          <w:ilvl w:val="0"/>
          <w:numId w:val="48"/>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Visualization tasks for immediate payoff.</w:t>
      </w:r>
    </w:p>
    <w:p w14:paraId="06D50ECA" w14:textId="77777777" w:rsidR="0011029E" w:rsidRPr="0011029E" w:rsidRDefault="0011029E" w:rsidP="0011029E">
      <w:pPr>
        <w:numPr>
          <w:ilvl w:val="0"/>
          <w:numId w:val="48"/>
        </w:numPr>
        <w:spacing w:before="100" w:beforeAutospacing="1" w:after="100" w:afterAutospacing="1" w:line="240" w:lineRule="auto"/>
        <w:rPr>
          <w:rFonts w:asciiTheme="majorHAnsi" w:eastAsia="Times New Roman" w:hAnsiTheme="majorHAnsi" w:cstheme="majorHAnsi"/>
          <w:sz w:val="24"/>
          <w:szCs w:val="24"/>
          <w:lang w:val="en-GB" w:eastAsia="en-GB"/>
        </w:rPr>
      </w:pPr>
      <w:proofErr w:type="gramStart"/>
      <w:r w:rsidRPr="0011029E">
        <w:rPr>
          <w:rFonts w:asciiTheme="majorHAnsi" w:eastAsia="Times New Roman" w:hAnsiTheme="majorHAnsi" w:cstheme="majorHAnsi"/>
          <w:sz w:val="24"/>
          <w:szCs w:val="24"/>
          <w:lang w:val="en-GB" w:eastAsia="en-GB"/>
        </w:rPr>
        <w:t>Mini-project</w:t>
      </w:r>
      <w:proofErr w:type="gramEnd"/>
      <w:r w:rsidRPr="0011029E">
        <w:rPr>
          <w:rFonts w:asciiTheme="majorHAnsi" w:eastAsia="Times New Roman" w:hAnsiTheme="majorHAnsi" w:cstheme="majorHAnsi"/>
          <w:sz w:val="24"/>
          <w:szCs w:val="24"/>
          <w:lang w:val="en-GB" w:eastAsia="en-GB"/>
        </w:rPr>
        <w:t xml:space="preserve"> (CLI calculator) to integrate multiple concepts.</w:t>
      </w:r>
    </w:p>
    <w:p w14:paraId="36A4FCE0" w14:textId="77777777" w:rsidR="0011029E" w:rsidRPr="0011029E" w:rsidRDefault="0011029E" w:rsidP="0011029E">
      <w:pPr>
        <w:numPr>
          <w:ilvl w:val="0"/>
          <w:numId w:val="48"/>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Peer sharing of modularization approaches.</w:t>
      </w:r>
    </w:p>
    <w:p w14:paraId="7285FEA1" w14:textId="46794C3C"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p>
    <w:p w14:paraId="19865DDA" w14:textId="77777777" w:rsidR="0011029E" w:rsidRPr="0011029E" w:rsidRDefault="0011029E" w:rsidP="0011029E">
      <w:pPr>
        <w:spacing w:before="100" w:beforeAutospacing="1" w:after="100" w:afterAutospacing="1" w:line="240" w:lineRule="auto"/>
        <w:outlineLvl w:val="1"/>
        <w:rPr>
          <w:rFonts w:asciiTheme="majorHAnsi" w:eastAsia="Times New Roman" w:hAnsiTheme="majorHAnsi" w:cstheme="majorHAnsi"/>
          <w:b/>
          <w:bCs/>
          <w:sz w:val="36"/>
          <w:szCs w:val="36"/>
          <w:lang w:val="en-GB" w:eastAsia="en-GB"/>
        </w:rPr>
      </w:pPr>
      <w:r w:rsidRPr="0011029E">
        <w:rPr>
          <w:rFonts w:asciiTheme="majorHAnsi" w:eastAsia="Times New Roman" w:hAnsiTheme="majorHAnsi" w:cstheme="majorHAnsi"/>
          <w:b/>
          <w:bCs/>
          <w:sz w:val="36"/>
          <w:szCs w:val="36"/>
          <w:lang w:val="en-GB" w:eastAsia="en-GB"/>
        </w:rPr>
        <w:t>Facilitation Tips</w:t>
      </w:r>
    </w:p>
    <w:p w14:paraId="52CB354F" w14:textId="77777777" w:rsidR="0011029E" w:rsidRPr="0011029E" w:rsidRDefault="0011029E" w:rsidP="0011029E">
      <w:pPr>
        <w:numPr>
          <w:ilvl w:val="0"/>
          <w:numId w:val="49"/>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 xml:space="preserve">Keep </w:t>
      </w:r>
      <w:r w:rsidRPr="0011029E">
        <w:rPr>
          <w:rFonts w:asciiTheme="majorHAnsi" w:eastAsia="Times New Roman" w:hAnsiTheme="majorHAnsi" w:cstheme="majorHAnsi"/>
          <w:b/>
          <w:bCs/>
          <w:sz w:val="24"/>
          <w:szCs w:val="24"/>
          <w:lang w:val="en-GB" w:eastAsia="en-GB"/>
        </w:rPr>
        <w:t>40% time hands-on</w:t>
      </w:r>
      <w:r w:rsidRPr="0011029E">
        <w:rPr>
          <w:rFonts w:asciiTheme="majorHAnsi" w:eastAsia="Times New Roman" w:hAnsiTheme="majorHAnsi" w:cstheme="majorHAnsi"/>
          <w:sz w:val="24"/>
          <w:szCs w:val="24"/>
          <w:lang w:val="en-GB" w:eastAsia="en-GB"/>
        </w:rPr>
        <w:t xml:space="preserve"> to reinforce concepts.</w:t>
      </w:r>
    </w:p>
    <w:p w14:paraId="58C8EB9E" w14:textId="77777777" w:rsidR="0011029E" w:rsidRPr="0011029E" w:rsidRDefault="0011029E" w:rsidP="0011029E">
      <w:pPr>
        <w:numPr>
          <w:ilvl w:val="0"/>
          <w:numId w:val="49"/>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Encourage learners to explain error handling logic in simple terms.</w:t>
      </w:r>
    </w:p>
    <w:p w14:paraId="2F03F706" w14:textId="77777777" w:rsidR="0011029E" w:rsidRPr="0011029E" w:rsidRDefault="0011029E" w:rsidP="0011029E">
      <w:pPr>
        <w:numPr>
          <w:ilvl w:val="0"/>
          <w:numId w:val="49"/>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 xml:space="preserve">Watch out for </w:t>
      </w:r>
      <w:r w:rsidRPr="0011029E">
        <w:rPr>
          <w:rFonts w:asciiTheme="majorHAnsi" w:eastAsia="Times New Roman" w:hAnsiTheme="majorHAnsi" w:cstheme="majorHAnsi"/>
          <w:b/>
          <w:bCs/>
          <w:sz w:val="24"/>
          <w:szCs w:val="24"/>
          <w:lang w:val="en-GB" w:eastAsia="en-GB"/>
        </w:rPr>
        <w:t>pitfalls</w:t>
      </w:r>
      <w:r w:rsidRPr="0011029E">
        <w:rPr>
          <w:rFonts w:asciiTheme="majorHAnsi" w:eastAsia="Times New Roman" w:hAnsiTheme="majorHAnsi" w:cstheme="majorHAnsi"/>
          <w:sz w:val="24"/>
          <w:szCs w:val="24"/>
          <w:lang w:val="en-GB" w:eastAsia="en-GB"/>
        </w:rPr>
        <w:t>: wildcard imports (</w:t>
      </w:r>
      <w:r w:rsidRPr="0011029E">
        <w:rPr>
          <w:rFonts w:asciiTheme="majorHAnsi" w:eastAsia="Times New Roman" w:hAnsiTheme="majorHAnsi" w:cstheme="majorHAnsi"/>
          <w:sz w:val="20"/>
          <w:szCs w:val="20"/>
          <w:lang w:val="en-GB" w:eastAsia="en-GB"/>
        </w:rPr>
        <w:t>from x import *</w:t>
      </w:r>
      <w:r w:rsidRPr="0011029E">
        <w:rPr>
          <w:rFonts w:asciiTheme="majorHAnsi" w:eastAsia="Times New Roman" w:hAnsiTheme="majorHAnsi" w:cstheme="majorHAnsi"/>
          <w:sz w:val="24"/>
          <w:szCs w:val="24"/>
          <w:lang w:val="en-GB" w:eastAsia="en-GB"/>
        </w:rPr>
        <w:t>), overly broad exceptions (</w:t>
      </w:r>
      <w:r w:rsidRPr="0011029E">
        <w:rPr>
          <w:rFonts w:asciiTheme="majorHAnsi" w:eastAsia="Times New Roman" w:hAnsiTheme="majorHAnsi" w:cstheme="majorHAnsi"/>
          <w:sz w:val="20"/>
          <w:szCs w:val="20"/>
          <w:lang w:val="en-GB" w:eastAsia="en-GB"/>
        </w:rPr>
        <w:t>except Exception</w:t>
      </w:r>
      <w:r w:rsidRPr="0011029E">
        <w:rPr>
          <w:rFonts w:asciiTheme="majorHAnsi" w:eastAsia="Times New Roman" w:hAnsiTheme="majorHAnsi" w:cstheme="majorHAnsi"/>
          <w:sz w:val="24"/>
          <w:szCs w:val="24"/>
          <w:lang w:val="en-GB" w:eastAsia="en-GB"/>
        </w:rPr>
        <w:t>).</w:t>
      </w:r>
    </w:p>
    <w:p w14:paraId="462866DD" w14:textId="77777777" w:rsidR="0011029E" w:rsidRPr="0011029E" w:rsidRDefault="0011029E" w:rsidP="0011029E">
      <w:pPr>
        <w:numPr>
          <w:ilvl w:val="0"/>
          <w:numId w:val="49"/>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Emphasize real-world impact: libraries save time and reduce errors.</w:t>
      </w:r>
    </w:p>
    <w:p w14:paraId="16FF0348" w14:textId="77777777" w:rsidR="0011029E" w:rsidRPr="0011029E" w:rsidRDefault="0011029E" w:rsidP="0011029E">
      <w:pPr>
        <w:numPr>
          <w:ilvl w:val="0"/>
          <w:numId w:val="49"/>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sz w:val="24"/>
          <w:szCs w:val="24"/>
          <w:lang w:val="en-GB" w:eastAsia="en-GB"/>
        </w:rPr>
        <w:t>Promote group creativity during calculator extension.</w:t>
      </w:r>
    </w:p>
    <w:p w14:paraId="502D9036" w14:textId="1FD0C5F0" w:rsidR="0011029E" w:rsidRPr="0011029E" w:rsidRDefault="0011029E" w:rsidP="0011029E">
      <w:pPr>
        <w:spacing w:after="0" w:line="240" w:lineRule="auto"/>
        <w:rPr>
          <w:rFonts w:asciiTheme="majorHAnsi" w:eastAsia="Times New Roman" w:hAnsiTheme="majorHAnsi" w:cstheme="majorHAnsi"/>
          <w:sz w:val="24"/>
          <w:szCs w:val="24"/>
          <w:lang w:val="en-GB" w:eastAsia="en-GB"/>
        </w:rPr>
      </w:pPr>
    </w:p>
    <w:p w14:paraId="7F024426" w14:textId="77777777" w:rsidR="0011029E" w:rsidRPr="0011029E" w:rsidRDefault="0011029E" w:rsidP="0011029E">
      <w:pPr>
        <w:spacing w:before="100" w:beforeAutospacing="1" w:after="100" w:afterAutospacing="1" w:line="240" w:lineRule="auto"/>
        <w:outlineLvl w:val="1"/>
        <w:rPr>
          <w:rFonts w:asciiTheme="majorHAnsi" w:eastAsia="Times New Roman" w:hAnsiTheme="majorHAnsi" w:cstheme="majorHAnsi"/>
          <w:b/>
          <w:bCs/>
          <w:sz w:val="36"/>
          <w:szCs w:val="36"/>
          <w:lang w:val="en-GB" w:eastAsia="en-GB"/>
        </w:rPr>
      </w:pPr>
      <w:r w:rsidRPr="0011029E">
        <w:rPr>
          <w:rFonts w:asciiTheme="majorHAnsi" w:eastAsia="Times New Roman" w:hAnsiTheme="majorHAnsi" w:cstheme="majorHAnsi"/>
          <w:b/>
          <w:bCs/>
          <w:sz w:val="36"/>
          <w:szCs w:val="36"/>
          <w:lang w:val="en-GB" w:eastAsia="en-GB"/>
        </w:rPr>
        <w:t>Follow-Up &amp; Reflection</w:t>
      </w:r>
    </w:p>
    <w:p w14:paraId="14FD7286" w14:textId="77777777" w:rsidR="0011029E" w:rsidRPr="0011029E" w:rsidRDefault="0011029E" w:rsidP="0011029E">
      <w:pPr>
        <w:numPr>
          <w:ilvl w:val="0"/>
          <w:numId w:val="50"/>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Task:</w:t>
      </w:r>
      <w:r w:rsidRPr="0011029E">
        <w:rPr>
          <w:rFonts w:asciiTheme="majorHAnsi" w:eastAsia="Times New Roman" w:hAnsiTheme="majorHAnsi" w:cstheme="majorHAnsi"/>
          <w:sz w:val="24"/>
          <w:szCs w:val="24"/>
          <w:lang w:val="en-GB" w:eastAsia="en-GB"/>
        </w:rPr>
        <w:t xml:space="preserve"> Write down two libraries you want to explore further and how they could help in your work.</w:t>
      </w:r>
    </w:p>
    <w:p w14:paraId="5A1F36F3" w14:textId="77777777" w:rsidR="0011029E" w:rsidRPr="0011029E" w:rsidRDefault="0011029E" w:rsidP="0011029E">
      <w:pPr>
        <w:numPr>
          <w:ilvl w:val="0"/>
          <w:numId w:val="50"/>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Practice:</w:t>
      </w:r>
      <w:r w:rsidRPr="0011029E">
        <w:rPr>
          <w:rFonts w:asciiTheme="majorHAnsi" w:eastAsia="Times New Roman" w:hAnsiTheme="majorHAnsi" w:cstheme="majorHAnsi"/>
          <w:sz w:val="24"/>
          <w:szCs w:val="24"/>
          <w:lang w:val="en-GB" w:eastAsia="en-GB"/>
        </w:rPr>
        <w:t xml:space="preserve"> Extend the CLI calculator with new features (e.g., memory, exponentiation).</w:t>
      </w:r>
    </w:p>
    <w:p w14:paraId="7A8BF1EC" w14:textId="77777777" w:rsidR="0011029E" w:rsidRPr="0011029E" w:rsidRDefault="0011029E" w:rsidP="0011029E">
      <w:pPr>
        <w:numPr>
          <w:ilvl w:val="0"/>
          <w:numId w:val="50"/>
        </w:numPr>
        <w:spacing w:before="100" w:beforeAutospacing="1" w:after="100" w:afterAutospacing="1" w:line="240" w:lineRule="auto"/>
        <w:rPr>
          <w:rFonts w:asciiTheme="majorHAnsi" w:eastAsia="Times New Roman" w:hAnsiTheme="majorHAnsi" w:cstheme="majorHAnsi"/>
          <w:sz w:val="24"/>
          <w:szCs w:val="24"/>
          <w:lang w:val="en-GB" w:eastAsia="en-GB"/>
        </w:rPr>
      </w:pPr>
      <w:r w:rsidRPr="0011029E">
        <w:rPr>
          <w:rFonts w:asciiTheme="majorHAnsi" w:eastAsia="Times New Roman" w:hAnsiTheme="majorHAnsi" w:cstheme="majorHAnsi"/>
          <w:b/>
          <w:bCs/>
          <w:sz w:val="24"/>
          <w:szCs w:val="24"/>
          <w:lang w:val="en-GB" w:eastAsia="en-GB"/>
        </w:rPr>
        <w:t>Resources:</w:t>
      </w:r>
      <w:r w:rsidRPr="0011029E">
        <w:rPr>
          <w:rFonts w:asciiTheme="majorHAnsi" w:eastAsia="Times New Roman" w:hAnsiTheme="majorHAnsi" w:cstheme="majorHAnsi"/>
          <w:sz w:val="24"/>
          <w:szCs w:val="24"/>
          <w:lang w:val="en-GB" w:eastAsia="en-GB"/>
        </w:rPr>
        <w:t xml:space="preserve"> Share docs for Python Standard Library, NumPy, Pandas, Matplotlib, Seaborn.</w:t>
      </w:r>
    </w:p>
    <w:p w14:paraId="528B83CA" w14:textId="14AABA10" w:rsidR="002C1348" w:rsidRPr="0011029E" w:rsidRDefault="002C1348" w:rsidP="0011029E">
      <w:pPr>
        <w:rPr>
          <w:rFonts w:asciiTheme="majorHAnsi" w:hAnsiTheme="majorHAnsi" w:cstheme="majorHAnsi"/>
        </w:rPr>
      </w:pPr>
    </w:p>
    <w:sectPr w:rsidR="002C1348" w:rsidRPr="0011029E" w:rsidSect="00034616">
      <w:head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FD673" w14:textId="77777777" w:rsidR="00936E61" w:rsidRDefault="00936E61" w:rsidP="0029294F">
      <w:pPr>
        <w:spacing w:after="0" w:line="240" w:lineRule="auto"/>
      </w:pPr>
      <w:r>
        <w:separator/>
      </w:r>
    </w:p>
  </w:endnote>
  <w:endnote w:type="continuationSeparator" w:id="0">
    <w:p w14:paraId="11FCB600" w14:textId="77777777" w:rsidR="00936E61" w:rsidRDefault="00936E61" w:rsidP="002929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D6D96" w14:textId="77777777" w:rsidR="00936E61" w:rsidRDefault="00936E61" w:rsidP="0029294F">
      <w:pPr>
        <w:spacing w:after="0" w:line="240" w:lineRule="auto"/>
      </w:pPr>
      <w:r>
        <w:separator/>
      </w:r>
    </w:p>
  </w:footnote>
  <w:footnote w:type="continuationSeparator" w:id="0">
    <w:p w14:paraId="540A71A3" w14:textId="77777777" w:rsidR="00936E61" w:rsidRDefault="00936E61" w:rsidP="002929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F5240" w14:textId="1C6E46B5" w:rsidR="0029294F" w:rsidRDefault="0029294F">
    <w:pPr>
      <w:pStyle w:val="Header"/>
    </w:pPr>
    <w:r>
      <w:rPr>
        <w:noProof/>
      </w:rPr>
      <w:drawing>
        <wp:inline distT="0" distB="0" distL="0" distR="0" wp14:anchorId="4D9B4859" wp14:editId="593359D1">
          <wp:extent cx="1537166" cy="657225"/>
          <wp:effectExtent l="0" t="0" r="0" b="0"/>
          <wp:docPr id="2099565478" name="Picture 1"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65478" name="Picture 1" descr="A logo with text on it&#10;&#10;AI-generated content may be incorrect."/>
                  <pic:cNvPicPr/>
                </pic:nvPicPr>
                <pic:blipFill rotWithShape="1">
                  <a:blip r:embed="rId1">
                    <a:extLst>
                      <a:ext uri="{28A0092B-C50C-407E-A947-70E740481C1C}">
                        <a14:useLocalDpi xmlns:a14="http://schemas.microsoft.com/office/drawing/2010/main" val="0"/>
                      </a:ext>
                    </a:extLst>
                  </a:blip>
                  <a:srcRect t="19444" b="20086"/>
                  <a:stretch>
                    <a:fillRect/>
                  </a:stretch>
                </pic:blipFill>
                <pic:spPr bwMode="auto">
                  <a:xfrm>
                    <a:off x="0" y="0"/>
                    <a:ext cx="1556119" cy="665328"/>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A32340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BDC1FD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006709"/>
    <w:multiLevelType w:val="multilevel"/>
    <w:tmpl w:val="3F7CE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AC3136"/>
    <w:multiLevelType w:val="multilevel"/>
    <w:tmpl w:val="5DC4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EC5B25"/>
    <w:multiLevelType w:val="multilevel"/>
    <w:tmpl w:val="D3C6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BE3666"/>
    <w:multiLevelType w:val="multilevel"/>
    <w:tmpl w:val="42B4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EE7586"/>
    <w:multiLevelType w:val="multilevel"/>
    <w:tmpl w:val="BA86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4E66F6"/>
    <w:multiLevelType w:val="multilevel"/>
    <w:tmpl w:val="85B2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FA0AA8"/>
    <w:multiLevelType w:val="multilevel"/>
    <w:tmpl w:val="1912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7A3D78"/>
    <w:multiLevelType w:val="multilevel"/>
    <w:tmpl w:val="EED2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A40FFB"/>
    <w:multiLevelType w:val="multilevel"/>
    <w:tmpl w:val="A752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7D3A84"/>
    <w:multiLevelType w:val="multilevel"/>
    <w:tmpl w:val="2AD6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B70650"/>
    <w:multiLevelType w:val="multilevel"/>
    <w:tmpl w:val="CE3A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7112DE"/>
    <w:multiLevelType w:val="multilevel"/>
    <w:tmpl w:val="EB58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67189D"/>
    <w:multiLevelType w:val="multilevel"/>
    <w:tmpl w:val="0E32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260B5B"/>
    <w:multiLevelType w:val="multilevel"/>
    <w:tmpl w:val="A2A8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502C25"/>
    <w:multiLevelType w:val="multilevel"/>
    <w:tmpl w:val="81FE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864FC9"/>
    <w:multiLevelType w:val="multilevel"/>
    <w:tmpl w:val="455E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46209D"/>
    <w:multiLevelType w:val="multilevel"/>
    <w:tmpl w:val="DB76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0A47F7"/>
    <w:multiLevelType w:val="multilevel"/>
    <w:tmpl w:val="0C7A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AE6458"/>
    <w:multiLevelType w:val="multilevel"/>
    <w:tmpl w:val="8910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9F0148"/>
    <w:multiLevelType w:val="multilevel"/>
    <w:tmpl w:val="C0E83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D533C5"/>
    <w:multiLevelType w:val="multilevel"/>
    <w:tmpl w:val="B4F0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7E3AF6"/>
    <w:multiLevelType w:val="multilevel"/>
    <w:tmpl w:val="4BDA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5B6E98"/>
    <w:multiLevelType w:val="multilevel"/>
    <w:tmpl w:val="1776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5E745D"/>
    <w:multiLevelType w:val="multilevel"/>
    <w:tmpl w:val="DE9E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A47E21"/>
    <w:multiLevelType w:val="multilevel"/>
    <w:tmpl w:val="0D22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99091D"/>
    <w:multiLevelType w:val="multilevel"/>
    <w:tmpl w:val="77B8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656A8F"/>
    <w:multiLevelType w:val="multilevel"/>
    <w:tmpl w:val="85F6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9A4EB4"/>
    <w:multiLevelType w:val="multilevel"/>
    <w:tmpl w:val="3952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C10901"/>
    <w:multiLevelType w:val="multilevel"/>
    <w:tmpl w:val="3D92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D83FE1"/>
    <w:multiLevelType w:val="multilevel"/>
    <w:tmpl w:val="9820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F87E63"/>
    <w:multiLevelType w:val="multilevel"/>
    <w:tmpl w:val="E048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A960F0"/>
    <w:multiLevelType w:val="multilevel"/>
    <w:tmpl w:val="2F345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933B86"/>
    <w:multiLevelType w:val="multilevel"/>
    <w:tmpl w:val="944A5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3E4872"/>
    <w:multiLevelType w:val="multilevel"/>
    <w:tmpl w:val="0446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804955"/>
    <w:multiLevelType w:val="multilevel"/>
    <w:tmpl w:val="F64E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724422"/>
    <w:multiLevelType w:val="multilevel"/>
    <w:tmpl w:val="0808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B217AB"/>
    <w:multiLevelType w:val="multilevel"/>
    <w:tmpl w:val="80DA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751675"/>
    <w:multiLevelType w:val="multilevel"/>
    <w:tmpl w:val="8148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A80061"/>
    <w:multiLevelType w:val="multilevel"/>
    <w:tmpl w:val="8430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124543"/>
    <w:multiLevelType w:val="multilevel"/>
    <w:tmpl w:val="BBF2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914045">
    <w:abstractNumId w:val="8"/>
  </w:num>
  <w:num w:numId="2" w16cid:durableId="673531723">
    <w:abstractNumId w:val="6"/>
  </w:num>
  <w:num w:numId="3" w16cid:durableId="164982747">
    <w:abstractNumId w:val="5"/>
  </w:num>
  <w:num w:numId="4" w16cid:durableId="598875831">
    <w:abstractNumId w:val="4"/>
  </w:num>
  <w:num w:numId="5" w16cid:durableId="2099329965">
    <w:abstractNumId w:val="7"/>
  </w:num>
  <w:num w:numId="6" w16cid:durableId="794716264">
    <w:abstractNumId w:val="3"/>
  </w:num>
  <w:num w:numId="7" w16cid:durableId="1204901094">
    <w:abstractNumId w:val="2"/>
  </w:num>
  <w:num w:numId="8" w16cid:durableId="1363626719">
    <w:abstractNumId w:val="1"/>
  </w:num>
  <w:num w:numId="9" w16cid:durableId="682436930">
    <w:abstractNumId w:val="0"/>
  </w:num>
  <w:num w:numId="10" w16cid:durableId="438988325">
    <w:abstractNumId w:val="7"/>
  </w:num>
  <w:num w:numId="11" w16cid:durableId="218714416">
    <w:abstractNumId w:val="41"/>
  </w:num>
  <w:num w:numId="12" w16cid:durableId="959147775">
    <w:abstractNumId w:val="37"/>
  </w:num>
  <w:num w:numId="13" w16cid:durableId="442769676">
    <w:abstractNumId w:val="29"/>
  </w:num>
  <w:num w:numId="14" w16cid:durableId="236401553">
    <w:abstractNumId w:val="46"/>
  </w:num>
  <w:num w:numId="15" w16cid:durableId="212275329">
    <w:abstractNumId w:val="48"/>
  </w:num>
  <w:num w:numId="16" w16cid:durableId="795829134">
    <w:abstractNumId w:val="31"/>
  </w:num>
  <w:num w:numId="17" w16cid:durableId="1256741732">
    <w:abstractNumId w:val="19"/>
  </w:num>
  <w:num w:numId="18" w16cid:durableId="1798599765">
    <w:abstractNumId w:val="39"/>
  </w:num>
  <w:num w:numId="19" w16cid:durableId="1737513871">
    <w:abstractNumId w:val="25"/>
  </w:num>
  <w:num w:numId="20" w16cid:durableId="782308078">
    <w:abstractNumId w:val="27"/>
  </w:num>
  <w:num w:numId="21" w16cid:durableId="209608452">
    <w:abstractNumId w:val="35"/>
  </w:num>
  <w:num w:numId="22" w16cid:durableId="373818772">
    <w:abstractNumId w:val="34"/>
  </w:num>
  <w:num w:numId="23" w16cid:durableId="171339669">
    <w:abstractNumId w:val="22"/>
  </w:num>
  <w:num w:numId="24" w16cid:durableId="615603008">
    <w:abstractNumId w:val="28"/>
  </w:num>
  <w:num w:numId="25" w16cid:durableId="257718839">
    <w:abstractNumId w:val="10"/>
  </w:num>
  <w:num w:numId="26" w16cid:durableId="1799645741">
    <w:abstractNumId w:val="26"/>
  </w:num>
  <w:num w:numId="27" w16cid:durableId="722218061">
    <w:abstractNumId w:val="12"/>
  </w:num>
  <w:num w:numId="28" w16cid:durableId="208424741">
    <w:abstractNumId w:val="33"/>
  </w:num>
  <w:num w:numId="29" w16cid:durableId="1788548020">
    <w:abstractNumId w:val="44"/>
  </w:num>
  <w:num w:numId="30" w16cid:durableId="1795631016">
    <w:abstractNumId w:val="13"/>
  </w:num>
  <w:num w:numId="31" w16cid:durableId="8333081">
    <w:abstractNumId w:val="24"/>
  </w:num>
  <w:num w:numId="32" w16cid:durableId="1442336082">
    <w:abstractNumId w:val="16"/>
  </w:num>
  <w:num w:numId="33" w16cid:durableId="437528454">
    <w:abstractNumId w:val="17"/>
  </w:num>
  <w:num w:numId="34" w16cid:durableId="2139297835">
    <w:abstractNumId w:val="14"/>
  </w:num>
  <w:num w:numId="35" w16cid:durableId="1150174778">
    <w:abstractNumId w:val="32"/>
  </w:num>
  <w:num w:numId="36" w16cid:durableId="1441684101">
    <w:abstractNumId w:val="43"/>
  </w:num>
  <w:num w:numId="37" w16cid:durableId="245118019">
    <w:abstractNumId w:val="36"/>
  </w:num>
  <w:num w:numId="38" w16cid:durableId="988438478">
    <w:abstractNumId w:val="9"/>
  </w:num>
  <w:num w:numId="39" w16cid:durableId="775829961">
    <w:abstractNumId w:val="23"/>
  </w:num>
  <w:num w:numId="40" w16cid:durableId="176504801">
    <w:abstractNumId w:val="21"/>
  </w:num>
  <w:num w:numId="41" w16cid:durableId="412240981">
    <w:abstractNumId w:val="30"/>
  </w:num>
  <w:num w:numId="42" w16cid:durableId="256670317">
    <w:abstractNumId w:val="18"/>
  </w:num>
  <w:num w:numId="43" w16cid:durableId="1700886398">
    <w:abstractNumId w:val="11"/>
  </w:num>
  <w:num w:numId="44" w16cid:durableId="554435459">
    <w:abstractNumId w:val="40"/>
  </w:num>
  <w:num w:numId="45" w16cid:durableId="1530145190">
    <w:abstractNumId w:val="42"/>
  </w:num>
  <w:num w:numId="46" w16cid:durableId="712539514">
    <w:abstractNumId w:val="15"/>
  </w:num>
  <w:num w:numId="47" w16cid:durableId="1919171327">
    <w:abstractNumId w:val="45"/>
  </w:num>
  <w:num w:numId="48" w16cid:durableId="1934850442">
    <w:abstractNumId w:val="20"/>
  </w:num>
  <w:num w:numId="49" w16cid:durableId="1814562761">
    <w:abstractNumId w:val="47"/>
  </w:num>
  <w:num w:numId="50" w16cid:durableId="154208744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E68"/>
    <w:rsid w:val="00034616"/>
    <w:rsid w:val="0006063C"/>
    <w:rsid w:val="00067D52"/>
    <w:rsid w:val="0011029E"/>
    <w:rsid w:val="0015074B"/>
    <w:rsid w:val="00197C25"/>
    <w:rsid w:val="002911B8"/>
    <w:rsid w:val="0029294F"/>
    <w:rsid w:val="0029639D"/>
    <w:rsid w:val="002C1348"/>
    <w:rsid w:val="00321E41"/>
    <w:rsid w:val="00326F90"/>
    <w:rsid w:val="00446E11"/>
    <w:rsid w:val="004B6EFB"/>
    <w:rsid w:val="00546E18"/>
    <w:rsid w:val="006F4CB6"/>
    <w:rsid w:val="00936E61"/>
    <w:rsid w:val="009D0A92"/>
    <w:rsid w:val="00A21B79"/>
    <w:rsid w:val="00A46F23"/>
    <w:rsid w:val="00AA1D8D"/>
    <w:rsid w:val="00B47730"/>
    <w:rsid w:val="00C008E9"/>
    <w:rsid w:val="00C558CB"/>
    <w:rsid w:val="00CB0664"/>
    <w:rsid w:val="00CC083F"/>
    <w:rsid w:val="00CD7CA7"/>
    <w:rsid w:val="00D41B89"/>
    <w:rsid w:val="00D53B4D"/>
    <w:rsid w:val="00DA371C"/>
    <w:rsid w:val="00E9465A"/>
    <w:rsid w:val="00EE6DCB"/>
    <w:rsid w:val="00FC0D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0E033DE9-FB23-4CE4-B839-615D3491B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7bdace7b-419a-4620-be26-5a3fa6f280f9" xsi:nil="true"/>
    <lcf76f155ced4ddcb4097134ff3c332f xmlns="41077cac-fa1c-4939-a97a-a20b352af600">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7F373DBC30DDB459CEFB92C6B00A939" ma:contentTypeVersion="21" ma:contentTypeDescription="Create a new document." ma:contentTypeScope="" ma:versionID="537a33b9d6fad9b11f2fb53de7d6d9fe">
  <xsd:schema xmlns:xsd="http://www.w3.org/2001/XMLSchema" xmlns:xs="http://www.w3.org/2001/XMLSchema" xmlns:p="http://schemas.microsoft.com/office/2006/metadata/properties" xmlns:ns1="http://schemas.microsoft.com/sharepoint/v3" xmlns:ns2="41077cac-fa1c-4939-a97a-a20b352af600" xmlns:ns3="7bdace7b-419a-4620-be26-5a3fa6f280f9" targetNamespace="http://schemas.microsoft.com/office/2006/metadata/properties" ma:root="true" ma:fieldsID="1cfe247dd736380fea9522e2a68c493b" ns1:_="" ns2:_="" ns3:_="">
    <xsd:import namespace="http://schemas.microsoft.com/sharepoint/v3"/>
    <xsd:import namespace="41077cac-fa1c-4939-a97a-a20b352af600"/>
    <xsd:import namespace="7bdace7b-419a-4620-be26-5a3fa6f280f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077cac-fa1c-4939-a97a-a20b352af6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8679018-c8b5-43e9-adcd-8cca0014b20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dace7b-419a-4620-be26-5a3fa6f280f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f3da60f-b4b7-4509-b80c-25011b1998e9}" ma:internalName="TaxCatchAll" ma:showField="CatchAllData" ma:web="7bdace7b-419a-4620-be26-5a3fa6f280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998527E-9E54-4B79-8279-6DA88AC17BCD}">
  <ds:schemaRefs>
    <ds:schemaRef ds:uri="http://schemas.microsoft.com/office/2006/metadata/properties"/>
    <ds:schemaRef ds:uri="http://schemas.microsoft.com/office/infopath/2007/PartnerControls"/>
    <ds:schemaRef ds:uri="7bdace7b-419a-4620-be26-5a3fa6f280f9"/>
    <ds:schemaRef ds:uri="41077cac-fa1c-4939-a97a-a20b352af600"/>
    <ds:schemaRef ds:uri="http://schemas.microsoft.com/sharepoint/v3"/>
  </ds:schemaRefs>
</ds:datastoreItem>
</file>

<file path=customXml/itemProps3.xml><?xml version="1.0" encoding="utf-8"?>
<ds:datastoreItem xmlns:ds="http://schemas.openxmlformats.org/officeDocument/2006/customXml" ds:itemID="{7AE09562-B30C-4FF3-A4C7-B36C658FC4C7}">
  <ds:schemaRefs>
    <ds:schemaRef ds:uri="http://schemas.microsoft.com/sharepoint/v3/contenttype/forms"/>
  </ds:schemaRefs>
</ds:datastoreItem>
</file>

<file path=customXml/itemProps4.xml><?xml version="1.0" encoding="utf-8"?>
<ds:datastoreItem xmlns:ds="http://schemas.openxmlformats.org/officeDocument/2006/customXml" ds:itemID="{5E0B775F-A3B7-4488-AB09-D49972ADCB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1077cac-fa1c-4939-a97a-a20b352af600"/>
    <ds:schemaRef ds:uri="7bdace7b-419a-4620-be26-5a3fa6f280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880</Words>
  <Characters>5684</Characters>
  <Application>Microsoft Office Word</Application>
  <DocSecurity>0</DocSecurity>
  <Lines>180</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Rupabrata Das</cp:lastModifiedBy>
  <cp:revision>13</cp:revision>
  <dcterms:created xsi:type="dcterms:W3CDTF">2025-09-19T08:25:00Z</dcterms:created>
  <dcterms:modified xsi:type="dcterms:W3CDTF">2025-10-08T12:55:00Z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0x01010047F373DBC30DDB459CEFB92C6B00A939</vt:lpwstr>
  </property>
  <property fmtid="{D5CDD505-2E9C-101B-9397-08002B2CF9AE}" pid="3" name="GrammarlyDocumentId">
    <vt:lpwstr>a36b0988-b93b-4bb7-a66c-1fb2d7a40af7</vt:lpwstr>
  </property>
  <property fmtid="{D5CDD505-2E9C-101B-9397-08002B2CF9AE}" pid="4" name="MediaServiceImageTags">
    <vt:lpwstr/>
  </property>
</Properties>
</file>