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x5qmai4f437e" w:id="0"/>
      <w:bookmarkEnd w:id="0"/>
      <w:r w:rsidDel="00000000" w:rsidR="00000000" w:rsidRPr="00000000">
        <w:rPr>
          <w:rtl w:val="0"/>
        </w:rPr>
        <w:t xml:space="preserve">Chapter 10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b1mir82lmo24" w:id="1"/>
      <w:bookmarkEnd w:id="1"/>
      <w:r w:rsidDel="00000000" w:rsidR="00000000" w:rsidRPr="00000000">
        <w:rPr>
          <w:rtl w:val="0"/>
        </w:rPr>
        <w:t xml:space="preserve">Applying the Concepts: Excel Instructions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Detect Anomalies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 new, blank spreadsheet in Excel.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data into column 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cell F1, enter the following formula:</w:t>
      </w:r>
    </w:p>
    <w:p w:rsidR="00000000" w:rsidDel="00000000" w:rsidP="00000000" w:rsidRDefault="00000000" w:rsidRPr="00000000" w14:paraId="00000009">
      <w:pPr>
        <w:spacing w:line="276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=AVERAGE(A1:A13)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cell F2, enter the following formula:</w:t>
      </w:r>
    </w:p>
    <w:p w:rsidR="00000000" w:rsidDel="00000000" w:rsidP="00000000" w:rsidRDefault="00000000" w:rsidRPr="00000000" w14:paraId="0000000B">
      <w:pPr>
        <w:spacing w:line="276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=STDEV.S(A1:A13)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cell B2, enter the following formula:</w:t>
      </w:r>
    </w:p>
    <w:p w:rsidR="00000000" w:rsidDel="00000000" w:rsidP="00000000" w:rsidRDefault="00000000" w:rsidRPr="00000000" w14:paraId="0000000D">
      <w:pPr>
        <w:spacing w:line="276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=(A1-F$1)/F$2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Drag the formula in the previous step down to cell B13.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Column B now contains the standardized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Recognize Unsupervised Learning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tools are used in this Activity.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Calculate Similarity Using Distance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Computing a distance matrix is not easily possible in Excel currently.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Choose Variables for Clustering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tools are used in this Activity.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Compare Cluster Analysis Results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Examine the Elbow of a Cluster Analysis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not available in Excel.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5/uMhDcdD1nbpKoKwyuatlsPYw==">CgMxLjAyDmgueDVxbWFpNGY0MzdlMg5oLmIxbWlyODJsbW8yNDIIaC5namRneHMyCWguMzBqMHpsbDIJaC4xZm9iOXRlMgloLjN6bnlzaDcyCWguMmV0OTJwMDIIaC50eWpjd3Q4AHIhMVdoYTc5dG93dFE3RWRid1lZS0NCc2R1c1NweXhTd2lC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