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wcpxdqn55o8l" w:id="0"/>
      <w:bookmarkEnd w:id="0"/>
      <w:r w:rsidDel="00000000" w:rsidR="00000000" w:rsidRPr="00000000">
        <w:rPr>
          <w:rtl w:val="0"/>
        </w:rPr>
        <w:t xml:space="preserve">Chapter 8</w:t>
      </w:r>
    </w:p>
    <w:p w:rsidR="00000000" w:rsidDel="00000000" w:rsidP="00000000" w:rsidRDefault="00000000" w:rsidRPr="00000000" w14:paraId="00000002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8zrw047wwws0" w:id="1"/>
      <w:bookmarkEnd w:id="1"/>
      <w:r w:rsidDel="00000000" w:rsidR="00000000" w:rsidRPr="00000000">
        <w:rPr>
          <w:rtl w:val="0"/>
        </w:rPr>
        <w:t xml:space="preserve">Applying the Concepts: Excel Instructions</w:t>
      </w:r>
    </w:p>
    <w:p w:rsidR="00000000" w:rsidDel="00000000" w:rsidP="00000000" w:rsidRDefault="00000000" w:rsidRPr="00000000" w14:paraId="00000003">
      <w:pPr>
        <w:pStyle w:val="Heading2"/>
        <w:spacing w:line="360" w:lineRule="auto"/>
        <w:ind w:right="120"/>
        <w:rPr>
          <w:rFonts w:ascii="Times New Roman" w:cs="Times New Roman" w:eastAsia="Times New Roman" w:hAnsi="Times New Roman"/>
        </w:rPr>
      </w:pPr>
      <w:bookmarkStart w:colFirst="0" w:colLast="0" w:name="_didoamfo0dkc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Artificial Intelligence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tools are used in this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gaxmp1604nnm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Data Ingestion, Data Analysis, and Actions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tools are used in this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vg1i54mq6x0w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Reading a Decision Tree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not available in Excel.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line="360" w:lineRule="auto"/>
        <w:ind w:right="120"/>
        <w:rPr>
          <w:rFonts w:ascii="Times New Roman" w:cs="Times New Roman" w:eastAsia="Times New Roman" w:hAnsi="Times New Roman"/>
        </w:rPr>
      </w:pPr>
      <w:bookmarkStart w:colFirst="0" w:colLast="0" w:name="_flcrtudyi8v7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Regression vs. Classification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activity uses no tools.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line="360" w:lineRule="auto"/>
        <w:ind w:right="120"/>
        <w:rPr>
          <w:rFonts w:ascii="Times New Roman" w:cs="Times New Roman" w:eastAsia="Times New Roman" w:hAnsi="Times New Roman"/>
        </w:rPr>
      </w:pPr>
      <w:bookmarkStart w:colFirst="0" w:colLast="0" w:name="_9q0n2vmftx3c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Inference vs. Prediction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tools are used in this Activity.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y9vsnhkps7hy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Interpretability vs. Complexity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not available in Excel.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z1dp1lhx3fy7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Calculate Accuracy, Precision, Recall, and Specificity Using a Confusion Matrix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not available in Excel.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right="120"/>
        <w:rPr>
          <w:rFonts w:ascii="Times New Roman" w:cs="Times New Roman" w:eastAsia="Times New Roman" w:hAnsi="Times New Roman"/>
        </w:rPr>
      </w:pPr>
      <w:bookmarkStart w:colFirst="0" w:colLast="0" w:name="_dbxwq5wsorxn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Overfitted, Underfitted, and Well-Fitted Models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tools are used in this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