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1" w14:textId="77777777" w:rsidR="005C6B90" w:rsidRDefault="00881675">
      <w:pPr>
        <w:pStyle w:val="Title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0" w:name="_cozrzcywbe5t" w:colFirst="0" w:colLast="0"/>
      <w:bookmarkEnd w:id="0"/>
      <w:r>
        <w:t>Chapter 9</w:t>
      </w:r>
    </w:p>
    <w:p w14:paraId="00000002" w14:textId="77777777" w:rsidR="005C6B90" w:rsidRDefault="00881675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1" w:name="_udlg3bttj11q" w:colFirst="0" w:colLast="0"/>
      <w:bookmarkEnd w:id="1"/>
      <w:r>
        <w:t>Try It Yourself: Connecting Linear Regression and T-Tests</w:t>
      </w:r>
    </w:p>
    <w:p w14:paraId="00000003" w14:textId="77777777" w:rsidR="005C6B90" w:rsidRDefault="00881675">
      <w:pPr>
        <w:pStyle w:val="Heading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2" w:name="_mlp2lf9y2t8x" w:colFirst="0" w:colLast="0"/>
      <w:bookmarkEnd w:id="2"/>
      <w:r>
        <w:t>Excel Instructions</w:t>
      </w:r>
    </w:p>
    <w:p w14:paraId="00000004" w14:textId="77777777" w:rsidR="005C6B90" w:rsidRDefault="0088167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Note: Because of the way t-tests and regression are implemented in Excel, the data need to be in a format specific to each. This is why there is a different file for </w:t>
      </w:r>
      <w:r>
        <w:rPr>
          <w:rFonts w:ascii="Times New Roman" w:eastAsia="Times New Roman" w:hAnsi="Times New Roman" w:cs="Times New Roman"/>
        </w:rPr>
        <w:t>each procedure. In other words, penguins_bill_sex.csv is the same data as penguins.csv but formatted differently.</w:t>
      </w:r>
    </w:p>
    <w:p w14:paraId="00000005" w14:textId="77777777" w:rsidR="005C6B90" w:rsidRDefault="005C6B90">
      <w:pPr>
        <w:rPr>
          <w:rFonts w:ascii="Times New Roman" w:eastAsia="Times New Roman" w:hAnsi="Times New Roman" w:cs="Times New Roman"/>
        </w:rPr>
      </w:pPr>
    </w:p>
    <w:p w14:paraId="00000006" w14:textId="77777777" w:rsidR="005C6B90" w:rsidRDefault="0088167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Perform the Two-Sample T-Test:</w:t>
      </w:r>
    </w:p>
    <w:p w14:paraId="00000007" w14:textId="0EB9A430" w:rsidR="005C6B90" w:rsidRDefault="00881675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Open the penguins_bill_sex.csv data</w:t>
      </w:r>
      <w:r>
        <w:rPr>
          <w:rFonts w:ascii="Times New Roman" w:eastAsia="Times New Roman" w:hAnsi="Times New Roman" w:cs="Times New Roman"/>
        </w:rPr>
        <w:t>set</w:t>
      </w:r>
    </w:p>
    <w:p w14:paraId="00000008" w14:textId="77777777" w:rsidR="005C6B90" w:rsidRDefault="00881675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Click “Data” tab</w:t>
      </w:r>
    </w:p>
    <w:p w14:paraId="00000009" w14:textId="77777777" w:rsidR="005C6B90" w:rsidRDefault="00881675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Click “Data Analysis”</w:t>
      </w:r>
    </w:p>
    <w:p w14:paraId="0000000A" w14:textId="77777777" w:rsidR="005C6B90" w:rsidRDefault="00881675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Click “t-Test: Two-Sample Assuming Equal</w:t>
      </w:r>
      <w:r>
        <w:rPr>
          <w:rFonts w:ascii="Times New Roman" w:eastAsia="Times New Roman" w:hAnsi="Times New Roman" w:cs="Times New Roman"/>
        </w:rPr>
        <w:t xml:space="preserve"> Variances”</w:t>
      </w:r>
    </w:p>
    <w:p w14:paraId="0000000B" w14:textId="77777777" w:rsidR="005C6B90" w:rsidRDefault="00881675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Click “OK”</w:t>
      </w:r>
    </w:p>
    <w:p w14:paraId="0000000C" w14:textId="77777777" w:rsidR="005C6B90" w:rsidRDefault="00881675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Cardo" w:eastAsia="Cardo" w:hAnsi="Cardo" w:cs="Cardo"/>
        </w:rPr>
        <w:t xml:space="preserve">Variable 1 Range → </w:t>
      </w:r>
      <w:r w:rsidRPr="003F3EB2">
        <w:rPr>
          <w:rFonts w:ascii="Times New Roman" w:eastAsia="Times New Roman" w:hAnsi="Times New Roman" w:cs="Times New Roman"/>
        </w:rPr>
        <w:t xml:space="preserve">select the data in the </w:t>
      </w:r>
      <w:proofErr w:type="spellStart"/>
      <w:r w:rsidRPr="003F3EB2">
        <w:rPr>
          <w:rFonts w:ascii="Courier New" w:eastAsia="Times New Roman" w:hAnsi="Courier New" w:cs="Courier New"/>
        </w:rPr>
        <w:t>bill_male</w:t>
      </w:r>
      <w:proofErr w:type="spellEnd"/>
      <w:r w:rsidRPr="003F3EB2">
        <w:rPr>
          <w:rFonts w:ascii="Times New Roman" w:eastAsia="Times New Roman" w:hAnsi="Times New Roman" w:cs="Times New Roman"/>
        </w:rPr>
        <w:t xml:space="preserve"> column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A2:A169</w:t>
      </w:r>
    </w:p>
    <w:p w14:paraId="0000000D" w14:textId="77777777" w:rsidR="005C6B90" w:rsidRDefault="00881675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Cardo" w:eastAsia="Cardo" w:hAnsi="Cardo" w:cs="Cardo"/>
        </w:rPr>
        <w:t xml:space="preserve">Variable 2 Range → </w:t>
      </w:r>
      <w:r w:rsidRPr="003F3EB2">
        <w:rPr>
          <w:rFonts w:ascii="Times New Roman" w:eastAsia="Times New Roman" w:hAnsi="Times New Roman" w:cs="Times New Roman"/>
        </w:rPr>
        <w:t xml:space="preserve">select the data in the </w:t>
      </w:r>
      <w:proofErr w:type="spellStart"/>
      <w:r w:rsidRPr="003F3EB2">
        <w:rPr>
          <w:rFonts w:ascii="Courier New" w:eastAsia="Times New Roman" w:hAnsi="Courier New" w:cs="Courier New"/>
        </w:rPr>
        <w:t>bill_female</w:t>
      </w:r>
      <w:proofErr w:type="spellEnd"/>
      <w:r w:rsidRPr="003F3EB2">
        <w:rPr>
          <w:rFonts w:ascii="Times New Roman" w:eastAsia="Times New Roman" w:hAnsi="Times New Roman" w:cs="Times New Roman"/>
        </w:rPr>
        <w:t xml:space="preserve"> column</w:t>
      </w:r>
      <w:r>
        <w:rPr>
          <w:rFonts w:ascii="Times New Roman" w:eastAsia="Times New Roman" w:hAnsi="Times New Roman" w:cs="Times New Roman"/>
        </w:rPr>
        <w:t xml:space="preserve"> B2:B166</w:t>
      </w:r>
    </w:p>
    <w:p w14:paraId="0000000E" w14:textId="77777777" w:rsidR="005C6B90" w:rsidRDefault="00881675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Click “OK”</w:t>
      </w:r>
    </w:p>
    <w:p w14:paraId="0000000F" w14:textId="77777777" w:rsidR="005C6B90" w:rsidRDefault="005C6B90">
      <w:pPr>
        <w:ind w:left="720"/>
        <w:rPr>
          <w:rFonts w:ascii="Times New Roman" w:eastAsia="Times New Roman" w:hAnsi="Times New Roman" w:cs="Times New Roman"/>
        </w:rPr>
      </w:pPr>
    </w:p>
    <w:p w14:paraId="00000010" w14:textId="77777777" w:rsidR="005C6B90" w:rsidRDefault="0088167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Fit a Regression Line:</w:t>
      </w:r>
    </w:p>
    <w:p w14:paraId="00000011" w14:textId="02DC84E8" w:rsidR="005C6B90" w:rsidRDefault="00881675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Open the p</w:t>
      </w:r>
      <w:r>
        <w:rPr>
          <w:rFonts w:ascii="Times New Roman" w:eastAsia="Times New Roman" w:hAnsi="Times New Roman" w:cs="Times New Roman"/>
        </w:rPr>
        <w:t>enguins.csv data</w:t>
      </w:r>
      <w:r>
        <w:rPr>
          <w:rFonts w:ascii="Times New Roman" w:eastAsia="Times New Roman" w:hAnsi="Times New Roman" w:cs="Times New Roman"/>
        </w:rPr>
        <w:t>set</w:t>
      </w:r>
    </w:p>
    <w:p w14:paraId="00000012" w14:textId="2CC41B85" w:rsidR="005C6B90" w:rsidRDefault="00881675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Create</w:t>
      </w:r>
      <w:r w:rsidR="003F3EB2">
        <w:rPr>
          <w:rFonts w:ascii="Times New Roman" w:eastAsia="Times New Roman" w:hAnsi="Times New Roman" w:cs="Times New Roman"/>
        </w:rPr>
        <w:t xml:space="preserve"> an</w:t>
      </w:r>
      <w:r>
        <w:rPr>
          <w:rFonts w:ascii="Times New Roman" w:eastAsia="Times New Roman" w:hAnsi="Times New Roman" w:cs="Times New Roman"/>
        </w:rPr>
        <w:t xml:space="preserve"> </w:t>
      </w:r>
      <w:r w:rsidR="003F3EB2">
        <w:rPr>
          <w:rFonts w:ascii="Times New Roman" w:eastAsia="Times New Roman" w:hAnsi="Times New Roman" w:cs="Times New Roman"/>
        </w:rPr>
        <w:t>i</w:t>
      </w:r>
      <w:r>
        <w:rPr>
          <w:rFonts w:ascii="Times New Roman" w:eastAsia="Times New Roman" w:hAnsi="Times New Roman" w:cs="Times New Roman"/>
        </w:rPr>
        <w:t xml:space="preserve">ndicator </w:t>
      </w:r>
      <w:r w:rsidR="003F3EB2">
        <w:rPr>
          <w:rFonts w:ascii="Times New Roman" w:eastAsia="Times New Roman" w:hAnsi="Times New Roman" w:cs="Times New Roman"/>
        </w:rPr>
        <w:t>v</w:t>
      </w:r>
      <w:r>
        <w:rPr>
          <w:rFonts w:ascii="Times New Roman" w:eastAsia="Times New Roman" w:hAnsi="Times New Roman" w:cs="Times New Roman"/>
        </w:rPr>
        <w:t>ariable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for sex </w:t>
      </w:r>
      <w:r w:rsidRPr="003F3EB2">
        <w:rPr>
          <w:rFonts w:ascii="Times New Roman" w:eastAsia="Times New Roman" w:hAnsi="Times New Roman" w:cs="Times New Roman"/>
        </w:rPr>
        <w:t>first</w:t>
      </w:r>
    </w:p>
    <w:p w14:paraId="00000013" w14:textId="77777777" w:rsidR="005C6B90" w:rsidRDefault="00881675">
      <w:pPr>
        <w:numPr>
          <w:ilvl w:val="1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 cell I1, type “</w:t>
      </w:r>
      <w:proofErr w:type="spellStart"/>
      <w:r>
        <w:rPr>
          <w:rFonts w:ascii="Times New Roman" w:eastAsia="Times New Roman" w:hAnsi="Times New Roman" w:cs="Times New Roman"/>
        </w:rPr>
        <w:t>sex_male</w:t>
      </w:r>
      <w:proofErr w:type="spellEnd"/>
      <w:r>
        <w:rPr>
          <w:rFonts w:ascii="Times New Roman" w:eastAsia="Times New Roman" w:hAnsi="Times New Roman" w:cs="Times New Roman"/>
        </w:rPr>
        <w:t>”</w:t>
      </w:r>
    </w:p>
    <w:p w14:paraId="00000014" w14:textId="77777777" w:rsidR="005C6B90" w:rsidRDefault="00881675">
      <w:pPr>
        <w:numPr>
          <w:ilvl w:val="1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 cell I2, type: </w:t>
      </w:r>
    </w:p>
    <w:p w14:paraId="00000015" w14:textId="3434CC8A" w:rsidR="005C6B90" w:rsidRDefault="00881675">
      <w:pPr>
        <w:ind w:left="21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=IF(G2=</w:t>
      </w:r>
      <w:r w:rsidR="003F3EB2"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t>male</w:t>
      </w:r>
      <w:r w:rsidR="003F3EB2">
        <w:rPr>
          <w:rFonts w:ascii="Times New Roman" w:eastAsia="Times New Roman" w:hAnsi="Times New Roman" w:cs="Times New Roman"/>
        </w:rPr>
        <w:t>"</w:t>
      </w:r>
      <w:r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>1,0)</w:t>
      </w:r>
    </w:p>
    <w:p w14:paraId="00000016" w14:textId="2131F56D" w:rsidR="005C6B90" w:rsidRDefault="003F3EB2">
      <w:pPr>
        <w:numPr>
          <w:ilvl w:val="1"/>
          <w:numId w:val="2"/>
        </w:numPr>
        <w:rPr>
          <w:rFonts w:ascii="Times New Roman" w:eastAsia="Times New Roman" w:hAnsi="Times New Roman" w:cs="Times New Roman"/>
        </w:rPr>
      </w:pPr>
      <w:r w:rsidRPr="003F3EB2">
        <w:rPr>
          <w:rFonts w:ascii="Times New Roman" w:eastAsia="Times New Roman" w:hAnsi="Times New Roman" w:cs="Times New Roman"/>
        </w:rPr>
        <w:t>Double-click the right bottom corner of the cell to populate the whole column.</w:t>
      </w:r>
      <w:r w:rsidR="007A519B" w:rsidRPr="003F3EB2">
        <w:rPr>
          <w:rFonts w:ascii="Times New Roman" w:eastAsia="Times New Roman" w:hAnsi="Times New Roman" w:cs="Times New Roman"/>
        </w:rPr>
        <w:commentReference w:id="3"/>
      </w:r>
    </w:p>
    <w:p w14:paraId="00000017" w14:textId="77777777" w:rsidR="005C6B90" w:rsidRDefault="00881675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Click “Data” tab</w:t>
      </w:r>
    </w:p>
    <w:p w14:paraId="00000018" w14:textId="77777777" w:rsidR="005C6B90" w:rsidRDefault="00881675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Click “Data Analysis”</w:t>
      </w:r>
    </w:p>
    <w:p w14:paraId="01BBA4B0" w14:textId="77777777" w:rsidR="003F3EB2" w:rsidRDefault="00881675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Click </w:t>
      </w:r>
      <w:r>
        <w:rPr>
          <w:rFonts w:ascii="Times New Roman" w:eastAsia="Times New Roman" w:hAnsi="Times New Roman" w:cs="Times New Roman"/>
        </w:rPr>
        <w:t>“Regression”</w:t>
      </w:r>
    </w:p>
    <w:p w14:paraId="00000019" w14:textId="3632FFCA" w:rsidR="005C6B90" w:rsidRDefault="003F3EB2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Click “OK”</w:t>
      </w:r>
    </w:p>
    <w:p w14:paraId="0000001A" w14:textId="77777777" w:rsidR="005C6B90" w:rsidRDefault="00881675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Cardo" w:eastAsia="Cardo" w:hAnsi="Cardo" w:cs="Cardo"/>
        </w:rPr>
        <w:t xml:space="preserve">Input Y Range → </w:t>
      </w:r>
      <w:bookmarkStart w:id="4" w:name="_GoBack"/>
      <w:r w:rsidRPr="003F3EB2">
        <w:rPr>
          <w:rFonts w:ascii="Times New Roman" w:eastAsia="Times New Roman" w:hAnsi="Times New Roman" w:cs="Times New Roman"/>
        </w:rPr>
        <w:t xml:space="preserve">select all data in the </w:t>
      </w:r>
      <w:proofErr w:type="spellStart"/>
      <w:r w:rsidRPr="003F3EB2">
        <w:rPr>
          <w:rFonts w:ascii="Courier New" w:eastAsia="Times New Roman" w:hAnsi="Courier New" w:cs="Courier New"/>
        </w:rPr>
        <w:t>bill_depth_mm</w:t>
      </w:r>
      <w:proofErr w:type="spellEnd"/>
      <w:r w:rsidRPr="003F3EB2">
        <w:rPr>
          <w:rFonts w:ascii="Times New Roman" w:eastAsia="Times New Roman" w:hAnsi="Times New Roman" w:cs="Times New Roman"/>
        </w:rPr>
        <w:t xml:space="preserve"> column</w:t>
      </w:r>
      <w:bookmarkEnd w:id="4"/>
      <w:r>
        <w:rPr>
          <w:rFonts w:ascii="Times New Roman" w:eastAsia="Times New Roman" w:hAnsi="Times New Roman" w:cs="Times New Roman"/>
          <w:i/>
        </w:rPr>
        <w:t xml:space="preserve">, </w:t>
      </w:r>
      <w:r>
        <w:rPr>
          <w:rFonts w:ascii="Times New Roman" w:eastAsia="Times New Roman" w:hAnsi="Times New Roman" w:cs="Times New Roman"/>
        </w:rPr>
        <w:t>D2:D334</w:t>
      </w:r>
    </w:p>
    <w:p w14:paraId="0000001B" w14:textId="77777777" w:rsidR="005C6B90" w:rsidRDefault="00881675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Cardo" w:eastAsia="Cardo" w:hAnsi="Cardo" w:cs="Cardo"/>
        </w:rPr>
        <w:t xml:space="preserve">Input X Range → </w:t>
      </w:r>
      <w:r w:rsidRPr="003F3EB2">
        <w:rPr>
          <w:rFonts w:ascii="Times New Roman" w:eastAsia="Times New Roman" w:hAnsi="Times New Roman" w:cs="Times New Roman"/>
        </w:rPr>
        <w:t xml:space="preserve">select all data in the </w:t>
      </w:r>
      <w:proofErr w:type="spellStart"/>
      <w:r w:rsidRPr="003F3EB2">
        <w:rPr>
          <w:rFonts w:ascii="Courier New" w:eastAsia="Times New Roman" w:hAnsi="Courier New" w:cs="Courier New"/>
        </w:rPr>
        <w:t>sex_male</w:t>
      </w:r>
      <w:proofErr w:type="spellEnd"/>
      <w:r w:rsidRPr="003F3EB2">
        <w:rPr>
          <w:rFonts w:ascii="Times New Roman" w:eastAsia="Times New Roman" w:hAnsi="Times New Roman" w:cs="Times New Roman"/>
        </w:rPr>
        <w:t xml:space="preserve"> column</w:t>
      </w:r>
      <w:r>
        <w:rPr>
          <w:rFonts w:ascii="Times New Roman" w:eastAsia="Times New Roman" w:hAnsi="Times New Roman" w:cs="Times New Roman"/>
        </w:rPr>
        <w:t>, I2:I334</w:t>
      </w:r>
    </w:p>
    <w:p w14:paraId="0000001C" w14:textId="77777777" w:rsidR="005C6B90" w:rsidRDefault="00881675">
      <w:pPr>
        <w:numPr>
          <w:ilvl w:val="1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Be sure that your columns do not contain any missing values!</w:t>
      </w:r>
    </w:p>
    <w:p w14:paraId="0000001D" w14:textId="77777777" w:rsidR="005C6B90" w:rsidRDefault="00881675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Click “OK”</w:t>
      </w:r>
    </w:p>
    <w:sectPr w:rsidR="005C6B9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3" w:author="Hunter S. Glanz" w:date="2024-07-03T23:12:00Z" w:initials="HG">
    <w:p w14:paraId="26ABD716" w14:textId="77777777" w:rsidR="007A519B" w:rsidRDefault="007A519B" w:rsidP="007A519B">
      <w:pPr>
        <w:pStyle w:val="CommentText"/>
      </w:pPr>
      <w:r>
        <w:rPr>
          <w:rStyle w:val="CommentReference"/>
        </w:rPr>
        <w:annotationRef/>
      </w:r>
      <w:proofErr w:type="gramStart"/>
      <w:r>
        <w:t>Yes</w:t>
      </w:r>
      <w:proofErr w:type="gramEnd"/>
      <w:r>
        <w:t xml:space="preserve"> to change.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26ABD71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64E1C98" w16cex:dateUtc="2024-06-13T10:29:00Z"/>
  <w16cex:commentExtensible w16cex:durableId="77B91FED" w16cex:dateUtc="2024-07-04T06:11:00Z"/>
  <w16cex:commentExtensible w16cex:durableId="4D8EC841" w16cex:dateUtc="2024-06-13T10:34:00Z"/>
  <w16cex:commentExtensible w16cex:durableId="730D4DEB" w16cex:dateUtc="2024-07-04T06:11:00Z"/>
  <w16cex:commentExtensible w16cex:durableId="51D04875" w16cex:dateUtc="2024-06-13T10:32:00Z"/>
  <w16cex:commentExtensible w16cex:durableId="217BC682" w16cex:dateUtc="2024-07-04T06:11:00Z"/>
  <w16cex:commentExtensible w16cex:durableId="0B4AF039" w16cex:dateUtc="2024-06-13T10:35:00Z"/>
  <w16cex:commentExtensible w16cex:durableId="6702FDD1" w16cex:dateUtc="2024-07-04T06:11:00Z"/>
  <w16cex:commentExtensible w16cex:durableId="2587844C" w16cex:dateUtc="2024-06-13T10:37:00Z"/>
  <w16cex:commentExtensible w16cex:durableId="299E34D1" w16cex:dateUtc="2024-07-04T06:12:00Z"/>
  <w16cex:commentExtensible w16cex:durableId="3D10EA63" w16cex:dateUtc="2024-06-13T10:39:00Z"/>
  <w16cex:commentExtensible w16cex:durableId="769CEF6C" w16cex:dateUtc="2024-07-04T06:12:00Z"/>
  <w16cex:commentExtensible w16cex:durableId="05719FD8" w16cex:dateUtc="2024-06-13T10:41:00Z"/>
  <w16cex:commentExtensible w16cex:durableId="13D50F5B" w16cex:dateUtc="2024-07-04T06:12:00Z"/>
  <w16cex:commentExtensible w16cex:durableId="36A130CC" w16cex:dateUtc="2024-06-13T10:43:00Z"/>
  <w16cex:commentExtensible w16cex:durableId="7BC2C53A" w16cex:dateUtc="2024-07-04T06:12:00Z"/>
  <w16cex:commentExtensible w16cex:durableId="7D6893CE" w16cex:dateUtc="2024-06-13T10:44:00Z"/>
  <w16cex:commentExtensible w16cex:durableId="2C2CD56E" w16cex:dateUtc="2024-07-04T06:12:00Z"/>
  <w16cex:commentExtensible w16cex:durableId="360E6380" w16cex:dateUtc="2024-06-13T10:46:00Z"/>
  <w16cex:commentExtensible w16cex:durableId="47F6281F" w16cex:dateUtc="2024-07-04T06:12:00Z"/>
</w16cex:commentsExtensible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51D9CFDC-B7B3-4C33-AEF0-93FFD4422CB4}"/>
  </w:font>
  <w:font w:name="Cardo">
    <w:charset w:val="00"/>
    <w:family w:val="auto"/>
    <w:pitch w:val="default"/>
    <w:embedRegular r:id="rId2" w:fontKey="{3B21FA0F-B1B3-4B16-BAC5-1563F46EAC7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C8D27ED3-32EA-40A5-BA0E-A50A02C6DD5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C21C8968-B850-4B95-8896-70249EE778C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D0171D"/>
    <w:multiLevelType w:val="multilevel"/>
    <w:tmpl w:val="EF9AA2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75BA2B2B"/>
    <w:multiLevelType w:val="multilevel"/>
    <w:tmpl w:val="95426D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Hunter S. Glanz">
    <w15:presenceInfo w15:providerId="AD" w15:userId="S::hglanz@calpoly.edu::f049419f-ecc6-457a-9af3-05a9cb45bf8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6B90"/>
    <w:rsid w:val="003B671C"/>
    <w:rsid w:val="003F3EB2"/>
    <w:rsid w:val="005C6B90"/>
    <w:rsid w:val="007A519B"/>
    <w:rsid w:val="00881675"/>
    <w:rsid w:val="00A22136"/>
    <w:rsid w:val="00B06E9D"/>
    <w:rsid w:val="00C47E06"/>
    <w:rsid w:val="00DC6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5C956"/>
  <w15:docId w15:val="{73AE793D-F947-4C7C-9B7B-9DE67394B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C47E0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47E0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47E0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47E0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47E0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3EB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EB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microsoft.com/office/2018/08/relationships/commentsExtensible" Target="commentsExtensi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1/relationships/people" Target="people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microsoft.com/office/2011/relationships/commentsExtended" Target="commentsExtended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4C1EF53-F515-4C9F-BA19-B8C930324487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customXml/itemProps2.xml><?xml version="1.0" encoding="utf-8"?>
<ds:datastoreItem xmlns:ds="http://schemas.openxmlformats.org/officeDocument/2006/customXml" ds:itemID="{D13CDADA-A531-4DE3-BF17-FF241D34B9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B2ADE4A-9306-4BBD-82C9-72A314F552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179</Words>
  <Characters>1025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Mahalakshmi Usha (Integra)</cp:lastModifiedBy>
  <cp:revision>6</cp:revision>
  <dcterms:created xsi:type="dcterms:W3CDTF">2024-06-13T10:18:00Z</dcterms:created>
  <dcterms:modified xsi:type="dcterms:W3CDTF">2024-09-16T12:50:00Z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</Properties>
</file>