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vsrlce42p42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0j6x2lwrceq" w:id="1"/>
      <w:bookmarkEnd w:id="1"/>
      <w:r w:rsidDel="00000000" w:rsidR="00000000" w:rsidRPr="00000000">
        <w:rPr>
          <w:rtl w:val="0"/>
        </w:rPr>
        <w:t xml:space="preserve">Try it Yourself: Fit, Evaluate, and Interpret Logistic Regression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E1D9DF66-9131-46B0-8036-C1BBC9010693}"/>
</file>

<file path=customXml/itemProps2.xml><?xml version="1.0" encoding="utf-8"?>
<ds:datastoreItem xmlns:ds="http://schemas.openxmlformats.org/officeDocument/2006/customXml" ds:itemID="{3080354E-4B07-4DBE-AB09-819A72DF3222}"/>
</file>

<file path=customXml/itemProps3.xml><?xml version="1.0" encoding="utf-8"?>
<ds:datastoreItem xmlns:ds="http://schemas.openxmlformats.org/officeDocument/2006/customXml" ds:itemID="{E8359098-399E-4DB0-90CE-E655A1665B4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