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19087B" w:rsidRPr="00FB5A87" w:rsidRDefault="00FB5A87">
      <w:pPr>
        <w:pStyle w:val="Title"/>
        <w:rPr>
          <w:rFonts w:ascii="Times New Roman" w:hAnsi="Times New Roman" w:cs="Times New Roman"/>
        </w:rPr>
      </w:pPr>
      <w:bookmarkStart w:id="0" w:name="_94cqg8x0z7gb" w:colFirst="0" w:colLast="0"/>
      <w:bookmarkEnd w:id="0"/>
      <w:r w:rsidRPr="00FB5A87">
        <w:rPr>
          <w:rFonts w:ascii="Times New Roman" w:hAnsi="Times New Roman" w:cs="Times New Roman"/>
        </w:rPr>
        <w:t>Chapter 10</w:t>
      </w:r>
    </w:p>
    <w:p w14:paraId="00000002" w14:textId="77777777" w:rsidR="0019087B" w:rsidRPr="00FB5A87" w:rsidRDefault="00FB5A87">
      <w:pPr>
        <w:pStyle w:val="Heading1"/>
        <w:rPr>
          <w:rFonts w:ascii="Times New Roman" w:hAnsi="Times New Roman" w:cs="Times New Roman"/>
        </w:rPr>
      </w:pPr>
      <w:bookmarkStart w:id="1" w:name="_2wefvjrfaxlw" w:colFirst="0" w:colLast="0"/>
      <w:bookmarkEnd w:id="1"/>
      <w:r w:rsidRPr="00FB5A87">
        <w:rPr>
          <w:rFonts w:ascii="Times New Roman" w:hAnsi="Times New Roman" w:cs="Times New Roman"/>
        </w:rPr>
        <w:t>Try</w:t>
      </w:r>
      <w:bookmarkStart w:id="2" w:name="_GoBack"/>
      <w:bookmarkEnd w:id="2"/>
      <w:r w:rsidRPr="00FB5A87">
        <w:rPr>
          <w:rFonts w:ascii="Times New Roman" w:hAnsi="Times New Roman" w:cs="Times New Roman"/>
        </w:rPr>
        <w:t xml:space="preserve"> it Yourself: Detect Anomalies</w:t>
      </w:r>
    </w:p>
    <w:p w14:paraId="00000003" w14:textId="77777777" w:rsidR="0019087B" w:rsidRPr="00FB5A87" w:rsidRDefault="00FB5A87">
      <w:pPr>
        <w:pStyle w:val="Heading2"/>
        <w:rPr>
          <w:rFonts w:ascii="Times New Roman" w:hAnsi="Times New Roman" w:cs="Times New Roman"/>
        </w:rPr>
      </w:pPr>
      <w:bookmarkStart w:id="3" w:name="_eubnoibmwizv" w:colFirst="0" w:colLast="0"/>
      <w:bookmarkEnd w:id="3"/>
      <w:proofErr w:type="spellStart"/>
      <w:r w:rsidRPr="00FB5A87">
        <w:rPr>
          <w:rFonts w:ascii="Times New Roman" w:hAnsi="Times New Roman" w:cs="Times New Roman"/>
        </w:rPr>
        <w:t>StatCrunch</w:t>
      </w:r>
      <w:proofErr w:type="spellEnd"/>
      <w:r w:rsidRPr="00FB5A87">
        <w:rPr>
          <w:rFonts w:ascii="Times New Roman" w:hAnsi="Times New Roman" w:cs="Times New Roman"/>
        </w:rPr>
        <w:t xml:space="preserve"> Instructions</w:t>
      </w:r>
    </w:p>
    <w:p w14:paraId="00000004" w14:textId="73477A86" w:rsidR="0019087B" w:rsidRPr="00FB5A87" w:rsidRDefault="00FB5A87">
      <w:pPr>
        <w:numPr>
          <w:ilvl w:val="0"/>
          <w:numId w:val="2"/>
        </w:numPr>
        <w:rPr>
          <w:rFonts w:ascii="Times New Roman" w:eastAsia="Cardo" w:hAnsi="Times New Roman" w:cs="Times New Roman"/>
        </w:rPr>
      </w:pPr>
      <w:r w:rsidRPr="00FB5A87">
        <w:rPr>
          <w:rFonts w:ascii="Times New Roman" w:eastAsia="Cardo" w:hAnsi="Times New Roman" w:cs="Times New Roman"/>
        </w:rPr>
        <w:t xml:space="preserve">Open </w:t>
      </w:r>
      <w:proofErr w:type="spellStart"/>
      <w:r w:rsidRPr="00FB5A87">
        <w:rPr>
          <w:rFonts w:ascii="Times New Roman" w:eastAsia="Cardo" w:hAnsi="Times New Roman" w:cs="Times New Roman"/>
        </w:rPr>
        <w:t>StatCrunch</w:t>
      </w:r>
      <w:proofErr w:type="spellEnd"/>
      <w:r w:rsidRPr="00FB5A87">
        <w:rPr>
          <w:rFonts w:ascii="Times New Roman" w:eastAsia="Cardo" w:hAnsi="Times New Roman" w:cs="Times New Roman"/>
        </w:rPr>
        <w:t xml:space="preserve"> with a new, blank spreadsheet</w:t>
      </w:r>
      <w:r w:rsidRPr="00FB5A87">
        <w:rPr>
          <w:rFonts w:ascii="Times New Roman" w:eastAsia="Cardo" w:hAnsi="Times New Roman" w:cs="Times New Roman"/>
        </w:rPr>
        <w:t>.</w:t>
      </w:r>
    </w:p>
    <w:p w14:paraId="18345D38" w14:textId="22C3240A" w:rsidR="00FB5A87" w:rsidRPr="00FB5A87" w:rsidRDefault="00FB5A87">
      <w:pPr>
        <w:numPr>
          <w:ilvl w:val="0"/>
          <w:numId w:val="2"/>
        </w:numPr>
        <w:rPr>
          <w:rFonts w:ascii="Times New Roman" w:eastAsia="Cardo" w:hAnsi="Times New Roman" w:cs="Times New Roman"/>
        </w:rPr>
      </w:pPr>
      <w:r w:rsidRPr="00FB5A87">
        <w:rPr>
          <w:rFonts w:ascii="Times New Roman" w:eastAsia="Cardo" w:hAnsi="Times New Roman" w:cs="Times New Roman"/>
        </w:rPr>
        <w:t>Enter the data values in the first column, var1.</w:t>
      </w:r>
    </w:p>
    <w:p w14:paraId="00000005" w14:textId="77777777" w:rsidR="0019087B" w:rsidRPr="00FB5A87" w:rsidRDefault="00FB5A8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Cardo" w:hAnsi="Times New Roman" w:cs="Times New Roman"/>
        </w:rPr>
        <w:t xml:space="preserve">Stat → </w:t>
      </w:r>
      <w:r w:rsidRPr="00FB5A87">
        <w:rPr>
          <w:rFonts w:ascii="Times New Roman" w:eastAsia="Cardo" w:hAnsi="Times New Roman" w:cs="Times New Roman"/>
          <w:sz w:val="21"/>
          <w:szCs w:val="21"/>
        </w:rPr>
        <w:t>Summary Stats → Columns</w:t>
      </w:r>
    </w:p>
    <w:p w14:paraId="00000006" w14:textId="77777777" w:rsidR="0019087B" w:rsidRPr="00FB5A87" w:rsidRDefault="00FB5A8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Times New Roman" w:hAnsi="Times New Roman" w:cs="Times New Roman"/>
          <w:sz w:val="21"/>
          <w:szCs w:val="21"/>
        </w:rPr>
        <w:t xml:space="preserve">Select </w:t>
      </w:r>
      <w:r w:rsidRPr="00FB5A87">
        <w:rPr>
          <w:rFonts w:ascii="Times New Roman" w:eastAsia="Cardo" w:hAnsi="Times New Roman" w:cs="Times New Roman"/>
        </w:rPr>
        <w:t xml:space="preserve">columns → </w:t>
      </w:r>
      <w:r w:rsidRPr="00FB5A87">
        <w:rPr>
          <w:rFonts w:ascii="Times New Roman" w:eastAsia="Times New Roman" w:hAnsi="Times New Roman" w:cs="Times New Roman"/>
          <w:sz w:val="21"/>
          <w:szCs w:val="21"/>
        </w:rPr>
        <w:t xml:space="preserve">var1 </w:t>
      </w:r>
    </w:p>
    <w:p w14:paraId="05C5FB58" w14:textId="77777777" w:rsidR="00FB5A87" w:rsidRPr="00FB5A87" w:rsidRDefault="00FB5A87" w:rsidP="00FB5A8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Times New Roman" w:hAnsi="Times New Roman" w:cs="Times New Roman"/>
          <w:sz w:val="21"/>
          <w:szCs w:val="21"/>
        </w:rPr>
        <w:t>Statistics</w:t>
      </w:r>
      <w:r w:rsidRPr="00FB5A87">
        <w:rPr>
          <w:rFonts w:ascii="Times New Roman" w:eastAsia="Cardo" w:hAnsi="Times New Roman" w:cs="Times New Roman"/>
        </w:rPr>
        <w:t xml:space="preserve"> → </w:t>
      </w:r>
      <w:r w:rsidRPr="00FB5A87">
        <w:rPr>
          <w:rFonts w:ascii="Times New Roman" w:eastAsia="Times New Roman" w:hAnsi="Times New Roman" w:cs="Times New Roman"/>
          <w:sz w:val="21"/>
          <w:szCs w:val="21"/>
        </w:rPr>
        <w:t>Mean</w:t>
      </w:r>
      <w:r w:rsidRPr="00FB5A87">
        <w:rPr>
          <w:rFonts w:ascii="Times New Roman" w:eastAsia="Times New Roman" w:hAnsi="Times New Roman" w:cs="Times New Roman"/>
        </w:rPr>
        <w:t xml:space="preserve">, </w:t>
      </w:r>
      <w:r w:rsidRPr="00FB5A87">
        <w:rPr>
          <w:rFonts w:ascii="Times New Roman" w:eastAsia="Times New Roman" w:hAnsi="Times New Roman" w:cs="Times New Roman"/>
          <w:sz w:val="21"/>
          <w:szCs w:val="21"/>
        </w:rPr>
        <w:t>Std</w:t>
      </w:r>
      <w:r w:rsidRPr="00FB5A87">
        <w:rPr>
          <w:rFonts w:ascii="Times New Roman" w:eastAsia="Times New Roman" w:hAnsi="Times New Roman" w:cs="Times New Roman"/>
        </w:rPr>
        <w:t xml:space="preserve">. </w:t>
      </w:r>
      <w:r w:rsidRPr="00FB5A87">
        <w:rPr>
          <w:rFonts w:ascii="Times New Roman" w:eastAsia="Times New Roman" w:hAnsi="Times New Roman" w:cs="Times New Roman"/>
          <w:sz w:val="21"/>
          <w:szCs w:val="21"/>
        </w:rPr>
        <w:t>Dev</w:t>
      </w:r>
      <w:r w:rsidRPr="00FB5A87">
        <w:rPr>
          <w:rFonts w:ascii="Times New Roman" w:eastAsia="Times New Roman" w:hAnsi="Times New Roman" w:cs="Times New Roman"/>
        </w:rPr>
        <w:t>.</w:t>
      </w:r>
    </w:p>
    <w:p w14:paraId="00000007" w14:textId="6A1FD9C0" w:rsidR="0019087B" w:rsidRPr="00FB5A87" w:rsidRDefault="00FB5A87" w:rsidP="00FB5A8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Times New Roman" w:hAnsi="Times New Roman" w:cs="Times New Roman"/>
        </w:rPr>
        <w:t>Click Compute!</w:t>
      </w:r>
    </w:p>
    <w:p w14:paraId="62F17B8E" w14:textId="77777777" w:rsidR="00FB5A87" w:rsidRPr="00FB5A87" w:rsidRDefault="00FB5A87" w:rsidP="00FB5A87">
      <w:pPr>
        <w:ind w:left="720"/>
        <w:rPr>
          <w:rFonts w:ascii="Times New Roman" w:eastAsia="Times New Roman" w:hAnsi="Times New Roman" w:cs="Times New Roman"/>
        </w:rPr>
      </w:pPr>
    </w:p>
    <w:p w14:paraId="00000008" w14:textId="77777777" w:rsidR="0019087B" w:rsidRPr="00FB5A87" w:rsidRDefault="00FB5A87">
      <w:p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Times New Roman" w:hAnsi="Times New Roman" w:cs="Times New Roman"/>
        </w:rPr>
        <w:t>Find the standardized scores:</w:t>
      </w:r>
    </w:p>
    <w:p w14:paraId="00000009" w14:textId="77777777" w:rsidR="0019087B" w:rsidRPr="00FB5A87" w:rsidRDefault="00FB5A8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Cardo" w:hAnsi="Times New Roman" w:cs="Times New Roman"/>
        </w:rPr>
        <w:t>Data → Compute</w:t>
      </w:r>
      <w:r w:rsidRPr="00FB5A87">
        <w:rPr>
          <w:rFonts w:ascii="Times New Roman" w:eastAsia="Cardo" w:hAnsi="Times New Roman" w:cs="Times New Roman"/>
        </w:rPr>
        <w:t xml:space="preserve"> → Expression</w:t>
      </w:r>
    </w:p>
    <w:p w14:paraId="0000000A" w14:textId="77777777" w:rsidR="0019087B" w:rsidRPr="00FB5A87" w:rsidRDefault="00FB5A8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Times New Roman" w:hAnsi="Times New Roman" w:cs="Times New Roman"/>
        </w:rPr>
        <w:t>In the Expression box, enter the following formula:</w:t>
      </w:r>
    </w:p>
    <w:p w14:paraId="0000000B" w14:textId="77777777" w:rsidR="0019087B" w:rsidRPr="00FB5A87" w:rsidRDefault="00FB5A87">
      <w:pPr>
        <w:ind w:left="1440"/>
        <w:rPr>
          <w:rFonts w:ascii="Times New Roman" w:eastAsia="Times New Roman" w:hAnsi="Times New Roman" w:cs="Times New Roman"/>
          <w:i/>
        </w:rPr>
      </w:pPr>
      <w:r w:rsidRPr="00FB5A87">
        <w:rPr>
          <w:rFonts w:ascii="Times New Roman" w:eastAsia="Times New Roman" w:hAnsi="Times New Roman" w:cs="Times New Roman"/>
          <w:i/>
        </w:rPr>
        <w:t>(var1-mean(var1))/std(var1)</w:t>
      </w:r>
    </w:p>
    <w:p w14:paraId="0000000C" w14:textId="77777777" w:rsidR="0019087B" w:rsidRPr="00FB5A87" w:rsidRDefault="00FB5A8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Times New Roman" w:hAnsi="Times New Roman" w:cs="Times New Roman"/>
        </w:rPr>
        <w:t>In the Column label window, enter “Standardized scores”</w:t>
      </w:r>
    </w:p>
    <w:p w14:paraId="0000000D" w14:textId="77777777" w:rsidR="0019087B" w:rsidRPr="00FB5A87" w:rsidRDefault="00FB5A8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FB5A87">
        <w:rPr>
          <w:rFonts w:ascii="Times New Roman" w:eastAsia="Times New Roman" w:hAnsi="Times New Roman" w:cs="Times New Roman"/>
        </w:rPr>
        <w:t>Click Compute!</w:t>
      </w:r>
    </w:p>
    <w:p w14:paraId="0000000E" w14:textId="77777777" w:rsidR="0019087B" w:rsidRPr="00FB5A87" w:rsidRDefault="0019087B">
      <w:pPr>
        <w:rPr>
          <w:rFonts w:ascii="Times New Roman" w:hAnsi="Times New Roman" w:cs="Times New Roman"/>
        </w:rPr>
      </w:pPr>
    </w:p>
    <w:sectPr w:rsidR="0019087B" w:rsidRPr="00FB5A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6DEB88B" w16cex:dateUtc="2024-06-25T18:47:00Z"/>
  <w16cex:commentExtensible w16cex:durableId="343EFAA2" w16cex:dateUtc="2024-07-18T21:07:00Z"/>
  <w16cex:commentExtensible w16cex:durableId="323329F1" w16cex:dateUtc="2024-06-25T18:48:00Z"/>
  <w16cex:commentExtensible w16cex:durableId="28CDFE28" w16cex:dateUtc="2024-07-18T21:07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E3560F6D-BA5B-4F7B-BF86-103A04B870C4}"/>
  </w:font>
  <w:font w:name="Cardo">
    <w:altName w:val="Calibri"/>
    <w:charset w:val="00"/>
    <w:family w:val="auto"/>
    <w:pitch w:val="default"/>
    <w:embedRegular r:id="rId2" w:fontKey="{2935420C-DCEF-41EB-899A-7CC797CDA48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CD5FCF6-A312-454F-975F-3445B21EE3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54AB7EB-51FD-46FF-B4E1-3246878057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52FEC"/>
    <w:multiLevelType w:val="multilevel"/>
    <w:tmpl w:val="544C7C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190BC0"/>
    <w:multiLevelType w:val="multilevel"/>
    <w:tmpl w:val="0C346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87B"/>
    <w:rsid w:val="0019087B"/>
    <w:rsid w:val="005F4E03"/>
    <w:rsid w:val="00784792"/>
    <w:rsid w:val="007E3B4E"/>
    <w:rsid w:val="009A46A9"/>
    <w:rsid w:val="00FB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06BF7"/>
  <w15:docId w15:val="{89943335-BF72-49D1-8011-F5283E29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9A46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46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46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46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46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A8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A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3FDE2D0C-209D-49C7-B14D-FC1486D00C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F9B4EA6-0B08-4D92-B03B-EB596627C9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45934A-24DF-4F3F-A507-47AD2EFC4C7C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70</Words>
  <Characters>404</Characters>
  <Application>Microsoft Office Word</Application>
  <DocSecurity>0</DocSecurity>
  <Lines>3</Lines>
  <Paragraphs>1</Paragraphs>
  <ScaleCrop>false</ScaleCrop>
  <Company>HP</Company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4</cp:revision>
  <dcterms:created xsi:type="dcterms:W3CDTF">2024-06-25T18:44:00Z</dcterms:created>
  <dcterms:modified xsi:type="dcterms:W3CDTF">2024-09-16T15:58:00Z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