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34F98" w14:textId="77777777" w:rsidR="00EF5E4E" w:rsidRDefault="0053487F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zc1n8hcd2bs0" w:colFirst="0" w:colLast="0"/>
      <w:bookmarkEnd w:id="0"/>
      <w:r>
        <w:t>Chapter 7</w:t>
      </w:r>
    </w:p>
    <w:p w14:paraId="2B514EBD" w14:textId="77777777" w:rsidR="00EF5E4E" w:rsidRDefault="0053487F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2yp27zgigxpn" w:colFirst="0" w:colLast="0"/>
      <w:bookmarkEnd w:id="1"/>
      <w:r>
        <w:t>Try It Yourself: Estimate the Probability of an Event</w:t>
      </w:r>
    </w:p>
    <w:p w14:paraId="69467E4D" w14:textId="77777777" w:rsidR="00EF5E4E" w:rsidRDefault="0053487F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ly1kj515fus3" w:colFirst="0" w:colLast="0"/>
      <w:bookmarkEnd w:id="2"/>
      <w:r>
        <w:t>StatCrunch Instructions</w:t>
      </w:r>
    </w:p>
    <w:p w14:paraId="5068416A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a blank data sheet.</w:t>
      </w:r>
    </w:p>
    <w:p w14:paraId="4AA2597F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Data → Simulate → Binomial</w:t>
      </w:r>
    </w:p>
    <w:p w14:paraId="51503CBF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Number of Rows → 100</w:t>
      </w:r>
    </w:p>
    <w:p w14:paraId="0E373C8A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Number of Columns → 1</w:t>
      </w:r>
    </w:p>
    <w:p w14:paraId="781A22BE" w14:textId="207F2EB0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 xml:space="preserve">Binomial parameters → n → 100; p → </w:t>
      </w:r>
      <w:r w:rsidR="00AA59B6">
        <w:rPr>
          <w:rFonts w:ascii="Cardo" w:eastAsia="Cardo" w:hAnsi="Cardo" w:cs="Cardo"/>
          <w:sz w:val="24"/>
          <w:szCs w:val="24"/>
        </w:rPr>
        <w:t>0</w:t>
      </w:r>
      <w:r>
        <w:rPr>
          <w:rFonts w:ascii="Cardo" w:eastAsia="Cardo" w:hAnsi="Cardo" w:cs="Cardo"/>
          <w:sz w:val="24"/>
          <w:szCs w:val="24"/>
        </w:rPr>
        <w:t xml:space="preserve">.5 </w:t>
      </w:r>
    </w:p>
    <w:p w14:paraId="1DB3BE19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 Seeding:</w:t>
      </w:r>
    </w:p>
    <w:p w14:paraId="13908E4A" w14:textId="77777777" w:rsidR="00EF5E4E" w:rsidRDefault="0053487F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“Use fixed seed”</w:t>
      </w:r>
    </w:p>
    <w:p w14:paraId="2BAF721E" w14:textId="77777777" w:rsidR="00EF5E4E" w:rsidRDefault="0053487F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Type 777 in Seed</w:t>
      </w:r>
    </w:p>
    <w:p w14:paraId="04B9BC73" w14:textId="77777777" w:rsidR="00EF5E4E" w:rsidRDefault="0053487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ind w:left="720"/>
        <w:rPr>
          <w:rFonts w:ascii="Times New Roman" w:eastAsia="Times New Roman" w:hAnsi="Times New Roman" w:cs="Times New Roman"/>
          <w:color w:val="37415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74151"/>
          <w:sz w:val="24"/>
          <w:szCs w:val="24"/>
        </w:rPr>
        <w:drawing>
          <wp:inline distT="114300" distB="114300" distL="114300" distR="114300" wp14:anchorId="0132F033" wp14:editId="1A357AD1">
            <wp:extent cx="2585793" cy="321873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5793" cy="32187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7F2932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7D5C3D73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Rename the header of the new column of data: Heads</w:t>
      </w:r>
    </w:p>
    <w:p w14:paraId="17F42234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0BD0EB2D" w14:textId="77777777" w:rsidR="00EF5E4E" w:rsidRDefault="0053487F" w:rsidP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Column(s): Heads</w:t>
      </w:r>
    </w:p>
    <w:p w14:paraId="68DADF5B" w14:textId="77777777" w:rsidR="00EF5E4E" w:rsidRDefault="0053487F" w:rsidP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 the “Where:” box, enter:</w:t>
      </w:r>
    </w:p>
    <w:p w14:paraId="2FB7A73C" w14:textId="77777777" w:rsidR="00EF5E4E" w:rsidRDefault="0053487F" w:rsidP="0053487F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“Heads = 60”</w:t>
      </w:r>
    </w:p>
    <w:p w14:paraId="33978855" w14:textId="77777777" w:rsidR="00EF5E4E" w:rsidRDefault="0053487F" w:rsidP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n</w:t>
      </w:r>
    </w:p>
    <w:p w14:paraId="5755EF0F" w14:textId="77777777" w:rsidR="00EF5E4E" w:rsidRDefault="0053487F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p w14:paraId="16C0E58C" w14:textId="77777777" w:rsidR="00EF5E4E" w:rsidRDefault="00EF5E4E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jc w:val="center"/>
        <w:rPr>
          <w:rFonts w:ascii="Times New Roman" w:eastAsia="Times New Roman" w:hAnsi="Times New Roman" w:cs="Times New Roman"/>
          <w:color w:val="374151"/>
          <w:sz w:val="24"/>
          <w:szCs w:val="24"/>
        </w:rPr>
      </w:pPr>
    </w:p>
    <w:sectPr w:rsidR="00EF5E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EF9A10F6-393B-4487-8EE9-AE5FF91AB356}"/>
  </w:font>
  <w:font w:name="Cardo">
    <w:charset w:val="00"/>
    <w:family w:val="auto"/>
    <w:pitch w:val="default"/>
    <w:embedRegular r:id="rId2" w:fontKey="{8A4BE808-898D-4A94-9283-3379F816928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F9312DC-9E35-410A-9932-950467CE0B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A8919B6-6169-45D5-B8D0-2980377A8C1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0772D1"/>
    <w:multiLevelType w:val="multilevel"/>
    <w:tmpl w:val="1BC47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00770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val="bestFit" w:percent="222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7KwtLQwNDc1NbG0MLJU0lEKTi0uzszPAykwrAUAuVC98iwAAAA="/>
  </w:docVars>
  <w:rsids>
    <w:rsidRoot w:val="00EF5E4E"/>
    <w:rsid w:val="00350270"/>
    <w:rsid w:val="003554A0"/>
    <w:rsid w:val="003F2334"/>
    <w:rsid w:val="004A206B"/>
    <w:rsid w:val="0053487F"/>
    <w:rsid w:val="0078742C"/>
    <w:rsid w:val="00AA59B6"/>
    <w:rsid w:val="00BC0515"/>
    <w:rsid w:val="00D15DCA"/>
    <w:rsid w:val="00D47333"/>
    <w:rsid w:val="00EF5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DB186"/>
  <w15:docId w15:val="{394B7726-F8B3-4ED0-8F75-CC4A260E4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3554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554A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54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4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4A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59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59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242C515-9E54-4B92-936B-4FFC74EE5D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665E74-EBDD-4C8A-884E-D6BBFDC8FD57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49EF1CE2-36F5-44E2-81C1-224CDDD5D3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2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Brennan Davis</cp:lastModifiedBy>
  <cp:revision>7</cp:revision>
  <dcterms:created xsi:type="dcterms:W3CDTF">2024-06-04T15:25:00Z</dcterms:created>
  <dcterms:modified xsi:type="dcterms:W3CDTF">2024-10-08T22:24:00Z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