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2rnge4c54ob" w:id="0"/>
      <w:bookmarkEnd w:id="0"/>
      <w:r w:rsidDel="00000000" w:rsidR="00000000" w:rsidRPr="00000000">
        <w:rPr>
          <w:rtl w:val="0"/>
        </w:rPr>
        <w:t xml:space="preserve">Chapter 9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j9d5crapw5v" w:id="1"/>
      <w:bookmarkEnd w:id="1"/>
      <w:r w:rsidDel="00000000" w:rsidR="00000000" w:rsidRPr="00000000">
        <w:rPr>
          <w:rtl w:val="0"/>
        </w:rPr>
        <w:t xml:space="preserve">Try it Yourself: Fit and Evaluate k-Nearest Neighbors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C6D7D8D0-11F7-4242-BD4F-EF7AA185DFE8}"/>
</file>

<file path=customXml/itemProps2.xml><?xml version="1.0" encoding="utf-8"?>
<ds:datastoreItem xmlns:ds="http://schemas.openxmlformats.org/officeDocument/2006/customXml" ds:itemID="{EE9F9684-A280-4598-ACAA-A74CE0F36140}"/>
</file>

<file path=customXml/itemProps3.xml><?xml version="1.0" encoding="utf-8"?>
<ds:datastoreItem xmlns:ds="http://schemas.openxmlformats.org/officeDocument/2006/customXml" ds:itemID="{A144829D-0D43-4899-A6A0-E06E13E328A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