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C3D" w:rsidRDefault="007D6427">
      <w:pPr>
        <w:rPr>
          <w:lang w:val="en-US"/>
        </w:rPr>
      </w:pPr>
      <w:r>
        <w:rPr>
          <w:lang w:val="en-US"/>
        </w:rPr>
        <w:t xml:space="preserve">Discussion </w:t>
      </w:r>
    </w:p>
    <w:p w:rsidR="00C43E8C" w:rsidRDefault="00261075">
      <w:pPr>
        <w:rPr>
          <w:lang w:val="en-US"/>
        </w:rPr>
      </w:pPr>
      <w:r>
        <w:rPr>
          <w:lang w:val="en-US"/>
        </w:rPr>
        <w:t>In conclusion</w:t>
      </w:r>
      <w:r w:rsidR="007D6427">
        <w:rPr>
          <w:lang w:val="en-US"/>
        </w:rPr>
        <w:t xml:space="preserve">, all </w:t>
      </w:r>
      <w:r>
        <w:rPr>
          <w:lang w:val="en-US"/>
        </w:rPr>
        <w:t xml:space="preserve">main </w:t>
      </w:r>
      <w:r w:rsidR="007D6427">
        <w:rPr>
          <w:lang w:val="en-US"/>
        </w:rPr>
        <w:t>goal</w:t>
      </w:r>
      <w:r w:rsidR="00033D7F">
        <w:rPr>
          <w:lang w:val="en-US"/>
        </w:rPr>
        <w:t>s</w:t>
      </w:r>
      <w:r w:rsidR="007D6427">
        <w:rPr>
          <w:lang w:val="en-US"/>
        </w:rPr>
        <w:t xml:space="preserve"> </w:t>
      </w:r>
      <w:r>
        <w:rPr>
          <w:lang w:val="en-US"/>
        </w:rPr>
        <w:t xml:space="preserve">of our project </w:t>
      </w:r>
      <w:r w:rsidR="007D6427">
        <w:rPr>
          <w:lang w:val="en-US"/>
        </w:rPr>
        <w:t>have been</w:t>
      </w:r>
      <w:r>
        <w:rPr>
          <w:lang w:val="en-US"/>
        </w:rPr>
        <w:t xml:space="preserve"> </w:t>
      </w:r>
      <w:r w:rsidR="007D6427">
        <w:rPr>
          <w:lang w:val="en-US"/>
        </w:rPr>
        <w:t xml:space="preserve">achieved. We wrote </w:t>
      </w:r>
      <w:r>
        <w:rPr>
          <w:lang w:val="en-US"/>
        </w:rPr>
        <w:t xml:space="preserve">our </w:t>
      </w:r>
      <w:r w:rsidR="007D6427">
        <w:rPr>
          <w:lang w:val="en-US"/>
        </w:rPr>
        <w:t>own KNN algorithm and were able to</w:t>
      </w:r>
      <w:r w:rsidR="003168E0">
        <w:rPr>
          <w:lang w:val="en-US"/>
        </w:rPr>
        <w:t xml:space="preserve"> accurately</w:t>
      </w:r>
      <w:r w:rsidR="007D6427">
        <w:rPr>
          <w:lang w:val="en-US"/>
        </w:rPr>
        <w:t xml:space="preserve"> recognize digits at the very beginning of our project. </w:t>
      </w:r>
      <w:r>
        <w:rPr>
          <w:lang w:val="en-US"/>
        </w:rPr>
        <w:t>F</w:t>
      </w:r>
      <w:r w:rsidR="007D6427">
        <w:rPr>
          <w:lang w:val="en-US"/>
        </w:rPr>
        <w:t xml:space="preserve">urther work was mainly improvements and optimizations of this algorithm. We </w:t>
      </w:r>
      <w:r w:rsidR="00033D7F">
        <w:rPr>
          <w:lang w:val="en-US"/>
        </w:rPr>
        <w:t xml:space="preserve">decided to use a KNN function from </w:t>
      </w:r>
      <w:r w:rsidR="00033D7F" w:rsidRPr="00033D7F">
        <w:rPr>
          <w:lang w:val="en-US"/>
        </w:rPr>
        <w:t>scikit-learn</w:t>
      </w:r>
      <w:r w:rsidR="00033D7F">
        <w:rPr>
          <w:lang w:val="en-US"/>
        </w:rPr>
        <w:t>, which significantly increased the speed of our calculations</w:t>
      </w:r>
      <w:r>
        <w:rPr>
          <w:lang w:val="en-US"/>
        </w:rPr>
        <w:t>.</w:t>
      </w:r>
      <w:r w:rsidR="00033D7F">
        <w:rPr>
          <w:lang w:val="en-US"/>
        </w:rPr>
        <w:t xml:space="preserve"> We also performed PCA, which not only accelerated the calculations, but also increased the accuracy by noise reduction. We have found, which values for</w:t>
      </w:r>
      <w:r w:rsidR="007B511A">
        <w:rPr>
          <w:lang w:val="en-US"/>
        </w:rPr>
        <w:t xml:space="preserve"> parameters as number of neighbors for</w:t>
      </w:r>
      <w:r w:rsidR="00033D7F">
        <w:rPr>
          <w:lang w:val="en-US"/>
        </w:rPr>
        <w:t xml:space="preserve"> KNN </w:t>
      </w:r>
      <w:r w:rsidR="007B511A">
        <w:rPr>
          <w:lang w:val="en-US"/>
        </w:rPr>
        <w:t>and number of dimensions for</w:t>
      </w:r>
      <w:r w:rsidR="00033D7F">
        <w:rPr>
          <w:lang w:val="en-US"/>
        </w:rPr>
        <w:t xml:space="preserve"> PCA corre</w:t>
      </w:r>
      <w:r w:rsidR="007B511A">
        <w:rPr>
          <w:lang w:val="en-US"/>
        </w:rPr>
        <w:t>spond</w:t>
      </w:r>
      <w:r w:rsidR="00033D7F">
        <w:rPr>
          <w:lang w:val="en-US"/>
        </w:rPr>
        <w:t xml:space="preserve"> to the peaks of accuracy in digit recognition. </w:t>
      </w:r>
      <w:r w:rsidR="007B511A">
        <w:rPr>
          <w:lang w:val="en-US"/>
        </w:rPr>
        <w:t xml:space="preserve">Although using only </w:t>
      </w:r>
      <w:r>
        <w:rPr>
          <w:lang w:val="en-US"/>
        </w:rPr>
        <w:t xml:space="preserve">the </w:t>
      </w:r>
      <w:r w:rsidR="007B511A">
        <w:rPr>
          <w:lang w:val="en-US"/>
        </w:rPr>
        <w:t xml:space="preserve">first </w:t>
      </w:r>
      <w:r>
        <w:rPr>
          <w:lang w:val="en-US"/>
        </w:rPr>
        <w:t xml:space="preserve">two </w:t>
      </w:r>
      <w:r w:rsidR="007B511A">
        <w:rPr>
          <w:lang w:val="en-US"/>
        </w:rPr>
        <w:t>PCs allowed us to predict the label of an image with more than 30% probability, the variance, explained by PC1 and PC2, hardly amount</w:t>
      </w:r>
      <w:r w:rsidR="00887D60">
        <w:rPr>
          <w:lang w:val="en-US"/>
        </w:rPr>
        <w:t>s</w:t>
      </w:r>
      <w:r w:rsidR="007B511A">
        <w:rPr>
          <w:lang w:val="en-US"/>
        </w:rPr>
        <w:t xml:space="preserve"> to 10%. Therefor</w:t>
      </w:r>
      <w:bookmarkStart w:id="0" w:name="_GoBack"/>
      <w:bookmarkEnd w:id="0"/>
      <w:r w:rsidR="007B511A">
        <w:rPr>
          <w:lang w:val="en-US"/>
        </w:rPr>
        <w:t xml:space="preserve"> we had to </w:t>
      </w:r>
      <w:r w:rsidR="00887D60">
        <w:rPr>
          <w:lang w:val="en-US"/>
        </w:rPr>
        <w:t>discard</w:t>
      </w:r>
      <w:r w:rsidR="007B511A">
        <w:rPr>
          <w:lang w:val="en-US"/>
        </w:rPr>
        <w:t xml:space="preserve"> the idea to plot our data in the representative 2D space. We successfully plotted reduced images after PCA using different number</w:t>
      </w:r>
      <w:r w:rsidR="00887D60">
        <w:rPr>
          <w:lang w:val="en-US"/>
        </w:rPr>
        <w:t>s</w:t>
      </w:r>
      <w:r w:rsidR="007B511A">
        <w:rPr>
          <w:lang w:val="en-US"/>
        </w:rPr>
        <w:t xml:space="preserve"> of</w:t>
      </w:r>
      <w:r w:rsidR="00E16269">
        <w:rPr>
          <w:lang w:val="en-US"/>
        </w:rPr>
        <w:t xml:space="preserve"> dimensions</w:t>
      </w:r>
      <w:r w:rsidR="00887D60">
        <w:rPr>
          <w:lang w:val="en-US"/>
        </w:rPr>
        <w:t xml:space="preserve"> a</w:t>
      </w:r>
      <w:r w:rsidR="00E16269">
        <w:rPr>
          <w:lang w:val="en-US"/>
        </w:rPr>
        <w:t>long with blurring and gray transition</w:t>
      </w:r>
      <w:r w:rsidR="00887D60">
        <w:rPr>
          <w:lang w:val="en-US"/>
        </w:rPr>
        <w:t>. T</w:t>
      </w:r>
      <w:r w:rsidR="00E16269">
        <w:rPr>
          <w:lang w:val="en-US"/>
        </w:rPr>
        <w:t xml:space="preserve">he PCA extracted the “essence” of the images, which made it possible to correctly recognize digits restored from </w:t>
      </w:r>
      <w:r w:rsidR="00887D60">
        <w:rPr>
          <w:lang w:val="en-US"/>
        </w:rPr>
        <w:t xml:space="preserve">the first </w:t>
      </w:r>
      <w:r w:rsidR="00E16269">
        <w:rPr>
          <w:lang w:val="en-US"/>
        </w:rPr>
        <w:t>10 PCs using KNN and our subjective human eyes</w:t>
      </w:r>
      <w:r w:rsidR="00887D60">
        <w:rPr>
          <w:lang w:val="en-US"/>
        </w:rPr>
        <w:t xml:space="preserve"> as well</w:t>
      </w:r>
      <w:r w:rsidR="00E16269">
        <w:rPr>
          <w:lang w:val="en-US"/>
        </w:rPr>
        <w:t xml:space="preserve">. </w:t>
      </w:r>
    </w:p>
    <w:p w:rsidR="007D6427" w:rsidRDefault="006E15F5">
      <w:pPr>
        <w:rPr>
          <w:lang w:val="en-US"/>
        </w:rPr>
      </w:pPr>
      <w:r>
        <w:rPr>
          <w:lang w:val="en-US"/>
        </w:rPr>
        <w:t>As one of the</w:t>
      </w:r>
      <w:r w:rsidR="00E16269">
        <w:rPr>
          <w:lang w:val="en-US"/>
        </w:rPr>
        <w:t xml:space="preserve"> last part</w:t>
      </w:r>
      <w:r>
        <w:rPr>
          <w:lang w:val="en-US"/>
        </w:rPr>
        <w:t>s</w:t>
      </w:r>
      <w:r w:rsidR="00E16269">
        <w:rPr>
          <w:lang w:val="en-US"/>
        </w:rPr>
        <w:t xml:space="preserve"> of our main project, we calculated three different </w:t>
      </w:r>
      <w:r w:rsidR="00887D60">
        <w:rPr>
          <w:lang w:val="en-US"/>
        </w:rPr>
        <w:t>“</w:t>
      </w:r>
      <w:r w:rsidR="00E16269">
        <w:rPr>
          <w:lang w:val="en-US"/>
        </w:rPr>
        <w:t>metadigits</w:t>
      </w:r>
      <w:r w:rsidR="00887D60">
        <w:rPr>
          <w:lang w:val="en-US"/>
        </w:rPr>
        <w:t>”</w:t>
      </w:r>
      <w:r w:rsidR="00E16269">
        <w:rPr>
          <w:lang w:val="en-US"/>
        </w:rPr>
        <w:t xml:space="preserve">: mean, median and “with best neighbors”. We calculated the average distance from these different metadigits to the digits with the same label. The mean digit has the lowest average distance, while the “best neighbored” has the highest. These average distances </w:t>
      </w:r>
      <w:r w:rsidR="00C43E8C">
        <w:rPr>
          <w:lang w:val="en-US"/>
        </w:rPr>
        <w:t xml:space="preserve">give some information about how tight the digits with the same label are clustered. It helped us to understand the structure of our dataset better and to predict some complications, which were confirmed later. Although the “best neighbored” digit has the highest average distance, we have selected it as metadigit for further calculations in the part, in which we evaluated our own written digits. The reason is, that only this type of metadigit </w:t>
      </w:r>
      <w:r>
        <w:rPr>
          <w:lang w:val="en-US"/>
        </w:rPr>
        <w:t>re</w:t>
      </w:r>
      <w:r w:rsidR="00C43E8C">
        <w:rPr>
          <w:lang w:val="en-US"/>
        </w:rPr>
        <w:t>presents the real</w:t>
      </w:r>
      <w:r>
        <w:rPr>
          <w:lang w:val="en-US"/>
        </w:rPr>
        <w:t xml:space="preserve"> existing data point</w:t>
      </w:r>
      <w:r w:rsidR="00C43E8C">
        <w:rPr>
          <w:lang w:val="en-US"/>
        </w:rPr>
        <w:t>, while other are the mixture of many digits with the same label.</w:t>
      </w:r>
    </w:p>
    <w:p w:rsidR="006E15F5" w:rsidRDefault="006E15F5">
      <w:pPr>
        <w:rPr>
          <w:lang w:val="en-US"/>
        </w:rPr>
      </w:pPr>
      <w:r>
        <w:rPr>
          <w:lang w:val="en-US"/>
        </w:rPr>
        <w:t xml:space="preserve">Finally, we have made </w:t>
      </w:r>
      <w:r w:rsidR="00887D60">
        <w:rPr>
          <w:lang w:val="en-US"/>
        </w:rPr>
        <w:t>the drawing canvas and identified</w:t>
      </w:r>
      <w:r>
        <w:rPr>
          <w:lang w:val="en-US"/>
        </w:rPr>
        <w:t xml:space="preserve"> which </w:t>
      </w:r>
      <w:r w:rsidR="00887D60">
        <w:rPr>
          <w:lang w:val="en-US"/>
        </w:rPr>
        <w:t xml:space="preserve">images </w:t>
      </w:r>
      <w:r>
        <w:rPr>
          <w:lang w:val="en-US"/>
        </w:rPr>
        <w:t>were falsely recognized by our algorithm even with fully optimized parameters.</w:t>
      </w:r>
      <w:r w:rsidR="00D02F6D">
        <w:rPr>
          <w:lang w:val="en-US"/>
        </w:rPr>
        <w:t xml:space="preserve"> </w:t>
      </w:r>
      <w:r w:rsidR="003168E0">
        <w:rPr>
          <w:lang w:val="en-US"/>
        </w:rPr>
        <w:t>D</w:t>
      </w:r>
      <w:r w:rsidR="00D02F6D">
        <w:rPr>
          <w:lang w:val="en-US"/>
        </w:rPr>
        <w:t>igits are more often falsely recognized due to the fact that they have many different</w:t>
      </w:r>
      <w:r w:rsidR="003168E0">
        <w:rPr>
          <w:lang w:val="en-US"/>
        </w:rPr>
        <w:t xml:space="preserve"> </w:t>
      </w:r>
      <w:r w:rsidR="00887D60">
        <w:rPr>
          <w:lang w:val="en-US"/>
        </w:rPr>
        <w:t>writing-styles</w:t>
      </w:r>
      <w:r w:rsidR="00D02F6D">
        <w:rPr>
          <w:lang w:val="en-US"/>
        </w:rPr>
        <w:t xml:space="preserve"> or are suffering from wrong centering. The best example for both cases is “7”</w:t>
      </w:r>
      <w:r w:rsidR="003168E0">
        <w:rPr>
          <w:lang w:val="en-US"/>
        </w:rPr>
        <w:t>, which sometimes has a</w:t>
      </w:r>
      <w:r w:rsidR="00D02F6D">
        <w:rPr>
          <w:lang w:val="en-US"/>
        </w:rPr>
        <w:t xml:space="preserve"> mid</w:t>
      </w:r>
      <w:r w:rsidR="003168E0">
        <w:rPr>
          <w:lang w:val="en-US"/>
        </w:rPr>
        <w:t xml:space="preserve">dle touch and sometimes does not and </w:t>
      </w:r>
      <w:r w:rsidR="00887D60">
        <w:rPr>
          <w:lang w:val="en-US"/>
        </w:rPr>
        <w:t xml:space="preserve">is </w:t>
      </w:r>
      <w:r w:rsidR="003168E0">
        <w:rPr>
          <w:lang w:val="en-US"/>
        </w:rPr>
        <w:t>also very variable in the position of the highest horizontal line.</w:t>
      </w:r>
      <w:r w:rsidR="00D02F6D">
        <w:rPr>
          <w:lang w:val="en-US"/>
        </w:rPr>
        <w:t xml:space="preserve"> The digits</w:t>
      </w:r>
      <w:r w:rsidR="005A2220">
        <w:rPr>
          <w:lang w:val="en-US"/>
        </w:rPr>
        <w:t xml:space="preserve"> that are commonly mixed up</w:t>
      </w:r>
      <w:r w:rsidR="00D02F6D">
        <w:rPr>
          <w:lang w:val="en-US"/>
        </w:rPr>
        <w:t>, are determined</w:t>
      </w:r>
      <w:r w:rsidR="003168E0">
        <w:rPr>
          <w:lang w:val="en-US"/>
        </w:rPr>
        <w:t xml:space="preserve"> </w:t>
      </w:r>
      <w:r w:rsidR="00D02F6D">
        <w:rPr>
          <w:lang w:val="en-US"/>
        </w:rPr>
        <w:t xml:space="preserve">by the structural similarity, like “4” and “9” or “9” and “7”. </w:t>
      </w:r>
    </w:p>
    <w:p w:rsidR="003168E0" w:rsidRPr="00D02F6D" w:rsidRDefault="003168E0">
      <w:pPr>
        <w:rPr>
          <w:lang w:val="en-US"/>
        </w:rPr>
      </w:pPr>
      <w:r>
        <w:rPr>
          <w:lang w:val="en-US"/>
        </w:rPr>
        <w:t>All in all, our must-have project</w:t>
      </w:r>
      <w:r w:rsidR="00E3185E">
        <w:rPr>
          <w:lang w:val="en-US"/>
        </w:rPr>
        <w:t xml:space="preserve"> answered some cruci</w:t>
      </w:r>
      <w:r>
        <w:rPr>
          <w:lang w:val="en-US"/>
        </w:rPr>
        <w:t xml:space="preserve">al questions </w:t>
      </w:r>
      <w:r w:rsidR="005A2220">
        <w:rPr>
          <w:lang w:val="en-US"/>
        </w:rPr>
        <w:t xml:space="preserve">about digit recognition with KNN </w:t>
      </w:r>
      <w:r>
        <w:rPr>
          <w:lang w:val="en-US"/>
        </w:rPr>
        <w:t>and figured out some important parameters together with some features in our dataset structure. Th</w:t>
      </w:r>
      <w:r w:rsidR="00E3185E">
        <w:rPr>
          <w:lang w:val="en-US"/>
        </w:rPr>
        <w:t>e</w:t>
      </w:r>
      <w:r>
        <w:rPr>
          <w:lang w:val="en-US"/>
        </w:rPr>
        <w:t>s</w:t>
      </w:r>
      <w:r w:rsidR="00E3185E">
        <w:rPr>
          <w:lang w:val="en-US"/>
        </w:rPr>
        <w:t xml:space="preserve">e results were used in our more specific project, which we will gladly present on Thursday. </w:t>
      </w:r>
    </w:p>
    <w:sectPr w:rsidR="003168E0" w:rsidRPr="00D02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427"/>
    <w:rsid w:val="00033D7F"/>
    <w:rsid w:val="00261075"/>
    <w:rsid w:val="003168E0"/>
    <w:rsid w:val="005A2220"/>
    <w:rsid w:val="006E15F5"/>
    <w:rsid w:val="00715C3D"/>
    <w:rsid w:val="007B511A"/>
    <w:rsid w:val="007D6427"/>
    <w:rsid w:val="00887D60"/>
    <w:rsid w:val="00961ED2"/>
    <w:rsid w:val="00C43E8C"/>
    <w:rsid w:val="00CD5D71"/>
    <w:rsid w:val="00D02F6D"/>
    <w:rsid w:val="00E16269"/>
    <w:rsid w:val="00E31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55E4"/>
  <w15:docId w15:val="{6188C648-32C0-4938-9418-B59E2457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2594</Characters>
  <Application>Microsoft Office Word</Application>
  <DocSecurity>0</DocSecurity>
  <Lines>21</Lines>
  <Paragraphs>5</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Lukas Voos</cp:lastModifiedBy>
  <cp:revision>2</cp:revision>
  <dcterms:created xsi:type="dcterms:W3CDTF">2019-07-21T18:27:00Z</dcterms:created>
  <dcterms:modified xsi:type="dcterms:W3CDTF">2019-07-21T20:31:00Z</dcterms:modified>
</cp:coreProperties>
</file>