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3BC" w:rsidRDefault="007D43BC" w:rsidP="00392B23">
      <w:pPr>
        <w:ind w:left="720" w:hanging="360"/>
      </w:pPr>
    </w:p>
    <w:p w:rsidR="007D43BC" w:rsidRPr="007D43BC" w:rsidRDefault="007D43BC" w:rsidP="005D1E68">
      <w:pPr>
        <w:pStyle w:val="Listenabsatz"/>
        <w:numPr>
          <w:ilvl w:val="0"/>
          <w:numId w:val="1"/>
        </w:numPr>
        <w:jc w:val="both"/>
        <w:rPr>
          <w:b/>
          <w:lang w:val="en-US"/>
        </w:rPr>
      </w:pPr>
      <w:r w:rsidRPr="007D43BC">
        <w:rPr>
          <w:b/>
          <w:lang w:val="en-US"/>
        </w:rPr>
        <w:t>Data exploration</w:t>
      </w:r>
    </w:p>
    <w:p w:rsidR="007D43BC" w:rsidRPr="007D43BC" w:rsidRDefault="007D43BC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Visualization of all TPM values for all genes as </w:t>
      </w:r>
      <w:r w:rsidRPr="007D43BC">
        <w:rPr>
          <w:b/>
          <w:lang w:val="en-US"/>
        </w:rPr>
        <w:t xml:space="preserve">BOXPLOT </w:t>
      </w:r>
    </w:p>
    <w:p w:rsidR="007D43BC" w:rsidRPr="0007551B" w:rsidRDefault="007D43BC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 w:rsidRPr="0007551B">
        <w:rPr>
          <w:b/>
          <w:lang w:val="en-US"/>
        </w:rPr>
        <w:t>HEATMAP</w:t>
      </w:r>
      <w:r w:rsidR="001E70B3" w:rsidRPr="0007551B">
        <w:rPr>
          <w:b/>
          <w:lang w:val="en-US"/>
        </w:rPr>
        <w:t xml:space="preserve"> (not correlation)</w:t>
      </w:r>
      <w:r w:rsidRPr="0007551B">
        <w:rPr>
          <w:b/>
          <w:lang w:val="en-US"/>
        </w:rPr>
        <w:t xml:space="preserve"> </w:t>
      </w:r>
      <w:r w:rsidRPr="0007551B">
        <w:rPr>
          <w:lang w:val="en-US"/>
        </w:rPr>
        <w:t xml:space="preserve">all genes &amp; CERES </w:t>
      </w:r>
      <w:r w:rsidR="0056686D" w:rsidRPr="0007551B">
        <w:rPr>
          <w:lang w:val="en-US"/>
        </w:rPr>
        <w:t>scores</w:t>
      </w:r>
      <w:r w:rsidR="00F05751" w:rsidRPr="0007551B">
        <w:rPr>
          <w:lang w:val="en-US"/>
        </w:rPr>
        <w:t xml:space="preserve"> with three colours (red &lt;0, orange =0, green &gt;0) </w:t>
      </w:r>
    </w:p>
    <w:p w:rsidR="00BD6FCD" w:rsidRPr="0007551B" w:rsidRDefault="00BD6FCD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 w:rsidRPr="0007551B">
        <w:rPr>
          <w:lang w:val="en-US"/>
        </w:rPr>
        <w:t>Maybe general distribution of CERES scores of all genes – three bars (one for negative, second for 0 and third for positive scores)-</w:t>
      </w:r>
      <w:r w:rsidRPr="0007551B">
        <w:rPr>
          <w:b/>
          <w:lang w:val="en-US"/>
        </w:rPr>
        <w:t xml:space="preserve"> BARPLOT</w:t>
      </w:r>
    </w:p>
    <w:p w:rsidR="00392B23" w:rsidRDefault="001B29B6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61D1B">
        <w:rPr>
          <w:b/>
          <w:lang w:val="en-US"/>
        </w:rPr>
        <w:t>PCA Analysis</w:t>
      </w:r>
      <w:r>
        <w:rPr>
          <w:lang w:val="en-US"/>
        </w:rPr>
        <w:t xml:space="preserve"> of [TPM Matrix]- dataset reduced to all genes important in given cell lines for breast cancer</w:t>
      </w:r>
    </w:p>
    <w:p w:rsidR="00392B23" w:rsidRDefault="00392B23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Visualize impact of viability of genes via Boxplot of CERES important genes </w:t>
      </w:r>
    </w:p>
    <w:p w:rsidR="00392B23" w:rsidRDefault="00392B23" w:rsidP="005D1E68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Direct identification of important genes with no impact on cell viability</w:t>
      </w:r>
    </w:p>
    <w:p w:rsidR="00200A59" w:rsidRDefault="00572B64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H</w:t>
      </w:r>
      <w:r w:rsidR="00200A59">
        <w:rPr>
          <w:lang w:val="en-US"/>
        </w:rPr>
        <w:t xml:space="preserve">eat map of PCA genes (y-axis), cell samples (x-axis) and colours representing CERES scores </w:t>
      </w:r>
    </w:p>
    <w:p w:rsidR="00200A59" w:rsidRDefault="00200A59" w:rsidP="005D1E68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Could help identify important genes reducing viability when knocked out</w:t>
      </w:r>
    </w:p>
    <w:p w:rsidR="00392B23" w:rsidRPr="00392B23" w:rsidRDefault="00392B23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Compare PCA genes to driver mutations found in literature research </w:t>
      </w:r>
      <w:r w:rsidR="00090617">
        <w:rPr>
          <w:lang w:val="en-US"/>
        </w:rPr>
        <w:t xml:space="preserve">and visualize on </w:t>
      </w:r>
      <w:r w:rsidR="005D1E68">
        <w:rPr>
          <w:lang w:val="en-US"/>
        </w:rPr>
        <w:t>Venn</w:t>
      </w:r>
      <w:r w:rsidR="00090617">
        <w:rPr>
          <w:lang w:val="en-US"/>
        </w:rPr>
        <w:t xml:space="preserve"> diagram </w:t>
      </w:r>
    </w:p>
    <w:p w:rsidR="001B29B6" w:rsidRPr="008660E3" w:rsidRDefault="00161D1B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Visualize CERES and TPM values of 5</w:t>
      </w:r>
      <w:r w:rsidR="002A13D0">
        <w:rPr>
          <w:lang w:val="en-US"/>
        </w:rPr>
        <w:t xml:space="preserve"> chosen</w:t>
      </w:r>
      <w:r>
        <w:rPr>
          <w:lang w:val="en-US"/>
        </w:rPr>
        <w:t xml:space="preserve"> driver mutations </w:t>
      </w:r>
      <w:r w:rsidRPr="00161D1B">
        <w:rPr>
          <w:b/>
          <w:lang w:val="en-US"/>
        </w:rPr>
        <w:t>BOXPLOT</w:t>
      </w:r>
      <w:r w:rsidR="001B29B6" w:rsidRPr="00161D1B">
        <w:rPr>
          <w:b/>
          <w:lang w:val="en-US"/>
        </w:rPr>
        <w:t xml:space="preserve"> </w:t>
      </w:r>
    </w:p>
    <w:p w:rsidR="008660E3" w:rsidRDefault="008660E3" w:rsidP="005D1E68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Should have negative CERES values and high TPM values </w:t>
      </w:r>
    </w:p>
    <w:p w:rsidR="00090617" w:rsidRDefault="00090617" w:rsidP="005D1E68">
      <w:pPr>
        <w:pStyle w:val="Listenabsatz"/>
        <w:ind w:left="1440"/>
        <w:jc w:val="both"/>
        <w:rPr>
          <w:lang w:val="en-US"/>
        </w:rPr>
      </w:pPr>
    </w:p>
    <w:p w:rsidR="008660E3" w:rsidRDefault="008660E3" w:rsidP="005D1E68">
      <w:pPr>
        <w:jc w:val="both"/>
        <w:rPr>
          <w:b/>
          <w:lang w:val="en-US"/>
        </w:rPr>
      </w:pPr>
      <w:r w:rsidRPr="008660E3">
        <w:rPr>
          <w:b/>
          <w:lang w:val="en-US"/>
        </w:rPr>
        <w:t xml:space="preserve">Start with </w:t>
      </w:r>
      <w:r>
        <w:rPr>
          <w:b/>
          <w:lang w:val="en-US"/>
        </w:rPr>
        <w:t>1</w:t>
      </w:r>
      <w:r w:rsidRPr="008660E3">
        <w:rPr>
          <w:b/>
          <w:lang w:val="en-US"/>
        </w:rPr>
        <w:t xml:space="preserve"> driver mutation</w:t>
      </w:r>
      <w:r w:rsidR="00DB4A50">
        <w:rPr>
          <w:b/>
          <w:lang w:val="en-US"/>
        </w:rPr>
        <w:t xml:space="preserve"> (Gene A)</w:t>
      </w:r>
      <w:r w:rsidRPr="008660E3">
        <w:rPr>
          <w:b/>
          <w:lang w:val="en-US"/>
        </w:rPr>
        <w:t>:</w:t>
      </w:r>
    </w:p>
    <w:p w:rsidR="003F16CD" w:rsidRDefault="003F16CD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Generate heatmap with all genes (y-axis) &amp; all </w:t>
      </w:r>
      <w:r w:rsidR="002C7297">
        <w:rPr>
          <w:lang w:val="en-US"/>
        </w:rPr>
        <w:t xml:space="preserve">selected </w:t>
      </w:r>
      <w:r>
        <w:rPr>
          <w:lang w:val="en-US"/>
        </w:rPr>
        <w:t>cell samples (x-axis) with colours representing CERES values</w:t>
      </w:r>
      <w:r w:rsidR="00572B64">
        <w:rPr>
          <w:lang w:val="en-US"/>
        </w:rPr>
        <w:t xml:space="preserve"> </w:t>
      </w:r>
    </w:p>
    <w:p w:rsidR="003F16CD" w:rsidRDefault="003F16CD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Identification of genes with negative values (in general without differentiating between mutated and not mutated genes) </w:t>
      </w:r>
    </w:p>
    <w:p w:rsidR="002A13D0" w:rsidRDefault="002A13D0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61D1B">
        <w:rPr>
          <w:b/>
          <w:lang w:val="en-US"/>
        </w:rPr>
        <w:t>K-means clustering</w:t>
      </w:r>
      <w:r w:rsidRPr="001B29B6">
        <w:rPr>
          <w:lang w:val="en-US"/>
        </w:rPr>
        <w:t xml:space="preserve"> of genes i</w:t>
      </w:r>
      <w:r>
        <w:rPr>
          <w:lang w:val="en-US"/>
        </w:rPr>
        <w:t>nto k groups (based on silhouette/elbow factor) based on average CERES values in all cell lines</w:t>
      </w:r>
    </w:p>
    <w:p w:rsidR="002A13D0" w:rsidRDefault="002A13D0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 w:rsidRPr="00090617">
        <w:rPr>
          <w:lang w:val="en-US"/>
        </w:rPr>
        <w:t xml:space="preserve">Identify </w:t>
      </w:r>
      <w:r>
        <w:rPr>
          <w:lang w:val="en-US"/>
        </w:rPr>
        <w:t xml:space="preserve">cluster of driver mutation </w:t>
      </w:r>
      <w:r w:rsidRPr="00090617">
        <w:rPr>
          <w:lang w:val="en-US"/>
        </w:rPr>
        <w:t xml:space="preserve"> </w:t>
      </w:r>
    </w:p>
    <w:p w:rsidR="002A13D0" w:rsidRPr="002A13D0" w:rsidRDefault="002A13D0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Check for presence of second site targets in cluster around driver mutation </w:t>
      </w:r>
    </w:p>
    <w:p w:rsidR="003F16CD" w:rsidRDefault="003F16CD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Generate filter with information on the presence of gene mutation in cell line or not (for all genes) – matrix/filter with 1 for mutation and N/A for not mutated</w:t>
      </w:r>
    </w:p>
    <w:p w:rsidR="003F16CD" w:rsidRDefault="003F16CD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Apply filter to [CERES Matrix] with all genes </w:t>
      </w:r>
    </w:p>
    <w:p w:rsidR="00DB4A50" w:rsidRDefault="00534A4C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P</w:t>
      </w:r>
      <w:r w:rsidR="00DB4A50" w:rsidRPr="007D43BC">
        <w:rPr>
          <w:b/>
          <w:lang w:val="en-US"/>
        </w:rPr>
        <w:t xml:space="preserve">aired Wilcoxon </w:t>
      </w:r>
      <w:r>
        <w:rPr>
          <w:b/>
          <w:lang w:val="en-US"/>
        </w:rPr>
        <w:t>signed rank</w:t>
      </w:r>
      <w:r w:rsidR="00DB4A50" w:rsidRPr="007D43BC">
        <w:rPr>
          <w:b/>
          <w:lang w:val="en-US"/>
        </w:rPr>
        <w:t xml:space="preserve"> Test</w:t>
      </w:r>
      <w:r w:rsidR="00DB4A50">
        <w:rPr>
          <w:lang w:val="en-US"/>
        </w:rPr>
        <w:t xml:space="preserve"> (non-parametric test) calculating t-values for Gene A with all other genes in </w:t>
      </w:r>
    </w:p>
    <w:p w:rsidR="00783B03" w:rsidRPr="00DB4A50" w:rsidRDefault="00783B03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Perhaps apply correction to p-value (Bonferroni correction etc.)</w:t>
      </w:r>
    </w:p>
    <w:p w:rsidR="00783B03" w:rsidRDefault="00783B03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Identify X number of second site targets (genes) based on p-value (range needs to be specified)</w:t>
      </w:r>
    </w:p>
    <w:p w:rsidR="00A65F45" w:rsidRDefault="00A65F45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Check TPM values for X second site targets</w:t>
      </w:r>
    </w:p>
    <w:p w:rsidR="00A65F45" w:rsidRDefault="00A65F45" w:rsidP="005D1E68">
      <w:pPr>
        <w:pStyle w:val="Listenabsatz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Overexpressed, </w:t>
      </w:r>
      <w:proofErr w:type="spellStart"/>
      <w:r>
        <w:rPr>
          <w:lang w:val="en-US"/>
        </w:rPr>
        <w:t>underexpressed</w:t>
      </w:r>
      <w:proofErr w:type="spellEnd"/>
      <w:r>
        <w:rPr>
          <w:lang w:val="en-US"/>
        </w:rPr>
        <w:t>?</w:t>
      </w:r>
    </w:p>
    <w:p w:rsidR="00A65F45" w:rsidRDefault="00A65F45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Could </w:t>
      </w:r>
      <w:r w:rsidR="00AC7380">
        <w:rPr>
          <w:lang w:val="en-US"/>
        </w:rPr>
        <w:t>analyze</w:t>
      </w:r>
      <w:r>
        <w:rPr>
          <w:lang w:val="en-US"/>
        </w:rPr>
        <w:t xml:space="preserve"> type mutation in [</w:t>
      </w:r>
      <w:r w:rsidR="00534A4C">
        <w:rPr>
          <w:lang w:val="en-US"/>
        </w:rPr>
        <w:t>Mutation</w:t>
      </w:r>
      <w:r>
        <w:rPr>
          <w:lang w:val="en-US"/>
        </w:rPr>
        <w:t xml:space="preserve"> matrix] or [Copy number matrix] if gene amplified or deleted</w:t>
      </w:r>
    </w:p>
    <w:p w:rsidR="005D54AF" w:rsidRPr="001D77D4" w:rsidRDefault="005D54AF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1D77D4">
        <w:rPr>
          <w:lang w:val="en-US"/>
        </w:rPr>
        <w:t xml:space="preserve">Compare CERES scores </w:t>
      </w:r>
      <w:proofErr w:type="gramStart"/>
      <w:r w:rsidRPr="001D77D4">
        <w:rPr>
          <w:lang w:val="en-US"/>
        </w:rPr>
        <w:t>of:</w:t>
      </w:r>
      <w:proofErr w:type="gramEnd"/>
      <w:r w:rsidRPr="001D77D4">
        <w:rPr>
          <w:lang w:val="en-US"/>
        </w:rPr>
        <w:t xml:space="preserve"> a) cell lines with driver mutation and second site target mutation and b) cell lines with driver mutation but no second site target mutation (regarded as wildtype)</w:t>
      </w:r>
    </w:p>
    <w:p w:rsidR="00A65F45" w:rsidRDefault="00A65F45" w:rsidP="005D1E68">
      <w:pPr>
        <w:jc w:val="both"/>
        <w:rPr>
          <w:b/>
          <w:lang w:val="en-US"/>
        </w:rPr>
      </w:pPr>
      <w:r w:rsidRPr="00A65F45">
        <w:rPr>
          <w:b/>
          <w:lang w:val="en-US"/>
        </w:rPr>
        <w:t>Repeat for other driver mutations</w:t>
      </w:r>
      <w:bookmarkStart w:id="0" w:name="_GoBack"/>
      <w:bookmarkEnd w:id="0"/>
    </w:p>
    <w:p w:rsidR="002D708C" w:rsidRDefault="002D708C" w:rsidP="005D1E68">
      <w:pPr>
        <w:jc w:val="both"/>
        <w:rPr>
          <w:b/>
          <w:lang w:val="en-US"/>
        </w:rPr>
      </w:pPr>
      <w:r>
        <w:rPr>
          <w:b/>
          <w:lang w:val="en-US"/>
        </w:rPr>
        <w:t>Obtain 5 sets of driver mutations and interactions with second site targets (maybe second site targets overlap?)</w:t>
      </w:r>
    </w:p>
    <w:p w:rsidR="00090617" w:rsidRDefault="00090617" w:rsidP="005D1E68">
      <w:pPr>
        <w:pStyle w:val="Listenabsatz"/>
        <w:numPr>
          <w:ilvl w:val="0"/>
          <w:numId w:val="1"/>
        </w:numPr>
        <w:jc w:val="both"/>
        <w:rPr>
          <w:lang w:val="en-US"/>
        </w:rPr>
      </w:pPr>
      <w:r w:rsidRPr="007D43BC">
        <w:rPr>
          <w:b/>
          <w:lang w:val="en-US"/>
        </w:rPr>
        <w:lastRenderedPageBreak/>
        <w:t>Regression analysis</w:t>
      </w:r>
      <w:r>
        <w:rPr>
          <w:lang w:val="en-US"/>
        </w:rPr>
        <w:t>- check if CERES scores of second site targets c</w:t>
      </w:r>
      <w:r w:rsidR="005D1E68">
        <w:rPr>
          <w:lang w:val="en-US"/>
        </w:rPr>
        <w:t>an</w:t>
      </w:r>
      <w:r>
        <w:rPr>
          <w:lang w:val="en-US"/>
        </w:rPr>
        <w:t xml:space="preserve"> be used to predict CERES scores of driver mutations  </w:t>
      </w:r>
    </w:p>
    <w:p w:rsidR="00090617" w:rsidRDefault="00090617" w:rsidP="005D1E68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Regression model</w:t>
      </w:r>
    </w:p>
    <w:p w:rsidR="00090617" w:rsidRDefault="00090617" w:rsidP="005D1E68">
      <w:pPr>
        <w:pStyle w:val="Listenabsatz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F-test to verify regression model in comparison to null model of no correlation </w:t>
      </w:r>
    </w:p>
    <w:p w:rsidR="008551E6" w:rsidRDefault="008551E6" w:rsidP="008551E6">
      <w:pPr>
        <w:pStyle w:val="Listenabsatz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If good regression model- evidence for genetic interaction between driver mutations and second site targets </w:t>
      </w:r>
    </w:p>
    <w:p w:rsidR="00090617" w:rsidRPr="00A65F45" w:rsidRDefault="00090617" w:rsidP="005D1E68">
      <w:pPr>
        <w:jc w:val="both"/>
        <w:rPr>
          <w:b/>
          <w:lang w:val="en-US"/>
        </w:rPr>
      </w:pPr>
    </w:p>
    <w:sectPr w:rsidR="00090617" w:rsidRPr="00A65F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9AE"/>
    <w:multiLevelType w:val="hybridMultilevel"/>
    <w:tmpl w:val="9C108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218EC"/>
    <w:multiLevelType w:val="hybridMultilevel"/>
    <w:tmpl w:val="7C0090AE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D7331"/>
    <w:multiLevelType w:val="hybridMultilevel"/>
    <w:tmpl w:val="C9101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D735F"/>
    <w:multiLevelType w:val="hybridMultilevel"/>
    <w:tmpl w:val="1EC4CD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B6"/>
    <w:rsid w:val="0007551B"/>
    <w:rsid w:val="00090617"/>
    <w:rsid w:val="000A1C21"/>
    <w:rsid w:val="00161D1B"/>
    <w:rsid w:val="001B29B6"/>
    <w:rsid w:val="001D77D4"/>
    <w:rsid w:val="001E70B3"/>
    <w:rsid w:val="00200A59"/>
    <w:rsid w:val="002A13D0"/>
    <w:rsid w:val="002C7297"/>
    <w:rsid w:val="002D708C"/>
    <w:rsid w:val="00392B23"/>
    <w:rsid w:val="003F16CD"/>
    <w:rsid w:val="004367F6"/>
    <w:rsid w:val="00506020"/>
    <w:rsid w:val="00534A4C"/>
    <w:rsid w:val="0056686D"/>
    <w:rsid w:val="00572B64"/>
    <w:rsid w:val="005D1E68"/>
    <w:rsid w:val="005D54AF"/>
    <w:rsid w:val="00783B03"/>
    <w:rsid w:val="007D43BC"/>
    <w:rsid w:val="00851EE3"/>
    <w:rsid w:val="008551E6"/>
    <w:rsid w:val="008660E3"/>
    <w:rsid w:val="008C3919"/>
    <w:rsid w:val="00A65F45"/>
    <w:rsid w:val="00AC7380"/>
    <w:rsid w:val="00BD6FCD"/>
    <w:rsid w:val="00C874D4"/>
    <w:rsid w:val="00CD69DF"/>
    <w:rsid w:val="00CF0AE1"/>
    <w:rsid w:val="00DB4A50"/>
    <w:rsid w:val="00F0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A64A"/>
  <w15:chartTrackingRefBased/>
  <w15:docId w15:val="{C5E02F01-AFC8-4AA5-9A9A-C026C898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Steinke</dc:creator>
  <cp:keywords/>
  <dc:description/>
  <cp:lastModifiedBy>Salome Steinke</cp:lastModifiedBy>
  <cp:revision>10</cp:revision>
  <dcterms:created xsi:type="dcterms:W3CDTF">2019-05-10T15:16:00Z</dcterms:created>
  <dcterms:modified xsi:type="dcterms:W3CDTF">2019-05-10T17:27:00Z</dcterms:modified>
</cp:coreProperties>
</file>