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16E" w:rsidRPr="00B85542" w:rsidRDefault="00B85542" w:rsidP="00B85542">
      <w:pPr>
        <w:rPr>
          <w:b/>
          <w:sz w:val="28"/>
          <w:u w:val="single"/>
        </w:rPr>
      </w:pPr>
      <w:r w:rsidRPr="00B85542">
        <w:rPr>
          <w:b/>
          <w:sz w:val="28"/>
          <w:u w:val="single"/>
        </w:rPr>
        <w:t>H2O Web Flow:</w:t>
      </w:r>
    </w:p>
    <w:p w:rsidR="00B85542" w:rsidRDefault="00B85542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t>Step 1: Import file(s). In this example</w:t>
      </w:r>
      <w:r w:rsidR="005D5CD2">
        <w:t>,</w:t>
      </w:r>
      <w:r>
        <w:t xml:space="preserve"> </w:t>
      </w:r>
      <w:r w:rsidR="005D5CD2">
        <w:t xml:space="preserve">we have taken airlines data to predict the flight delays. </w:t>
      </w:r>
      <w:r w:rsidR="005D5CD2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Recommendation engines can forewarn flyers of possible delays and rank flight options accordingly</w:t>
      </w:r>
      <w:r w:rsidR="00A8383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:rsidR="00A83B3C" w:rsidRDefault="00A83B3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934075" cy="2819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C5D" w:rsidRDefault="00B62C5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B62C5D" w:rsidRDefault="00B62C5D">
      <w:r>
        <w:rPr>
          <w:noProof/>
        </w:rPr>
        <w:drawing>
          <wp:inline distT="0" distB="0" distL="0" distR="0" wp14:anchorId="212F822E" wp14:editId="03D8EADD">
            <wp:extent cx="5943600" cy="2691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84" w:rsidRDefault="00656A84"/>
    <w:p w:rsidR="00A8383F" w:rsidRDefault="00A8383F"/>
    <w:p w:rsidR="00A8383F" w:rsidRDefault="00A8383F"/>
    <w:p w:rsidR="00A8383F" w:rsidRDefault="00A8383F"/>
    <w:p w:rsidR="00A8383F" w:rsidRDefault="00A8383F"/>
    <w:p w:rsidR="00A8383F" w:rsidRDefault="00A8383F">
      <w:r>
        <w:lastRenderedPageBreak/>
        <w:t>Step 2: Parse the imported files. It might take few seconds.</w:t>
      </w:r>
    </w:p>
    <w:p w:rsidR="00656A84" w:rsidRDefault="00656A84">
      <w:r>
        <w:rPr>
          <w:noProof/>
        </w:rPr>
        <w:drawing>
          <wp:inline distT="0" distB="0" distL="0" distR="0" wp14:anchorId="48ED1204" wp14:editId="6C0923FF">
            <wp:extent cx="5943600" cy="3176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80" w:rsidRDefault="00BB3980"/>
    <w:p w:rsidR="00BB3980" w:rsidRDefault="00BB3980">
      <w:r>
        <w:t>Step 3: Once the file has been parsed</w:t>
      </w:r>
      <w:r w:rsidR="00F27DD3">
        <w:t>, you can select the required data type for each column</w:t>
      </w:r>
    </w:p>
    <w:p w:rsidR="00656A84" w:rsidRDefault="00656A84"/>
    <w:p w:rsidR="00656A84" w:rsidRDefault="00656A84">
      <w:r>
        <w:rPr>
          <w:noProof/>
        </w:rPr>
        <w:drawing>
          <wp:inline distT="0" distB="0" distL="0" distR="0" wp14:anchorId="3364085E" wp14:editId="40A2B30B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84" w:rsidRDefault="00656A84"/>
    <w:p w:rsidR="00656A84" w:rsidRDefault="00656A84">
      <w:r>
        <w:rPr>
          <w:noProof/>
        </w:rPr>
        <w:lastRenderedPageBreak/>
        <w:drawing>
          <wp:inline distT="0" distB="0" distL="0" distR="0" wp14:anchorId="40A1F651" wp14:editId="53DB30E8">
            <wp:extent cx="5943600" cy="3180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84" w:rsidRDefault="00656A84">
      <w:r>
        <w:rPr>
          <w:noProof/>
        </w:rPr>
        <w:drawing>
          <wp:inline distT="0" distB="0" distL="0" distR="0" wp14:anchorId="667BE110" wp14:editId="4EE5248F">
            <wp:extent cx="5943600" cy="3192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32" w:rsidRDefault="00556B32"/>
    <w:p w:rsidR="00556B32" w:rsidRDefault="00556B32">
      <w:r>
        <w:rPr>
          <w:noProof/>
        </w:rPr>
        <w:lastRenderedPageBreak/>
        <w:drawing>
          <wp:inline distT="0" distB="0" distL="0" distR="0" wp14:anchorId="64E5BCF9" wp14:editId="7A239058">
            <wp:extent cx="5943600" cy="3163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32" w:rsidRDefault="00556B32"/>
    <w:p w:rsidR="00321EA4" w:rsidRDefault="00321EA4">
      <w:r>
        <w:t>Step 4: View the Frame and split the data sets in to ratio of 75% and 25% for train_data and test_data respectively.</w:t>
      </w:r>
    </w:p>
    <w:p w:rsidR="00556B32" w:rsidRDefault="00556B32">
      <w:r>
        <w:rPr>
          <w:noProof/>
        </w:rPr>
        <w:drawing>
          <wp:inline distT="0" distB="0" distL="0" distR="0" wp14:anchorId="48CA0B24" wp14:editId="0904C7A1">
            <wp:extent cx="594360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32" w:rsidRDefault="00556B32"/>
    <w:p w:rsidR="00556B32" w:rsidRDefault="00556B32">
      <w:r>
        <w:rPr>
          <w:noProof/>
        </w:rPr>
        <w:lastRenderedPageBreak/>
        <w:drawing>
          <wp:inline distT="0" distB="0" distL="0" distR="0" wp14:anchorId="04B87614" wp14:editId="53F7773B">
            <wp:extent cx="5943600" cy="316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32" w:rsidRDefault="00556B32"/>
    <w:p w:rsidR="004F6719" w:rsidRDefault="004F6719">
      <w:r>
        <w:t>Step 5: Select the prediction model and select the train and test frame for this model</w:t>
      </w:r>
      <w:r w:rsidR="00E742B8">
        <w:t>. Also set the response column over which you which to do the analysis</w:t>
      </w:r>
    </w:p>
    <w:p w:rsidR="00556B32" w:rsidRDefault="00556B32">
      <w:r>
        <w:rPr>
          <w:noProof/>
        </w:rPr>
        <w:drawing>
          <wp:inline distT="0" distB="0" distL="0" distR="0" wp14:anchorId="765F3C14" wp14:editId="0147927B">
            <wp:extent cx="5943600" cy="3159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43" w:rsidRDefault="00B75343"/>
    <w:p w:rsidR="00B75343" w:rsidRDefault="00B75343">
      <w:r>
        <w:rPr>
          <w:noProof/>
        </w:rPr>
        <w:lastRenderedPageBreak/>
        <w:drawing>
          <wp:inline distT="0" distB="0" distL="0" distR="0" wp14:anchorId="4C8D3675" wp14:editId="631455B0">
            <wp:extent cx="5943600" cy="3161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2B" w:rsidRDefault="004A132B"/>
    <w:p w:rsidR="00B75343" w:rsidRDefault="00B75343">
      <w:r>
        <w:rPr>
          <w:noProof/>
        </w:rPr>
        <w:drawing>
          <wp:inline distT="0" distB="0" distL="0" distR="0" wp14:anchorId="47EAB248" wp14:editId="4AFBCD21">
            <wp:extent cx="5943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43" w:rsidRDefault="00B75343"/>
    <w:p w:rsidR="00726C8B" w:rsidRDefault="00726C8B"/>
    <w:p w:rsidR="00726C8B" w:rsidRDefault="00726C8B"/>
    <w:p w:rsidR="00726C8B" w:rsidRDefault="00726C8B"/>
    <w:p w:rsidR="00726C8B" w:rsidRDefault="00726C8B"/>
    <w:p w:rsidR="00726C8B" w:rsidRDefault="00726C8B">
      <w:bookmarkStart w:id="0" w:name="_GoBack"/>
      <w:bookmarkEnd w:id="0"/>
      <w:r>
        <w:lastRenderedPageBreak/>
        <w:t>Step 6: Click on Build Model</w:t>
      </w:r>
    </w:p>
    <w:p w:rsidR="00B75343" w:rsidRDefault="00B75343">
      <w:r>
        <w:rPr>
          <w:noProof/>
        </w:rPr>
        <w:drawing>
          <wp:inline distT="0" distB="0" distL="0" distR="0" wp14:anchorId="6CAAFCA9" wp14:editId="259B412D">
            <wp:extent cx="5943600" cy="3176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542"/>
    <w:rsid w:val="001E7050"/>
    <w:rsid w:val="001F7C82"/>
    <w:rsid w:val="00321EA4"/>
    <w:rsid w:val="004A132B"/>
    <w:rsid w:val="004F6719"/>
    <w:rsid w:val="00556B32"/>
    <w:rsid w:val="005D5CD2"/>
    <w:rsid w:val="00656A84"/>
    <w:rsid w:val="00726C8B"/>
    <w:rsid w:val="007D2FF0"/>
    <w:rsid w:val="00A8383F"/>
    <w:rsid w:val="00A83B3C"/>
    <w:rsid w:val="00B62C5D"/>
    <w:rsid w:val="00B75343"/>
    <w:rsid w:val="00B85542"/>
    <w:rsid w:val="00BB3980"/>
    <w:rsid w:val="00E742B8"/>
    <w:rsid w:val="00F2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F751C"/>
  <w15:chartTrackingRefBased/>
  <w15:docId w15:val="{45CE6791-130A-4764-9297-FB0BD6686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Anand</dc:creator>
  <cp:keywords/>
  <dc:description/>
  <cp:lastModifiedBy>Nikita Anand</cp:lastModifiedBy>
  <cp:revision>15</cp:revision>
  <dcterms:created xsi:type="dcterms:W3CDTF">2016-10-22T01:17:00Z</dcterms:created>
  <dcterms:modified xsi:type="dcterms:W3CDTF">2016-10-22T08:47:00Z</dcterms:modified>
</cp:coreProperties>
</file>