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4B77E" w14:textId="7992AA28" w:rsidR="00A00304" w:rsidRDefault="00D145B4" w:rsidP="00D145B4">
      <w:pPr>
        <w:pStyle w:val="1"/>
      </w:pPr>
      <w:r>
        <w:t>Отчёт о статистическом анализе хроматографических данных</w:t>
      </w:r>
    </w:p>
    <w:p w14:paraId="0A96C36F" w14:textId="61A79076" w:rsidR="00D145B4" w:rsidRDefault="00D145B4" w:rsidP="00D145B4">
      <w:r>
        <w:rPr>
          <w:b/>
        </w:rPr>
        <w:t xml:space="preserve">Источник: </w:t>
      </w:r>
      <w:r>
        <w:t>data.xlsx, лист: pass</w:t>
      </w:r>
    </w:p>
    <w:p w14:paraId="745DE5BE" w14:textId="445D626B" w:rsidR="00D145B4" w:rsidRDefault="00D145B4" w:rsidP="00D145B4">
      <w:r>
        <w:rPr>
          <w:b/>
        </w:rPr>
        <w:t xml:space="preserve">Дата генерации: </w:t>
      </w:r>
      <w:r>
        <w:t>2026-06-09 16:39:07</w:t>
      </w:r>
    </w:p>
    <w:p w14:paraId="4D956FAC" w14:textId="4333DCCC" w:rsidR="00D145B4" w:rsidRDefault="00D145B4" w:rsidP="00D145B4">
      <w:pPr>
        <w:pStyle w:val="2"/>
      </w:pPr>
      <w: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8"/>
      </w:tblGrid>
      <w:tr w:rsidR="00D145B4" w14:paraId="78CFD4F7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627FCB58" w14:textId="736033C2" w:rsidR="00D145B4" w:rsidRPr="00D145B4" w:rsidRDefault="00D145B4" w:rsidP="00D145B4">
            <w:pPr>
              <w:ind w:firstLine="0"/>
              <w:jc w:val="center"/>
              <w:rPr>
                <w:b/>
              </w:rPr>
            </w:pPr>
            <w:r w:rsidRPr="00D145B4">
              <w:rPr>
                <w:b/>
              </w:rPr>
              <w:t>ID</w:t>
            </w:r>
          </w:p>
        </w:tc>
        <w:tc>
          <w:tcPr>
            <w:tcW w:w="4678" w:type="dxa"/>
            <w:shd w:val="clear" w:color="auto" w:fill="auto"/>
          </w:tcPr>
          <w:p w14:paraId="5BA8E115" w14:textId="4CAE8ED0" w:rsidR="00D145B4" w:rsidRPr="00D145B4" w:rsidRDefault="00D145B4" w:rsidP="00D145B4">
            <w:pPr>
              <w:ind w:firstLine="0"/>
              <w:jc w:val="center"/>
              <w:rPr>
                <w:b/>
              </w:rPr>
            </w:pPr>
            <w:r w:rsidRPr="00D145B4">
              <w:rPr>
                <w:b/>
              </w:rPr>
              <w:t>Площадь</w:t>
            </w:r>
          </w:p>
        </w:tc>
      </w:tr>
      <w:tr w:rsidR="00D145B4" w14:paraId="2ADEFC1F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582A0EFA" w14:textId="5FA9ACC9" w:rsidR="00D145B4" w:rsidRDefault="00D145B4" w:rsidP="00D145B4">
            <w:pPr>
              <w:ind w:firstLine="0"/>
              <w:jc w:val="center"/>
            </w:pPr>
            <w:r>
              <w:t>S1</w:t>
            </w:r>
          </w:p>
        </w:tc>
        <w:tc>
          <w:tcPr>
            <w:tcW w:w="4678" w:type="dxa"/>
            <w:shd w:val="clear" w:color="auto" w:fill="auto"/>
          </w:tcPr>
          <w:p w14:paraId="608D616A" w14:textId="0B567217" w:rsidR="00D145B4" w:rsidRDefault="00D145B4" w:rsidP="00D145B4">
            <w:pPr>
              <w:ind w:firstLine="0"/>
              <w:jc w:val="center"/>
            </w:pPr>
            <w:r>
              <w:t>5234.5</w:t>
            </w:r>
          </w:p>
        </w:tc>
      </w:tr>
      <w:tr w:rsidR="00D145B4" w14:paraId="09B839D8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477AF838" w14:textId="0E639262" w:rsidR="00D145B4" w:rsidRDefault="00D145B4" w:rsidP="00D145B4">
            <w:pPr>
              <w:ind w:firstLine="0"/>
              <w:jc w:val="center"/>
            </w:pPr>
            <w:r>
              <w:t>S2</w:t>
            </w:r>
          </w:p>
        </w:tc>
        <w:tc>
          <w:tcPr>
            <w:tcW w:w="4678" w:type="dxa"/>
            <w:shd w:val="clear" w:color="auto" w:fill="auto"/>
          </w:tcPr>
          <w:p w14:paraId="539156B5" w14:textId="1CF36BA8" w:rsidR="00D145B4" w:rsidRDefault="00D145B4" w:rsidP="00D145B4">
            <w:pPr>
              <w:ind w:firstLine="0"/>
              <w:jc w:val="center"/>
            </w:pPr>
            <w:r>
              <w:t>5312.8</w:t>
            </w:r>
          </w:p>
        </w:tc>
      </w:tr>
      <w:tr w:rsidR="00D145B4" w14:paraId="476E77BA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7B8FD002" w14:textId="4175CC65" w:rsidR="00D145B4" w:rsidRDefault="00D145B4" w:rsidP="00D145B4">
            <w:pPr>
              <w:ind w:firstLine="0"/>
              <w:jc w:val="center"/>
            </w:pPr>
            <w:r>
              <w:t>S3</w:t>
            </w:r>
          </w:p>
        </w:tc>
        <w:tc>
          <w:tcPr>
            <w:tcW w:w="4678" w:type="dxa"/>
            <w:shd w:val="clear" w:color="auto" w:fill="auto"/>
          </w:tcPr>
          <w:p w14:paraId="572BD3F0" w14:textId="5F2F19A7" w:rsidR="00D145B4" w:rsidRDefault="00D145B4" w:rsidP="00D145B4">
            <w:pPr>
              <w:ind w:firstLine="0"/>
              <w:jc w:val="center"/>
            </w:pPr>
            <w:r>
              <w:t>5287.1</w:t>
            </w:r>
          </w:p>
        </w:tc>
      </w:tr>
      <w:tr w:rsidR="00D145B4" w14:paraId="3DAECB00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73F3F6BB" w14:textId="2CF80924" w:rsidR="00D145B4" w:rsidRDefault="00D145B4" w:rsidP="00D145B4">
            <w:pPr>
              <w:ind w:firstLine="0"/>
              <w:jc w:val="center"/>
            </w:pPr>
            <w:r>
              <w:t>S4</w:t>
            </w:r>
          </w:p>
        </w:tc>
        <w:tc>
          <w:tcPr>
            <w:tcW w:w="4678" w:type="dxa"/>
            <w:shd w:val="clear" w:color="auto" w:fill="auto"/>
          </w:tcPr>
          <w:p w14:paraId="714D4DCE" w14:textId="42836C04" w:rsidR="00D145B4" w:rsidRDefault="00D145B4" w:rsidP="00D145B4">
            <w:pPr>
              <w:ind w:firstLine="0"/>
              <w:jc w:val="center"/>
            </w:pPr>
            <w:r>
              <w:t>5198.6</w:t>
            </w:r>
          </w:p>
        </w:tc>
      </w:tr>
      <w:tr w:rsidR="00D145B4" w14:paraId="5C052A67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75AE9FE1" w14:textId="46D3A94C" w:rsidR="00D145B4" w:rsidRDefault="00D145B4" w:rsidP="00D145B4">
            <w:pPr>
              <w:ind w:firstLine="0"/>
              <w:jc w:val="center"/>
            </w:pPr>
            <w:r>
              <w:t>S5</w:t>
            </w:r>
          </w:p>
        </w:tc>
        <w:tc>
          <w:tcPr>
            <w:tcW w:w="4678" w:type="dxa"/>
            <w:shd w:val="clear" w:color="auto" w:fill="auto"/>
          </w:tcPr>
          <w:p w14:paraId="4738759F" w14:textId="4112AC44" w:rsidR="00D145B4" w:rsidRDefault="00D145B4" w:rsidP="00D145B4">
            <w:pPr>
              <w:ind w:firstLine="0"/>
              <w:jc w:val="center"/>
            </w:pPr>
            <w:r>
              <w:t>5265.3</w:t>
            </w:r>
          </w:p>
        </w:tc>
      </w:tr>
      <w:tr w:rsidR="00D145B4" w14:paraId="16EBE942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4D38A2DC" w14:textId="04677683" w:rsidR="00D145B4" w:rsidRDefault="00D145B4" w:rsidP="00D145B4">
            <w:pPr>
              <w:ind w:firstLine="0"/>
              <w:jc w:val="center"/>
            </w:pPr>
            <w:r>
              <w:t>S6</w:t>
            </w:r>
          </w:p>
        </w:tc>
        <w:tc>
          <w:tcPr>
            <w:tcW w:w="4678" w:type="dxa"/>
            <w:shd w:val="clear" w:color="auto" w:fill="auto"/>
          </w:tcPr>
          <w:p w14:paraId="10CCABEA" w14:textId="103A2FD9" w:rsidR="00D145B4" w:rsidRDefault="00D145B4" w:rsidP="00D145B4">
            <w:pPr>
              <w:ind w:firstLine="0"/>
              <w:jc w:val="center"/>
            </w:pPr>
            <w:r>
              <w:t>5221.9</w:t>
            </w:r>
          </w:p>
        </w:tc>
      </w:tr>
    </w:tbl>
    <w:p w14:paraId="37AA57F3" w14:textId="741568EC" w:rsidR="00D145B4" w:rsidRDefault="00D145B4" w:rsidP="00D145B4">
      <w:pPr>
        <w:pStyle w:val="2"/>
      </w:pPr>
      <w:r>
        <w:t>Результаты расчётов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8"/>
      </w:tblGrid>
      <w:tr w:rsidR="00D145B4" w14:paraId="7FF6C861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60A1D806" w14:textId="6A42496D" w:rsidR="00D145B4" w:rsidRPr="00D145B4" w:rsidRDefault="00D145B4" w:rsidP="00D145B4">
            <w:pPr>
              <w:ind w:firstLine="0"/>
              <w:jc w:val="center"/>
              <w:rPr>
                <w:b/>
              </w:rPr>
            </w:pPr>
            <w:r w:rsidRPr="00D145B4">
              <w:rPr>
                <w:b/>
              </w:rPr>
              <w:t>Показатель</w:t>
            </w:r>
          </w:p>
        </w:tc>
        <w:tc>
          <w:tcPr>
            <w:tcW w:w="4678" w:type="dxa"/>
            <w:shd w:val="clear" w:color="auto" w:fill="auto"/>
          </w:tcPr>
          <w:p w14:paraId="3BE94B33" w14:textId="0C07C646" w:rsidR="00D145B4" w:rsidRPr="00D145B4" w:rsidRDefault="00D145B4" w:rsidP="00D145B4">
            <w:pPr>
              <w:ind w:firstLine="0"/>
              <w:jc w:val="center"/>
              <w:rPr>
                <w:b/>
              </w:rPr>
            </w:pPr>
            <w:r w:rsidRPr="00D145B4">
              <w:rPr>
                <w:b/>
              </w:rPr>
              <w:t>Значение</w:t>
            </w:r>
          </w:p>
        </w:tc>
      </w:tr>
      <w:tr w:rsidR="00D145B4" w14:paraId="7B3F4C1C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39721DCF" w14:textId="214E1F95" w:rsidR="00D145B4" w:rsidRDefault="00D145B4" w:rsidP="00D145B4">
            <w:pPr>
              <w:ind w:firstLine="0"/>
              <w:jc w:val="center"/>
            </w:pPr>
            <w:r>
              <w:t>Количество измерений</w:t>
            </w:r>
          </w:p>
        </w:tc>
        <w:tc>
          <w:tcPr>
            <w:tcW w:w="4678" w:type="dxa"/>
            <w:shd w:val="clear" w:color="auto" w:fill="auto"/>
          </w:tcPr>
          <w:p w14:paraId="69EE6FAE" w14:textId="4D1E5ACA" w:rsidR="00D145B4" w:rsidRDefault="00D145B4" w:rsidP="00D145B4">
            <w:pPr>
              <w:ind w:firstLine="0"/>
              <w:jc w:val="center"/>
            </w:pPr>
            <w:r>
              <w:t>6</w:t>
            </w:r>
          </w:p>
        </w:tc>
      </w:tr>
      <w:tr w:rsidR="00D145B4" w14:paraId="222BF45F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4657CF93" w14:textId="208DD20C" w:rsidR="00D145B4" w:rsidRDefault="00D145B4" w:rsidP="00D145B4">
            <w:pPr>
              <w:ind w:firstLine="0"/>
              <w:jc w:val="center"/>
            </w:pPr>
            <w:r>
              <w:t>Среднее арифметическое (площадь)</w:t>
            </w:r>
          </w:p>
        </w:tc>
        <w:tc>
          <w:tcPr>
            <w:tcW w:w="4678" w:type="dxa"/>
            <w:shd w:val="clear" w:color="auto" w:fill="auto"/>
          </w:tcPr>
          <w:p w14:paraId="31C3088E" w14:textId="7BBFE7F4" w:rsidR="00D145B4" w:rsidRDefault="00D145B4" w:rsidP="00D145B4">
            <w:pPr>
              <w:ind w:firstLine="0"/>
              <w:jc w:val="center"/>
            </w:pPr>
            <w:r>
              <w:t>5253.3667</w:t>
            </w:r>
          </w:p>
        </w:tc>
      </w:tr>
      <w:tr w:rsidR="00D145B4" w14:paraId="2A7989C1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0B4AB09D" w14:textId="0C32746E" w:rsidR="00D145B4" w:rsidRDefault="00D145B4" w:rsidP="00D145B4">
            <w:pPr>
              <w:ind w:firstLine="0"/>
              <w:jc w:val="center"/>
            </w:pPr>
            <w:r>
              <w:t>Стандартное отклонение (СКО)</w:t>
            </w:r>
          </w:p>
        </w:tc>
        <w:tc>
          <w:tcPr>
            <w:tcW w:w="4678" w:type="dxa"/>
            <w:shd w:val="clear" w:color="auto" w:fill="auto"/>
          </w:tcPr>
          <w:p w14:paraId="4B66312E" w14:textId="06A94BF3" w:rsidR="00D145B4" w:rsidRDefault="00D145B4" w:rsidP="00D145B4">
            <w:pPr>
              <w:ind w:firstLine="0"/>
              <w:jc w:val="center"/>
            </w:pPr>
            <w:r>
              <w:t>42.7976</w:t>
            </w:r>
          </w:p>
        </w:tc>
      </w:tr>
      <w:tr w:rsidR="00D145B4" w14:paraId="71A2987C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3A67500" w14:textId="27D34E4B" w:rsidR="00D145B4" w:rsidRDefault="00D145B4" w:rsidP="00D145B4">
            <w:pPr>
              <w:ind w:firstLine="0"/>
              <w:jc w:val="center"/>
            </w:pPr>
            <w:r>
              <w:t>Относительное СКО, %</w:t>
            </w:r>
          </w:p>
        </w:tc>
        <w:tc>
          <w:tcPr>
            <w:tcW w:w="4678" w:type="dxa"/>
            <w:shd w:val="clear" w:color="auto" w:fill="auto"/>
          </w:tcPr>
          <w:p w14:paraId="73E34A34" w14:textId="706F62BE" w:rsidR="00D145B4" w:rsidRDefault="00D145B4" w:rsidP="00D145B4">
            <w:pPr>
              <w:ind w:firstLine="0"/>
              <w:jc w:val="center"/>
            </w:pPr>
            <w:r>
              <w:t>0.8147</w:t>
            </w:r>
          </w:p>
        </w:tc>
      </w:tr>
      <w:tr w:rsidR="00D145B4" w14:paraId="6566152D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05C0C6F6" w14:textId="7C2C0882" w:rsidR="00D145B4" w:rsidRDefault="00D145B4" w:rsidP="00D145B4">
            <w:pPr>
              <w:ind w:firstLine="0"/>
              <w:jc w:val="center"/>
            </w:pPr>
            <w:r>
              <w:t>Минимум</w:t>
            </w:r>
          </w:p>
        </w:tc>
        <w:tc>
          <w:tcPr>
            <w:tcW w:w="4678" w:type="dxa"/>
            <w:shd w:val="clear" w:color="auto" w:fill="auto"/>
          </w:tcPr>
          <w:p w14:paraId="4F9D6CDC" w14:textId="404F5C3C" w:rsidR="00D145B4" w:rsidRDefault="00D145B4" w:rsidP="00D145B4">
            <w:pPr>
              <w:ind w:firstLine="0"/>
              <w:jc w:val="center"/>
            </w:pPr>
            <w:r>
              <w:t>5198.6</w:t>
            </w:r>
          </w:p>
        </w:tc>
      </w:tr>
      <w:tr w:rsidR="00D145B4" w14:paraId="4E27DC7B" w14:textId="77777777" w:rsidTr="00D145B4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84756B6" w14:textId="3F925120" w:rsidR="00D145B4" w:rsidRDefault="00D145B4" w:rsidP="00D145B4">
            <w:pPr>
              <w:ind w:firstLine="0"/>
              <w:jc w:val="center"/>
            </w:pPr>
            <w:r>
              <w:t>Максимум</w:t>
            </w:r>
          </w:p>
        </w:tc>
        <w:tc>
          <w:tcPr>
            <w:tcW w:w="4678" w:type="dxa"/>
            <w:shd w:val="clear" w:color="auto" w:fill="auto"/>
          </w:tcPr>
          <w:p w14:paraId="03D64529" w14:textId="6B3EFE9B" w:rsidR="00D145B4" w:rsidRDefault="00D145B4" w:rsidP="00D145B4">
            <w:pPr>
              <w:ind w:firstLine="0"/>
              <w:jc w:val="center"/>
            </w:pPr>
            <w:r>
              <w:t>5312.8</w:t>
            </w:r>
          </w:p>
        </w:tc>
      </w:tr>
    </w:tbl>
    <w:p w14:paraId="74670A36" w14:textId="0DE14A5C" w:rsidR="00D145B4" w:rsidRDefault="00D145B4" w:rsidP="00D145B4">
      <w:pPr>
        <w:pStyle w:val="2"/>
      </w:pPr>
      <w:r>
        <w:lastRenderedPageBreak/>
        <w:t>Графическое представление данных</w:t>
      </w:r>
    </w:p>
    <w:p w14:paraId="16EE6A11" w14:textId="239C2D55" w:rsidR="00D145B4" w:rsidRDefault="00D145B4" w:rsidP="00D145B4">
      <w:pPr>
        <w:ind w:firstLine="0"/>
        <w:jc w:val="center"/>
      </w:pPr>
      <w:r>
        <w:object w:dxaOrig="17279" w:dyaOrig="8160" w14:anchorId="41778E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2pt;height:176.75pt" o:ole="">
            <v:imagedata r:id="rId5" o:title=""/>
          </v:shape>
          <o:OLEObject Type="Embed" ProgID="Excel.Sheet.12" ShapeID="_x0000_i1025" DrawAspect="Content" ObjectID="_1842528307" r:id="rId6"/>
        </w:object>
      </w:r>
    </w:p>
    <w:p w14:paraId="3983DF29" w14:textId="25E53282" w:rsidR="00D145B4" w:rsidRDefault="00D145B4" w:rsidP="00D145B4">
      <w:pPr>
        <w:pStyle w:val="2"/>
      </w:pPr>
      <w:r>
        <w:t>Вердикт о прецизионности</w:t>
      </w:r>
    </w:p>
    <w:p w14:paraId="64CF6D61" w14:textId="66290F14" w:rsidR="00D145B4" w:rsidRPr="00D145B4" w:rsidRDefault="00D145B4" w:rsidP="00D145B4">
      <w:r>
        <w:t xml:space="preserve">Прецизионность </w:t>
      </w:r>
      <w:r>
        <w:rPr>
          <w:b/>
        </w:rPr>
        <w:t>соответствует</w:t>
      </w:r>
      <w:r>
        <w:t xml:space="preserve"> критерию (ОСКО ≤ 2%)</w:t>
      </w:r>
    </w:p>
    <w:sectPr w:rsidR="00D145B4" w:rsidRPr="00D145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2B1E03"/>
    <w:multiLevelType w:val="multilevel"/>
    <w:tmpl w:val="9C585264"/>
    <w:lvl w:ilvl="0">
      <w:start w:val="1"/>
      <w:numFmt w:val="decimal"/>
      <w:pStyle w:val="1"/>
      <w:lvlText w:val="%1."/>
      <w:lvlJc w:val="left"/>
      <w:pPr>
        <w:ind w:left="709" w:firstLine="0"/>
      </w:pPr>
    </w:lvl>
    <w:lvl w:ilvl="1">
      <w:start w:val="1"/>
      <w:numFmt w:val="decimal"/>
      <w:pStyle w:val="2"/>
      <w:lvlText w:val="%1.%2."/>
      <w:lvlJc w:val="left"/>
      <w:pPr>
        <w:ind w:left="709" w:firstLine="0"/>
      </w:pPr>
    </w:lvl>
    <w:lvl w:ilvl="2">
      <w:start w:val="1"/>
      <w:numFmt w:val="decimal"/>
      <w:pStyle w:val="3"/>
      <w:lvlText w:val="%1.%2.%3."/>
      <w:lvlJc w:val="left"/>
      <w:pPr>
        <w:ind w:left="709" w:firstLine="0"/>
      </w:pPr>
    </w:lvl>
    <w:lvl w:ilvl="3">
      <w:start w:val="1"/>
      <w:numFmt w:val="decimal"/>
      <w:pStyle w:val="4"/>
      <w:lvlText w:val="%1.%2.%3.%4."/>
      <w:lvlJc w:val="left"/>
      <w:pPr>
        <w:ind w:left="709" w:firstLine="0"/>
      </w:pPr>
    </w:lvl>
    <w:lvl w:ilvl="4">
      <w:start w:val="1"/>
      <w:numFmt w:val="decimal"/>
      <w:pStyle w:val="5"/>
      <w:lvlText w:val="%1.%2.%3.%4.%5."/>
      <w:lvlJc w:val="left"/>
      <w:pPr>
        <w:ind w:left="709" w:firstLine="0"/>
      </w:pPr>
    </w:lvl>
    <w:lvl w:ilvl="5">
      <w:start w:val="1"/>
      <w:numFmt w:val="decimal"/>
      <w:pStyle w:val="6"/>
      <w:lvlText w:val="%1.%2.%3.%4.%5.%6."/>
      <w:lvlJc w:val="left"/>
      <w:pPr>
        <w:ind w:left="709" w:firstLine="0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5B4"/>
    <w:rsid w:val="00056AEF"/>
    <w:rsid w:val="000F251A"/>
    <w:rsid w:val="00167B1B"/>
    <w:rsid w:val="00187034"/>
    <w:rsid w:val="00267C82"/>
    <w:rsid w:val="007F05C3"/>
    <w:rsid w:val="0087247D"/>
    <w:rsid w:val="00A00304"/>
    <w:rsid w:val="00A43481"/>
    <w:rsid w:val="00D145B4"/>
    <w:rsid w:val="00D27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B1447A"/>
  <w15:chartTrackingRefBased/>
  <w15:docId w15:val="{731D7966-80AA-4491-8D3C-439B8C2F3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6AEF"/>
    <w:pPr>
      <w:spacing w:after="0" w:line="240" w:lineRule="auto"/>
      <w:ind w:firstLine="709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6AEF"/>
    <w:pPr>
      <w:keepNext/>
      <w:keepLines/>
      <w:numPr>
        <w:numId w:val="12"/>
      </w:numPr>
      <w:spacing w:before="240" w:after="240"/>
      <w:outlineLvl w:val="0"/>
    </w:pPr>
    <w:rPr>
      <w:rFonts w:eastAsiaTheme="majorEastAsia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56AEF"/>
    <w:pPr>
      <w:keepNext/>
      <w:keepLines/>
      <w:numPr>
        <w:ilvl w:val="1"/>
        <w:numId w:val="12"/>
      </w:numPr>
      <w:spacing w:before="240" w:after="240"/>
      <w:outlineLvl w:val="1"/>
    </w:pPr>
    <w:rPr>
      <w:rFonts w:eastAsiaTheme="majorEastAsia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6AEF"/>
    <w:pPr>
      <w:keepNext/>
      <w:keepLines/>
      <w:numPr>
        <w:ilvl w:val="2"/>
        <w:numId w:val="12"/>
      </w:numPr>
      <w:spacing w:before="240" w:after="240"/>
      <w:outlineLvl w:val="2"/>
    </w:pPr>
    <w:rPr>
      <w:rFonts w:eastAsiaTheme="majorEastAsia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6AEF"/>
    <w:pPr>
      <w:keepNext/>
      <w:keepLines/>
      <w:numPr>
        <w:ilvl w:val="3"/>
        <w:numId w:val="12"/>
      </w:numPr>
      <w:spacing w:before="240" w:after="240"/>
      <w:outlineLvl w:val="3"/>
    </w:pPr>
    <w:rPr>
      <w:rFonts w:eastAsiaTheme="majorEastAsia"/>
      <w:b/>
      <w:iCs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6AEF"/>
    <w:pPr>
      <w:keepNext/>
      <w:keepLines/>
      <w:numPr>
        <w:ilvl w:val="4"/>
        <w:numId w:val="12"/>
      </w:numPr>
      <w:spacing w:before="240" w:after="240"/>
      <w:outlineLvl w:val="4"/>
    </w:pPr>
    <w:rPr>
      <w:rFonts w:eastAsiaTheme="majorEastAsia"/>
      <w:b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6AEF"/>
    <w:pPr>
      <w:keepNext/>
      <w:keepLines/>
      <w:numPr>
        <w:ilvl w:val="5"/>
        <w:numId w:val="12"/>
      </w:numPr>
      <w:spacing w:before="240" w:after="240"/>
      <w:outlineLvl w:val="5"/>
    </w:pPr>
    <w:rPr>
      <w:rFonts w:eastAsiaTheme="majorEastAsia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6AEF"/>
    <w:rPr>
      <w:rFonts w:eastAsiaTheme="majorEastAsia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056AEF"/>
    <w:rPr>
      <w:rFonts w:eastAsiaTheme="majorEastAsia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56AEF"/>
    <w:rPr>
      <w:rFonts w:eastAsiaTheme="majorEastAsia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56AEF"/>
    <w:rPr>
      <w:rFonts w:eastAsiaTheme="majorEastAsia"/>
      <w:b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56AEF"/>
    <w:rPr>
      <w:rFonts w:eastAsiaTheme="majorEastAsia"/>
      <w:b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56AEF"/>
    <w:rPr>
      <w:rFonts w:eastAsiaTheme="majorEastAsia"/>
      <w:b/>
      <w:sz w:val="28"/>
    </w:rPr>
  </w:style>
  <w:style w:type="table" w:styleId="a3">
    <w:name w:val="Table Grid"/>
    <w:basedOn w:val="a1"/>
    <w:uiPriority w:val="39"/>
    <w:rsid w:val="00167B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Custom">
    <w:name w:val="TableCustom"/>
    <w:basedOn w:val="a1"/>
    <w:uiPriority w:val="99"/>
    <w:rsid w:val="0026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84</Words>
  <Characters>480</Characters>
  <Application>Microsoft Office Word</Application>
  <DocSecurity>0</DocSecurity>
  <Lines>4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</cp:revision>
  <dcterms:created xsi:type="dcterms:W3CDTF">2026-06-09T13:39:00Z</dcterms:created>
  <dcterms:modified xsi:type="dcterms:W3CDTF">2026-06-09T13:39:00Z</dcterms:modified>
</cp:coreProperties>
</file>